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广汉市村级防疫员劳务费            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报告</w:t>
      </w:r>
    </w:p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（一）项目资金申报及批复情况。</w:t>
      </w:r>
      <w:r>
        <w:rPr>
          <w:rFonts w:hint="eastAsia" w:ascii="楷体_GB2312" w:hAnsi="宋体" w:eastAsia="楷体_GB2312"/>
          <w:lang w:val="en-US" w:eastAsia="zh-CN"/>
        </w:rPr>
        <w:t>经广汉市人代会审议通过，广汉市财政局用本级财政资金下达到我局。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（二）项目绩效目标。</w:t>
      </w:r>
      <w:r>
        <w:rPr>
          <w:rFonts w:hint="eastAsia" w:ascii="仿宋_GB2312" w:hAnsi="宋体" w:eastAsia="楷体_GB2312"/>
          <w:lang w:val="en-US" w:eastAsia="zh-CN"/>
        </w:rPr>
        <w:t>每年村级防疫人员对农村散养户进、行春秋两季重大动物疫病疫苗接种，场地消毒及防疫知识宣讲等活动。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（三）项目资金申报相符性。</w:t>
      </w:r>
      <w:r>
        <w:rPr>
          <w:rFonts w:hint="eastAsia" w:ascii="仿宋_GB2312" w:hAnsi="宋体" w:eastAsia="楷体_GB2312"/>
          <w:lang w:val="en-US" w:eastAsia="zh-CN"/>
        </w:rPr>
        <w:t>实施内容与申报内容一致。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1.资金计划及到位。</w:t>
      </w:r>
      <w:r>
        <w:rPr>
          <w:rFonts w:hint="eastAsia" w:ascii="楷体_GB2312" w:hAnsi="宋体" w:eastAsia="楷体_GB2312"/>
          <w:lang w:val="en-US" w:eastAsia="zh-CN"/>
        </w:rPr>
        <w:t>申请资金16.2万元，到位资金16.2万元，资金到位率100%。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2.资金使用。</w:t>
      </w:r>
      <w:r>
        <w:rPr>
          <w:rFonts w:hint="eastAsia" w:ascii="楷体_GB2312" w:hAnsi="宋体" w:eastAsia="楷体_GB2312"/>
          <w:lang w:val="en-US" w:eastAsia="zh-CN"/>
        </w:rPr>
        <w:t>已支付资金16.2万元，资金支付率100%。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en-US" w:eastAsia="zh-CN"/>
        </w:rPr>
        <w:t>专款专用，无违规使用情况。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村级动物防疫员在规定区域内从事动物强制免疫、产地检疫协同检疫等公益性工作，领取补贴的非编制内人员。</w:t>
      </w:r>
      <w:r>
        <w:rPr>
          <w:rFonts w:hint="eastAsia" w:ascii="楷体_GB2312" w:hAnsi="宋体" w:eastAsia="楷体_GB2312"/>
          <w:lang w:val="en-US" w:eastAsia="zh-CN"/>
        </w:rPr>
        <w:t>本级财政补助标准为1000元/村。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en-US" w:eastAsia="zh-CN"/>
        </w:rPr>
        <w:t>2021年春秋两季重大动物疫病防控，国家强制病种免疫率100%，免疫抗体经市疫控中心监测，合格率70%以上，达到既定目标。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（</w:t>
      </w:r>
      <w:r>
        <w:rPr>
          <w:rFonts w:hint="eastAsia" w:ascii="楷体_GB2312" w:hAnsi="宋体" w:eastAsia="楷体_GB2312"/>
          <w:lang w:val="en-US" w:eastAsia="zh-CN"/>
        </w:rPr>
        <w:t>二</w:t>
      </w:r>
      <w:r>
        <w:rPr>
          <w:rFonts w:hint="eastAsia" w:ascii="楷体_GB2312" w:hAnsi="宋体" w:eastAsia="楷体_GB2312"/>
          <w:lang w:val="zh-CN"/>
        </w:rPr>
        <w:t>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default" w:ascii="楷体_GB2312" w:hAnsi="宋体" w:eastAsia="楷体_GB2312"/>
          <w:lang w:val="en-US" w:eastAsia="zh-CN"/>
        </w:rPr>
        <w:t>1.数量指标完成情况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default" w:ascii="楷体_GB2312" w:hAnsi="宋体" w:eastAsia="楷体_GB2312"/>
          <w:lang w:val="zh-CN"/>
        </w:rPr>
        <w:t>依法对重大动物疫情处置率100%</w:t>
      </w:r>
      <w:r>
        <w:rPr>
          <w:rFonts w:hint="eastAsia" w:ascii="楷体_GB2312" w:hAnsi="宋体" w:eastAsia="楷体_GB2312"/>
          <w:lang w:val="zh-CN" w:eastAsia="zh-CN"/>
        </w:rPr>
        <w:t>，高致病禽流感、口蹄疫、小反刍兽疫等</w:t>
      </w:r>
      <w:r>
        <w:rPr>
          <w:rFonts w:hint="default" w:ascii="楷体_GB2312" w:hAnsi="宋体" w:eastAsia="楷体_GB2312"/>
          <w:lang w:val="zh-CN"/>
        </w:rPr>
        <w:t>应免畜禽免疫密度达到90%以上</w:t>
      </w:r>
      <w:r>
        <w:rPr>
          <w:rFonts w:hint="eastAsia" w:ascii="楷体_GB2312" w:hAnsi="宋体" w:eastAsia="楷体_GB231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default" w:ascii="楷体_GB2312" w:hAnsi="宋体" w:eastAsia="楷体_GB2312"/>
          <w:lang w:val="en-US" w:eastAsia="zh-CN"/>
        </w:rPr>
        <w:t>2.质量指标完成情况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 w:eastAsia="zh-CN"/>
        </w:rPr>
        <w:t>做到应免尽免，</w:t>
      </w:r>
      <w:r>
        <w:rPr>
          <w:rFonts w:hint="default" w:ascii="楷体_GB2312" w:hAnsi="宋体" w:eastAsia="楷体_GB2312"/>
          <w:lang w:val="zh-CN"/>
        </w:rPr>
        <w:t>抗体合格率达到</w:t>
      </w:r>
      <w:r>
        <w:rPr>
          <w:rFonts w:hint="eastAsia" w:ascii="楷体_GB2312" w:hAnsi="宋体" w:eastAsia="楷体_GB2312"/>
          <w:lang w:val="en-US" w:eastAsia="zh-CN"/>
        </w:rPr>
        <w:t>7</w:t>
      </w:r>
      <w:r>
        <w:rPr>
          <w:rFonts w:hint="default" w:ascii="楷体_GB2312" w:hAnsi="宋体" w:eastAsia="楷体_GB2312"/>
          <w:lang w:val="zh-CN"/>
        </w:rPr>
        <w:t>0%</w:t>
      </w:r>
      <w:r>
        <w:rPr>
          <w:rFonts w:hint="eastAsia" w:ascii="楷体_GB2312" w:hAnsi="宋体" w:eastAsia="楷体_GB2312"/>
          <w:lang w:val="zh-CN" w:eastAsia="zh-CN"/>
        </w:rPr>
        <w:t>以上</w:t>
      </w:r>
      <w:r>
        <w:rPr>
          <w:rFonts w:hint="eastAsia" w:ascii="楷体_GB2312" w:hAnsi="宋体" w:eastAsia="楷体_GB231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default" w:ascii="楷体_GB2312" w:hAnsi="宋体" w:eastAsia="楷体_GB2312"/>
          <w:lang w:val="en-US" w:eastAsia="zh-CN"/>
        </w:rPr>
        <w:t>3.社会效益指标完成情况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default" w:ascii="楷体_GB2312" w:hAnsi="宋体" w:eastAsia="楷体_GB2312"/>
          <w:lang w:val="en-US" w:eastAsia="zh-CN"/>
        </w:rPr>
        <w:t>保证资金无违规违纪使用。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default" w:ascii="楷体_GB2312" w:hAnsi="宋体" w:eastAsia="楷体_GB2312"/>
          <w:lang w:val="en-US" w:eastAsia="zh-CN"/>
        </w:rPr>
        <w:t>4.社会效益满意度指标完成情况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lang w:val="en-US" w:eastAsia="zh-CN"/>
        </w:rPr>
      </w:pPr>
      <w:r>
        <w:rPr>
          <w:rFonts w:hint="default" w:ascii="楷体_GB2312" w:hAnsi="宋体" w:eastAsia="楷体_GB2312"/>
          <w:lang w:val="en-US" w:eastAsia="zh-CN"/>
        </w:rPr>
        <w:t>保持社会满意度100%，稳步推进我市重大动物疫病病原净化。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  <w:lang w:val="en-US" w:eastAsia="zh-CN"/>
        </w:rPr>
      </w:pPr>
      <w:r>
        <w:rPr>
          <w:rFonts w:hint="eastAsia" w:ascii="黑体" w:hAnsi="宋体" w:eastAsia="黑体"/>
          <w:lang w:val="en-US" w:eastAsia="zh-CN"/>
        </w:rPr>
        <w:t>存在问题</w:t>
      </w:r>
    </w:p>
    <w:p>
      <w:pPr>
        <w:pStyle w:val="2"/>
        <w:numPr>
          <w:ilvl w:val="0"/>
          <w:numId w:val="0"/>
        </w:num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项目涉及人员多，项目资金支付时间长。</w:t>
      </w:r>
    </w:p>
    <w:p>
      <w:pPr>
        <w:pStyle w:val="2"/>
        <w:numPr>
          <w:ilvl w:val="0"/>
          <w:numId w:val="0"/>
        </w:numPr>
        <w:ind w:firstLine="64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adjustRightInd w:val="0"/>
        <w:snapToGrid w:val="0"/>
        <w:spacing w:line="560" w:lineRule="exact"/>
        <w:ind w:firstLine="720"/>
      </w:pPr>
      <w:bookmarkStart w:id="0" w:name="_GoBack"/>
      <w:bookmarkEnd w:id="0"/>
    </w:p>
    <w:sectPr>
      <w:pgSz w:w="11906" w:h="16838"/>
      <w:pgMar w:top="2098" w:right="1531" w:bottom="1588" w:left="1531" w:header="209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B6621"/>
    <w:multiLevelType w:val="singleLevel"/>
    <w:tmpl w:val="650B66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NDQ3N2FmY2E3Y2NhODdlNTVmY2UzOWJiYjVjMzMifQ=="/>
  </w:docVars>
  <w:rsids>
    <w:rsidRoot w:val="291C455A"/>
    <w:rsid w:val="002A77D6"/>
    <w:rsid w:val="00326864"/>
    <w:rsid w:val="005673A6"/>
    <w:rsid w:val="005852A5"/>
    <w:rsid w:val="006E0CB9"/>
    <w:rsid w:val="006F3D1E"/>
    <w:rsid w:val="00A122A7"/>
    <w:rsid w:val="00AD5794"/>
    <w:rsid w:val="0A1225D8"/>
    <w:rsid w:val="0B1C3783"/>
    <w:rsid w:val="0EDB478C"/>
    <w:rsid w:val="10CC5B73"/>
    <w:rsid w:val="11793DA8"/>
    <w:rsid w:val="1199392A"/>
    <w:rsid w:val="11AE4CBE"/>
    <w:rsid w:val="17A75738"/>
    <w:rsid w:val="1A2813B7"/>
    <w:rsid w:val="205C33CF"/>
    <w:rsid w:val="24FD1AA7"/>
    <w:rsid w:val="291C455A"/>
    <w:rsid w:val="2B075724"/>
    <w:rsid w:val="2D032826"/>
    <w:rsid w:val="306E3062"/>
    <w:rsid w:val="33791738"/>
    <w:rsid w:val="353E2D93"/>
    <w:rsid w:val="36926D0C"/>
    <w:rsid w:val="3B963612"/>
    <w:rsid w:val="41893E43"/>
    <w:rsid w:val="44637AEF"/>
    <w:rsid w:val="455D22B5"/>
    <w:rsid w:val="48C435C8"/>
    <w:rsid w:val="4A9C7C48"/>
    <w:rsid w:val="4DAF2BCF"/>
    <w:rsid w:val="4DDB6F66"/>
    <w:rsid w:val="50532DC9"/>
    <w:rsid w:val="5C035CFB"/>
    <w:rsid w:val="66721E51"/>
    <w:rsid w:val="6EEC21F1"/>
    <w:rsid w:val="758B3B6E"/>
    <w:rsid w:val="792F2AEE"/>
    <w:rsid w:val="7EAD27C3"/>
    <w:rsid w:val="7F5B3B21"/>
    <w:rsid w:val="BFFE83F2"/>
    <w:rsid w:val="D7FDD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647</Characters>
  <Lines>6</Lines>
  <Paragraphs>1</Paragraphs>
  <TotalTime>1</TotalTime>
  <ScaleCrop>false</ScaleCrop>
  <LinksUpToDate>false</LinksUpToDate>
  <CharactersWithSpaces>662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HP</cp:lastModifiedBy>
  <cp:lastPrinted>2022-07-08T03:02:00Z</cp:lastPrinted>
  <dcterms:modified xsi:type="dcterms:W3CDTF">2022-10-25T01:45:11Z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1A4316561833472F830E9DD862B8E27F</vt:lpwstr>
  </property>
</Properties>
</file>