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真实性声明</w:t>
      </w:r>
    </w:p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单位承诺，企业依法依规生产经营，依法纳税，具有独立法人资格，管理规范，具有健全的财务管理制度，生产经营状况及社会信用良好，近2年内未发生重大安全生产（含网络安全）、生态环保事故、违法使用土地等情况。申报项目（或其中部分建设内容）未获得过省级财政资金支持，不存在重复申报情况。对本次申报2023年四川省中小企业发展专项资金第二批资金（国家级中小企业特色产业集群奖补方向）项目的所有报告、附属文件资料的真实性负责，全权承担由于申报材料不实带来的一切后果。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单位法人签字：         申报单位（公章）  </w:t>
      </w:r>
    </w:p>
    <w:p>
      <w:pPr>
        <w:widowControl/>
        <w:wordWrap w:val="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OTdhMmFlMzRmZDE4NWIzN2NkNzI5MmI3MWU0YWMifQ=="/>
  </w:docVars>
  <w:rsids>
    <w:rsidRoot w:val="00503FD0"/>
    <w:rsid w:val="000D3A66"/>
    <w:rsid w:val="00271F42"/>
    <w:rsid w:val="002A04B2"/>
    <w:rsid w:val="002D5A66"/>
    <w:rsid w:val="002E7299"/>
    <w:rsid w:val="00392E3E"/>
    <w:rsid w:val="00503FD0"/>
    <w:rsid w:val="00773890"/>
    <w:rsid w:val="007D31EE"/>
    <w:rsid w:val="008D2603"/>
    <w:rsid w:val="009149F6"/>
    <w:rsid w:val="009B47F4"/>
    <w:rsid w:val="009D0EB6"/>
    <w:rsid w:val="00A9136C"/>
    <w:rsid w:val="00AD106A"/>
    <w:rsid w:val="00AD4527"/>
    <w:rsid w:val="00BE233E"/>
    <w:rsid w:val="00F85217"/>
    <w:rsid w:val="037B1A14"/>
    <w:rsid w:val="10CD13DA"/>
    <w:rsid w:val="39760CA5"/>
    <w:rsid w:val="41895ECD"/>
    <w:rsid w:val="4C1F5CA8"/>
    <w:rsid w:val="6E8D81D8"/>
    <w:rsid w:val="7EC98B6F"/>
    <w:rsid w:val="7ECA3600"/>
    <w:rsid w:val="FFC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7</TotalTime>
  <ScaleCrop>false</ScaleCrop>
  <LinksUpToDate>false</LinksUpToDate>
  <CharactersWithSpaces>234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2019-11-02T15:22:00Z</dcterms:created>
  <dc:creator>NTKO</dc:creator>
  <cp:lastModifiedBy>万万</cp:lastModifiedBy>
  <dcterms:modified xsi:type="dcterms:W3CDTF">2024-01-24T01:31:35Z</dcterms:modified>
  <dc:title>真实性声明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6271EECF1F9A41719B78C159C7044C0F_12</vt:lpwstr>
  </property>
</Properties>
</file>