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F0" w:rsidRPr="007770C3" w:rsidRDefault="00DF0DF0" w:rsidP="00DF0DF0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7770C3">
        <w:rPr>
          <w:rFonts w:ascii="方正小标宋简体" w:eastAsia="方正小标宋简体" w:hAnsi="宋体" w:hint="eastAsia"/>
          <w:color w:val="000000"/>
          <w:sz w:val="36"/>
          <w:szCs w:val="36"/>
        </w:rPr>
        <w:t>四川省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德阳市广汉市科学技术协会</w:t>
      </w:r>
    </w:p>
    <w:p w:rsidR="00DF0DF0" w:rsidRPr="007770C3" w:rsidRDefault="00DF0DF0" w:rsidP="00DF0DF0">
      <w:pPr>
        <w:spacing w:line="600" w:lineRule="exact"/>
        <w:jc w:val="center"/>
        <w:outlineLvl w:val="0"/>
        <w:rPr>
          <w:rFonts w:ascii="方正小标宋简体" w:eastAsia="方正小标宋简体" w:hAnsi="宋体"/>
          <w:color w:val="000000"/>
          <w:sz w:val="36"/>
          <w:szCs w:val="36"/>
        </w:rPr>
      </w:pPr>
      <w:r w:rsidRPr="007770C3">
        <w:rPr>
          <w:rFonts w:ascii="方正小标宋简体" w:eastAsia="方正小标宋简体" w:hAnsi="宋体" w:hint="eastAsia"/>
          <w:color w:val="000000"/>
          <w:sz w:val="36"/>
          <w:szCs w:val="36"/>
        </w:rPr>
        <w:t>2016年部门决算编制说明</w:t>
      </w:r>
    </w:p>
    <w:p w:rsidR="00DF0DF0" w:rsidRPr="006078DE" w:rsidRDefault="00DF0DF0" w:rsidP="00DF0DF0"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DF0DF0" w:rsidRPr="007770C3" w:rsidRDefault="00DF0DF0" w:rsidP="00DF0DF0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7770C3">
        <w:rPr>
          <w:rFonts w:ascii="黑体" w:eastAsia="黑体" w:hint="eastAsia"/>
          <w:color w:val="000000"/>
          <w:sz w:val="32"/>
          <w:szCs w:val="32"/>
        </w:rPr>
        <w:t>一、基本职能及主要工作</w:t>
      </w:r>
    </w:p>
    <w:p w:rsidR="00DF0DF0" w:rsidRDefault="00DF0DF0" w:rsidP="00860776">
      <w:pPr>
        <w:pStyle w:val="a3"/>
        <w:adjustRightInd w:val="0"/>
        <w:snapToGrid w:val="0"/>
        <w:spacing w:before="93"/>
        <w:ind w:firstLineChars="210" w:firstLine="672"/>
        <w:rPr>
          <w:bCs/>
          <w:color w:val="000000"/>
          <w:sz w:val="32"/>
          <w:szCs w:val="32"/>
        </w:rPr>
      </w:pPr>
      <w:r w:rsidRPr="007770C3">
        <w:rPr>
          <w:rFonts w:hint="eastAsia"/>
          <w:bCs/>
          <w:color w:val="000000"/>
          <w:sz w:val="32"/>
          <w:szCs w:val="32"/>
        </w:rPr>
        <w:t>（一）主要职能。</w:t>
      </w:r>
    </w:p>
    <w:p w:rsidR="00DF0DF0" w:rsidRDefault="00DF0DF0" w:rsidP="00DF0DF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根据《广汉市关于印发</w:t>
      </w:r>
      <w:r>
        <w:rPr>
          <w:rFonts w:ascii="仿宋_GB2312" w:eastAsia="仿宋_GB2312" w:hAnsi="仿宋_GB2312" w:hint="eastAsia"/>
          <w:sz w:val="32"/>
          <w:szCs w:val="32"/>
        </w:rPr>
        <w:t>&lt;广汉市科学技术协会机关主要内设机构和人员编制规定&gt;的通知</w:t>
      </w:r>
      <w:r>
        <w:rPr>
          <w:rFonts w:ascii="仿宋_GB2312" w:eastAsia="仿宋_GB2312" w:hint="eastAsia"/>
          <w:sz w:val="32"/>
          <w:szCs w:val="32"/>
        </w:rPr>
        <w:t>》（广委办发〔2011〕 号）文件精神，我会为承担行政职能类全额拨款参公单位。</w:t>
      </w:r>
    </w:p>
    <w:p w:rsidR="00DF0DF0" w:rsidRDefault="00DF0DF0" w:rsidP="00DF0DF0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广汉市科学技术协会核定行政编制4人，工勤1人，其中科级领导2人，内设机构数2个，股级领导职数2人。实有在职人员5人，退休人员4人。</w:t>
      </w:r>
    </w:p>
    <w:p w:rsidR="00DF0DF0" w:rsidRDefault="00DF0DF0" w:rsidP="00DF0DF0">
      <w:r w:rsidRPr="008D1631">
        <w:rPr>
          <w:rFonts w:hint="eastAsia"/>
          <w:sz w:val="32"/>
          <w:szCs w:val="32"/>
        </w:rPr>
        <w:t>（二）</w:t>
      </w:r>
      <w:r w:rsidRPr="008D1631">
        <w:rPr>
          <w:rFonts w:hint="eastAsia"/>
          <w:sz w:val="32"/>
          <w:szCs w:val="32"/>
        </w:rPr>
        <w:t>2016</w:t>
      </w:r>
      <w:r w:rsidRPr="008D1631">
        <w:rPr>
          <w:rFonts w:hint="eastAsia"/>
          <w:sz w:val="32"/>
          <w:szCs w:val="32"/>
        </w:rPr>
        <w:t>年重点工作完成情况</w:t>
      </w:r>
    </w:p>
    <w:p w:rsidR="00DF0DF0" w:rsidRPr="008D1631" w:rsidRDefault="00DF0DF0" w:rsidP="00DF0D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D1631">
        <w:rPr>
          <w:rFonts w:ascii="仿宋_GB2312" w:eastAsia="仿宋_GB2312"/>
          <w:sz w:val="32"/>
          <w:szCs w:val="32"/>
        </w:rPr>
        <w:t>1. 招才引智，开展</w:t>
      </w:r>
      <w:r w:rsidRPr="008D1631">
        <w:rPr>
          <w:rFonts w:ascii="仿宋_GB2312" w:eastAsia="仿宋_GB2312"/>
          <w:sz w:val="32"/>
          <w:szCs w:val="32"/>
        </w:rPr>
        <w:t>“</w:t>
      </w:r>
      <w:r w:rsidRPr="008D1631">
        <w:rPr>
          <w:rFonts w:ascii="仿宋_GB2312" w:eastAsia="仿宋_GB2312"/>
          <w:sz w:val="32"/>
          <w:szCs w:val="32"/>
        </w:rPr>
        <w:t>学企对接</w:t>
      </w:r>
      <w:r w:rsidRPr="008D1631">
        <w:rPr>
          <w:rFonts w:ascii="仿宋_GB2312" w:eastAsia="仿宋_GB2312"/>
          <w:sz w:val="32"/>
          <w:szCs w:val="32"/>
        </w:rPr>
        <w:t>”</w:t>
      </w:r>
      <w:r w:rsidRPr="008D1631">
        <w:rPr>
          <w:rFonts w:ascii="仿宋_GB2312" w:eastAsia="仿宋_GB2312"/>
          <w:sz w:val="32"/>
          <w:szCs w:val="32"/>
        </w:rPr>
        <w:t>，为企业获取科技信息、行业政策信息提供助力。积极推进</w:t>
      </w:r>
      <w:r w:rsidRPr="008D1631">
        <w:rPr>
          <w:rFonts w:ascii="仿宋_GB2312" w:eastAsia="仿宋_GB2312"/>
          <w:sz w:val="32"/>
          <w:szCs w:val="32"/>
        </w:rPr>
        <w:t>“</w:t>
      </w:r>
      <w:r w:rsidRPr="008D1631">
        <w:rPr>
          <w:rFonts w:ascii="仿宋_GB2312" w:eastAsia="仿宋_GB2312"/>
          <w:sz w:val="32"/>
          <w:szCs w:val="32"/>
        </w:rPr>
        <w:t>创新驱动助力工程</w:t>
      </w:r>
      <w:r w:rsidRPr="008D1631">
        <w:rPr>
          <w:rFonts w:ascii="仿宋_GB2312" w:eastAsia="仿宋_GB2312"/>
          <w:sz w:val="32"/>
          <w:szCs w:val="32"/>
        </w:rPr>
        <w:t>”</w:t>
      </w:r>
      <w:r w:rsidRPr="008D1631">
        <w:rPr>
          <w:rFonts w:ascii="仿宋_GB2312" w:eastAsia="仿宋_GB2312"/>
          <w:sz w:val="32"/>
          <w:szCs w:val="32"/>
        </w:rPr>
        <w:t>，促成中国医学会与我市（广汉市人民政府）签订了合作框架协议；先后邀请了中国工程院士刘人怀院士、中国科学院张懿院士、中国航空协会、中国药学会、中国复合材料学会、中国化工学会、等各类专家70余人赴我市航空产业、医药、新材料企业开展视察、研讨、项目对接等活动7次。</w:t>
      </w:r>
    </w:p>
    <w:p w:rsidR="00DF0DF0" w:rsidRDefault="00DF0DF0" w:rsidP="00DF0DF0">
      <w:pPr>
        <w:ind w:firstLineChars="200" w:firstLine="640"/>
        <w:rPr>
          <w:rFonts w:eastAsia="仿宋_GB2312"/>
          <w:sz w:val="32"/>
          <w:szCs w:val="32"/>
        </w:rPr>
      </w:pPr>
      <w:r w:rsidRPr="008D1631">
        <w:rPr>
          <w:rFonts w:ascii="仿宋_GB2312" w:eastAsia="仿宋_GB2312"/>
          <w:sz w:val="32"/>
          <w:szCs w:val="32"/>
        </w:rPr>
        <w:t>2.充分利用中国科协组建的网上国外专利信息平</w:t>
      </w:r>
      <w:r>
        <w:rPr>
          <w:rFonts w:eastAsia="仿宋_GB2312"/>
          <w:sz w:val="32"/>
          <w:szCs w:val="32"/>
        </w:rPr>
        <w:t>台，为我市</w:t>
      </w:r>
      <w:r>
        <w:rPr>
          <w:rFonts w:eastAsia="仿宋_GB2312"/>
          <w:sz w:val="32"/>
          <w:szCs w:val="32"/>
        </w:rPr>
        <w:t>38</w:t>
      </w:r>
      <w:r>
        <w:rPr>
          <w:rFonts w:eastAsia="仿宋_GB2312"/>
          <w:sz w:val="32"/>
          <w:szCs w:val="32"/>
        </w:rPr>
        <w:t>家企业提供了专利信息服务，让企业进行技术研发有了丰富支撑、节约研发时间和成本；在全市科技企业中开</w:t>
      </w:r>
      <w:r>
        <w:rPr>
          <w:rFonts w:eastAsia="仿宋_GB2312"/>
          <w:sz w:val="32"/>
          <w:szCs w:val="32"/>
        </w:rPr>
        <w:lastRenderedPageBreak/>
        <w:t>展科技人才创新方法培训、一线创新工程师培训服务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期，培训企业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家、企业技术人员</w:t>
      </w:r>
      <w:r>
        <w:rPr>
          <w:rFonts w:eastAsia="仿宋_GB2312"/>
          <w:sz w:val="32"/>
          <w:szCs w:val="32"/>
        </w:rPr>
        <w:t>130</w:t>
      </w:r>
      <w:r>
        <w:rPr>
          <w:rFonts w:eastAsia="仿宋_GB2312"/>
          <w:sz w:val="32"/>
          <w:szCs w:val="32"/>
        </w:rPr>
        <w:t>余人。</w:t>
      </w:r>
    </w:p>
    <w:p w:rsidR="00DF0DF0" w:rsidRPr="008D1631" w:rsidRDefault="00DF0DF0" w:rsidP="00DF0DF0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8D1631">
        <w:rPr>
          <w:rFonts w:ascii="仿宋_GB2312" w:eastAsia="仿宋_GB2312" w:hAnsi="仿宋_GB2312"/>
          <w:sz w:val="32"/>
          <w:szCs w:val="32"/>
        </w:rPr>
        <w:t>3. 搭建人才平台，开展企业院士专家工作站创建，为企业引进人才提供助力。2016年建成省级“院士专家工作站”1家、德阳市级“院士专家工作站”1家；新筹建德阳市级院士专家工作站2家，新引进</w:t>
      </w:r>
      <w:r w:rsidRPr="008D1631">
        <w:rPr>
          <w:rFonts w:ascii="仿宋_GB2312" w:eastAsia="仿宋_GB2312" w:hAnsi="仿宋_GB2312" w:hint="eastAsia"/>
          <w:sz w:val="32"/>
          <w:szCs w:val="32"/>
        </w:rPr>
        <w:t>四川农业大学副校长陈代文、吴德，四川大学何波兵等专家11名，为企业争取院士专家工作站建站工作补助20万元。</w:t>
      </w:r>
    </w:p>
    <w:p w:rsidR="00DF0DF0" w:rsidRPr="008D1631" w:rsidRDefault="00DF0DF0" w:rsidP="00DF0DF0">
      <w:pPr>
        <w:widowControl/>
        <w:shd w:val="clear" w:color="auto" w:fill="FFFFFF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eastAsia="楷体" w:hAnsi="楷体" w:hint="eastAsia"/>
          <w:b/>
          <w:color w:val="000000"/>
          <w:kern w:val="0"/>
          <w:sz w:val="32"/>
          <w:szCs w:val="32"/>
        </w:rPr>
        <w:t xml:space="preserve"> </w:t>
      </w:r>
      <w:r w:rsidRPr="00614872"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Pr="008D1631">
        <w:rPr>
          <w:rFonts w:ascii="仿宋_GB2312" w:eastAsia="仿宋_GB2312" w:hAnsi="仿宋_GB2312" w:hint="eastAsia"/>
          <w:sz w:val="32"/>
          <w:szCs w:val="32"/>
        </w:rPr>
        <w:t xml:space="preserve"> 4</w:t>
      </w:r>
      <w:r w:rsidRPr="008D1631">
        <w:rPr>
          <w:rFonts w:ascii="仿宋_GB2312" w:eastAsia="仿宋_GB2312" w:hAnsi="仿宋_GB2312"/>
          <w:sz w:val="32"/>
          <w:szCs w:val="32"/>
        </w:rPr>
        <w:t>.新培育德阳市重点新建农技协2个，新创建德阳市级示范农技协4个，建成科普惠农示范服务站</w:t>
      </w:r>
      <w:r w:rsidRPr="008D1631">
        <w:rPr>
          <w:rFonts w:ascii="仿宋_GB2312" w:eastAsia="仿宋_GB2312" w:hAnsi="仿宋_GB2312" w:hint="eastAsia"/>
          <w:sz w:val="32"/>
          <w:szCs w:val="32"/>
        </w:rPr>
        <w:t>5</w:t>
      </w:r>
      <w:r w:rsidRPr="008D1631">
        <w:rPr>
          <w:rFonts w:ascii="仿宋_GB2312" w:eastAsia="仿宋_GB2312" w:hAnsi="仿宋_GB2312"/>
          <w:sz w:val="32"/>
          <w:szCs w:val="32"/>
        </w:rPr>
        <w:t>个。组建农民专家科技服务团，开展培训、咨询服务。全市农技协组织举办农村农业实用技术培训</w:t>
      </w:r>
      <w:r w:rsidRPr="008D1631">
        <w:rPr>
          <w:rFonts w:ascii="仿宋_GB2312" w:eastAsia="仿宋_GB2312" w:hAnsi="仿宋_GB2312" w:hint="eastAsia"/>
          <w:sz w:val="32"/>
          <w:szCs w:val="32"/>
        </w:rPr>
        <w:t>36</w:t>
      </w:r>
      <w:r w:rsidRPr="008D1631">
        <w:rPr>
          <w:rFonts w:ascii="仿宋_GB2312" w:eastAsia="仿宋_GB2312" w:hAnsi="仿宋_GB2312"/>
          <w:sz w:val="32"/>
          <w:szCs w:val="32"/>
        </w:rPr>
        <w:t>期、培训</w:t>
      </w:r>
      <w:r w:rsidRPr="008D1631">
        <w:rPr>
          <w:rFonts w:ascii="仿宋_GB2312" w:eastAsia="仿宋_GB2312" w:hAnsi="仿宋_GB2312" w:hint="eastAsia"/>
          <w:sz w:val="32"/>
          <w:szCs w:val="32"/>
        </w:rPr>
        <w:t>2000余</w:t>
      </w:r>
      <w:r w:rsidRPr="008D1631">
        <w:rPr>
          <w:rFonts w:ascii="仿宋_GB2312" w:eastAsia="仿宋_GB2312" w:hAnsi="仿宋_GB2312"/>
          <w:sz w:val="32"/>
          <w:szCs w:val="32"/>
        </w:rPr>
        <w:t>人次；组织举办无人机植保技术培训展示等现场技术交流活动</w:t>
      </w:r>
      <w:r w:rsidRPr="008D1631">
        <w:rPr>
          <w:rFonts w:ascii="仿宋_GB2312" w:eastAsia="仿宋_GB2312" w:hAnsi="仿宋_GB2312" w:hint="eastAsia"/>
          <w:sz w:val="32"/>
          <w:szCs w:val="32"/>
        </w:rPr>
        <w:t>3</w:t>
      </w:r>
      <w:r w:rsidRPr="008D1631">
        <w:rPr>
          <w:rFonts w:ascii="仿宋_GB2312" w:eastAsia="仿宋_GB2312" w:hAnsi="仿宋_GB2312"/>
          <w:sz w:val="32"/>
          <w:szCs w:val="32"/>
        </w:rPr>
        <w:t>期；全年推广新品种新技术30余项。实施科普惠农兴村计划。争取到国家级科普惠农兴村项目1项，省级科普惠农兴村项目3项，争取到上级项目资金58万元。</w:t>
      </w:r>
    </w:p>
    <w:p w:rsidR="00DF0DF0" w:rsidRPr="008D1631" w:rsidRDefault="00DF0DF0" w:rsidP="00DF0DF0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8D1631">
        <w:rPr>
          <w:rFonts w:ascii="仿宋_GB2312" w:eastAsia="仿宋_GB2312" w:hAnsi="仿宋_GB2312" w:hint="eastAsia"/>
          <w:sz w:val="32"/>
          <w:szCs w:val="32"/>
        </w:rPr>
        <w:t>5.</w:t>
      </w:r>
      <w:r w:rsidRPr="008D1631">
        <w:rPr>
          <w:rFonts w:ascii="仿宋_GB2312" w:eastAsia="仿宋_GB2312" w:hAnsi="仿宋_GB2312"/>
          <w:sz w:val="32"/>
          <w:szCs w:val="32"/>
        </w:rPr>
        <w:t>全力打造广汉特色科普活动。举办了“市民科普一日游”2</w:t>
      </w:r>
      <w:r>
        <w:rPr>
          <w:rFonts w:ascii="仿宋_GB2312" w:eastAsia="仿宋_GB2312" w:hAnsi="仿宋_GB2312"/>
          <w:sz w:val="32"/>
          <w:szCs w:val="32"/>
        </w:rPr>
        <w:t>期</w:t>
      </w:r>
      <w:r>
        <w:rPr>
          <w:rFonts w:ascii="仿宋_GB2312" w:eastAsia="仿宋_GB2312" w:hAnsi="仿宋_GB2312" w:hint="eastAsia"/>
          <w:sz w:val="32"/>
          <w:szCs w:val="32"/>
        </w:rPr>
        <w:t>，</w:t>
      </w:r>
      <w:r w:rsidRPr="008D1631">
        <w:rPr>
          <w:rFonts w:ascii="仿宋_GB2312" w:eastAsia="仿宋_GB2312" w:hAnsi="仿宋_GB2312"/>
          <w:sz w:val="32"/>
          <w:szCs w:val="32"/>
        </w:rPr>
        <w:t>吸引了</w:t>
      </w:r>
      <w:r w:rsidRPr="008D1631">
        <w:rPr>
          <w:rFonts w:ascii="仿宋_GB2312" w:eastAsia="仿宋_GB2312" w:hAnsi="仿宋_GB2312" w:hint="eastAsia"/>
          <w:sz w:val="32"/>
          <w:szCs w:val="32"/>
        </w:rPr>
        <w:t>120余</w:t>
      </w:r>
      <w:r>
        <w:rPr>
          <w:rFonts w:ascii="仿宋_GB2312" w:eastAsia="仿宋_GB2312" w:hAnsi="仿宋_GB2312"/>
          <w:sz w:val="32"/>
          <w:szCs w:val="32"/>
        </w:rPr>
        <w:t>名市民参加，让科普更鲜活有趣</w:t>
      </w:r>
      <w:r w:rsidRPr="008D1631">
        <w:rPr>
          <w:rFonts w:ascii="仿宋_GB2312" w:eastAsia="仿宋_GB2312" w:hAnsi="仿宋_GB2312"/>
          <w:sz w:val="32"/>
          <w:szCs w:val="32"/>
        </w:rPr>
        <w:t>。</w:t>
      </w:r>
    </w:p>
    <w:p w:rsidR="00DF0DF0" w:rsidRDefault="00DF0DF0" w:rsidP="00DF0DF0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6</w:t>
      </w:r>
      <w:r w:rsidRPr="008D1631">
        <w:rPr>
          <w:rFonts w:ascii="仿宋_GB2312" w:eastAsia="仿宋_GB2312" w:hAnsi="仿宋_GB2312"/>
          <w:sz w:val="32"/>
          <w:szCs w:val="32"/>
        </w:rPr>
        <w:t>. 以实施“金桥工程”为契机，为科技工作者构建才能展示平台。</w:t>
      </w:r>
    </w:p>
    <w:p w:rsidR="00DF0DF0" w:rsidRPr="008D1631" w:rsidRDefault="00DF0DF0" w:rsidP="00DF0DF0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7</w:t>
      </w:r>
      <w:r w:rsidRPr="008D1631">
        <w:rPr>
          <w:rFonts w:ascii="仿宋_GB2312" w:eastAsia="仿宋_GB2312" w:hAnsi="仿宋_GB2312"/>
          <w:sz w:val="32"/>
          <w:szCs w:val="32"/>
        </w:rPr>
        <w:t>. 积极开展科技人才表彰举荐，营造尊重人才的良好氛围。成功举办了“广汉市农业科技创新人才评选”，通过</w:t>
      </w:r>
      <w:r w:rsidRPr="008D1631">
        <w:rPr>
          <w:rFonts w:ascii="仿宋_GB2312" w:eastAsia="仿宋_GB2312" w:hAnsi="仿宋_GB2312"/>
          <w:sz w:val="32"/>
          <w:szCs w:val="32"/>
        </w:rPr>
        <w:lastRenderedPageBreak/>
        <w:t>广泛推介、实绩展示、微信评议、专家评审等评选出文培理等10名“十佳农业科技创新人才”。</w:t>
      </w:r>
    </w:p>
    <w:p w:rsidR="00DF0DF0" w:rsidRPr="008D1631" w:rsidRDefault="00DF0DF0" w:rsidP="00DF0DF0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8</w:t>
      </w:r>
      <w:r w:rsidRPr="008D1631">
        <w:rPr>
          <w:rFonts w:ascii="仿宋_GB2312" w:eastAsia="仿宋_GB2312" w:hAnsi="仿宋_GB2312"/>
          <w:sz w:val="32"/>
          <w:szCs w:val="32"/>
        </w:rPr>
        <w:t>.</w:t>
      </w:r>
      <w:r w:rsidRPr="008D1631">
        <w:rPr>
          <w:rFonts w:ascii="仿宋_GB2312" w:eastAsia="仿宋_GB2312" w:hAnsi="仿宋_GB2312" w:hint="eastAsia"/>
          <w:sz w:val="32"/>
          <w:szCs w:val="32"/>
        </w:rPr>
        <w:t>创新改革，率先在全省实施企业工会设立科技委员，已涉企业达70余家，极大的拓宽和加强了科技工作者联系和服务的渠道。</w:t>
      </w:r>
    </w:p>
    <w:p w:rsidR="00DF0DF0" w:rsidRDefault="00DF0DF0" w:rsidP="00DF0DF0">
      <w:pPr>
        <w:ind w:firstLineChars="200" w:firstLine="640"/>
      </w:pPr>
      <w:r>
        <w:rPr>
          <w:rFonts w:ascii="仿宋_GB2312" w:eastAsia="仿宋_GB2312" w:hAnsi="仿宋_GB2312" w:hint="eastAsia"/>
          <w:sz w:val="32"/>
          <w:szCs w:val="32"/>
        </w:rPr>
        <w:t>9</w:t>
      </w:r>
      <w:r w:rsidRPr="008D1631">
        <w:rPr>
          <w:rFonts w:ascii="仿宋_GB2312" w:eastAsia="仿宋_GB2312" w:hAnsi="仿宋_GB2312"/>
          <w:sz w:val="32"/>
          <w:szCs w:val="32"/>
        </w:rPr>
        <w:t>.</w:t>
      </w:r>
      <w:r w:rsidRPr="008D1631">
        <w:rPr>
          <w:rFonts w:ascii="仿宋_GB2312" w:eastAsia="仿宋_GB2312" w:hAnsi="仿宋_GB2312" w:hint="eastAsia"/>
          <w:sz w:val="32"/>
          <w:szCs w:val="32"/>
        </w:rPr>
        <w:t>精准对接，加强协会助力扶贫项目。充分利用科协系统专业协会及学会为贫困村、贫困户开展精准化服务，加强科协直接联系和服务群众能力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DF0DF0" w:rsidRPr="007770C3" w:rsidRDefault="00DF0DF0" w:rsidP="00DF0DF0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7770C3">
        <w:rPr>
          <w:rFonts w:ascii="黑体" w:eastAsia="黑体" w:hint="eastAsia"/>
          <w:color w:val="000000"/>
          <w:sz w:val="32"/>
          <w:szCs w:val="32"/>
        </w:rPr>
        <w:t>二、部门概况</w:t>
      </w:r>
    </w:p>
    <w:p w:rsidR="00DF0DF0" w:rsidRDefault="00DF0DF0" w:rsidP="00DF0DF0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DF0DF0">
        <w:rPr>
          <w:rFonts w:ascii="仿宋_GB2312" w:eastAsia="仿宋_GB2312" w:hAnsi="仿宋_GB2312" w:hint="eastAsia"/>
          <w:sz w:val="32"/>
          <w:szCs w:val="32"/>
        </w:rPr>
        <w:t>广汉市科学技术协会无下属二级决算单位，其中行政单位1个，无参照公务员法管理的事业单位，其他事业单位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DF0DF0" w:rsidRPr="007770C3" w:rsidRDefault="00DF0DF0" w:rsidP="00DF0DF0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7770C3">
        <w:rPr>
          <w:rFonts w:ascii="黑体" w:eastAsia="黑体" w:hint="eastAsia"/>
          <w:color w:val="000000"/>
          <w:sz w:val="32"/>
          <w:szCs w:val="32"/>
        </w:rPr>
        <w:t>三、收支决算总体情况</w:t>
      </w:r>
    </w:p>
    <w:p w:rsidR="0036535D" w:rsidRDefault="0036535D" w:rsidP="0036535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Fonts w:ascii="仿宋_GB2312" w:eastAsia="仿宋_GB2312" w:hint="eastAsia"/>
          <w:color w:val="000000"/>
          <w:sz w:val="32"/>
          <w:szCs w:val="32"/>
        </w:rPr>
        <w:t>2016年</w:t>
      </w:r>
      <w:r>
        <w:rPr>
          <w:rFonts w:ascii="仿宋_GB2312" w:eastAsia="仿宋_GB2312" w:hint="eastAsia"/>
          <w:color w:val="000000"/>
          <w:sz w:val="32"/>
          <w:szCs w:val="32"/>
        </w:rPr>
        <w:t>广汉市科学技术协会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本年收入合计</w:t>
      </w:r>
      <w:r>
        <w:rPr>
          <w:rFonts w:ascii="仿宋_GB2312" w:eastAsia="仿宋_GB2312" w:hint="eastAsia"/>
          <w:sz w:val="32"/>
          <w:szCs w:val="32"/>
        </w:rPr>
        <w:t>269.71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万元，其中：财政拨款收入</w:t>
      </w:r>
      <w:r>
        <w:rPr>
          <w:rFonts w:ascii="仿宋_GB2312" w:eastAsia="仿宋_GB2312" w:hint="eastAsia"/>
          <w:sz w:val="32"/>
          <w:szCs w:val="32"/>
        </w:rPr>
        <w:t>269.71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万元，占</w:t>
      </w:r>
      <w:r>
        <w:rPr>
          <w:rFonts w:ascii="仿宋_GB2312" w:eastAsia="仿宋_GB2312" w:hint="eastAsia"/>
          <w:color w:val="000000"/>
          <w:sz w:val="32"/>
          <w:szCs w:val="32"/>
        </w:rPr>
        <w:t>100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6535D" w:rsidRDefault="0036535D" w:rsidP="0036535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Fonts w:ascii="仿宋_GB2312" w:eastAsia="仿宋_GB2312" w:hint="eastAsia"/>
          <w:color w:val="000000"/>
          <w:sz w:val="32"/>
          <w:szCs w:val="32"/>
        </w:rPr>
        <w:t>2016年</w:t>
      </w:r>
      <w:r>
        <w:rPr>
          <w:rFonts w:ascii="仿宋_GB2312" w:eastAsia="仿宋_GB2312" w:hint="eastAsia"/>
          <w:color w:val="000000"/>
          <w:sz w:val="32"/>
          <w:szCs w:val="32"/>
        </w:rPr>
        <w:t>广汉市科学技术协会</w:t>
      </w:r>
      <w:r>
        <w:rPr>
          <w:rFonts w:ascii="仿宋_GB2312" w:eastAsia="仿宋_GB2312" w:hint="eastAsia"/>
          <w:sz w:val="32"/>
          <w:szCs w:val="32"/>
        </w:rPr>
        <w:t>248.51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本年支出合计</w:t>
      </w:r>
      <w:r>
        <w:rPr>
          <w:rFonts w:ascii="仿宋_GB2312" w:eastAsia="仿宋_GB2312" w:hint="eastAsia"/>
          <w:sz w:val="32"/>
          <w:szCs w:val="32"/>
        </w:rPr>
        <w:t>248.51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万元，其中：基本支出</w:t>
      </w:r>
      <w:r>
        <w:rPr>
          <w:rFonts w:ascii="仿宋_GB2312" w:eastAsia="仿宋_GB2312" w:hAnsi="仿宋" w:hint="eastAsia"/>
          <w:sz w:val="32"/>
          <w:szCs w:val="32"/>
        </w:rPr>
        <w:t>193.91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万元，占</w:t>
      </w:r>
      <w:r>
        <w:rPr>
          <w:rFonts w:ascii="仿宋_GB2312" w:eastAsia="仿宋_GB2312" w:hint="eastAsia"/>
          <w:color w:val="000000"/>
          <w:sz w:val="32"/>
          <w:szCs w:val="32"/>
        </w:rPr>
        <w:t>78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%；项目支出</w:t>
      </w:r>
      <w:r>
        <w:rPr>
          <w:rFonts w:ascii="仿宋_GB2312" w:eastAsia="仿宋_GB2312" w:hAnsi="仿宋" w:hint="eastAsia"/>
          <w:sz w:val="32"/>
          <w:szCs w:val="32"/>
        </w:rPr>
        <w:t>54.6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万元，占</w:t>
      </w:r>
      <w:r>
        <w:rPr>
          <w:rFonts w:ascii="仿宋_GB2312" w:eastAsia="仿宋_GB2312" w:hint="eastAsia"/>
          <w:color w:val="000000"/>
          <w:sz w:val="32"/>
          <w:szCs w:val="32"/>
        </w:rPr>
        <w:t>22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%。</w:t>
      </w:r>
    </w:p>
    <w:p w:rsidR="0036535D" w:rsidRPr="007770C3" w:rsidRDefault="0036535D" w:rsidP="0036535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Fonts w:ascii="黑体" w:eastAsia="黑体" w:hint="eastAsia"/>
          <w:color w:val="000000"/>
          <w:sz w:val="32"/>
          <w:szCs w:val="32"/>
        </w:rPr>
        <w:t>四、财政拨款</w:t>
      </w:r>
      <w:r>
        <w:rPr>
          <w:rFonts w:ascii="黑体" w:eastAsia="黑体" w:hint="eastAsia"/>
          <w:color w:val="000000"/>
          <w:sz w:val="32"/>
          <w:szCs w:val="32"/>
        </w:rPr>
        <w:t>收支</w:t>
      </w:r>
      <w:r w:rsidRPr="007770C3">
        <w:rPr>
          <w:rFonts w:ascii="黑体" w:eastAsia="黑体" w:hint="eastAsia"/>
          <w:color w:val="000000"/>
          <w:sz w:val="32"/>
          <w:szCs w:val="32"/>
        </w:rPr>
        <w:t>决算情况</w:t>
      </w:r>
    </w:p>
    <w:p w:rsidR="0036535D" w:rsidRDefault="0036535D" w:rsidP="0036535D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广汉市科学技术协会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int="eastAsia"/>
          <w:color w:val="000000"/>
          <w:sz w:val="32"/>
          <w:szCs w:val="32"/>
        </w:rPr>
        <w:t>年度财政拨款收入总决算</w:t>
      </w:r>
      <w:r>
        <w:rPr>
          <w:rFonts w:ascii="仿宋_GB2312" w:eastAsia="仿宋_GB2312" w:hint="eastAsia"/>
          <w:sz w:val="32"/>
          <w:szCs w:val="32"/>
        </w:rPr>
        <w:t>269.71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万元。与2015年相比，</w:t>
      </w:r>
      <w:r>
        <w:rPr>
          <w:rFonts w:ascii="仿宋_GB2312" w:eastAsia="仿宋_GB2312" w:hint="eastAsia"/>
          <w:sz w:val="32"/>
          <w:szCs w:val="32"/>
        </w:rPr>
        <w:t>较上年减少2.01万元。</w:t>
      </w:r>
    </w:p>
    <w:p w:rsidR="0036535D" w:rsidRPr="007770C3" w:rsidRDefault="0036535D" w:rsidP="0036535D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7770C3">
        <w:rPr>
          <w:rFonts w:ascii="黑体" w:eastAsia="黑体" w:hint="eastAsia"/>
          <w:color w:val="000000"/>
          <w:sz w:val="32"/>
          <w:szCs w:val="32"/>
        </w:rPr>
        <w:t>五、一般公共预算财政拨款支出决算情况</w:t>
      </w:r>
    </w:p>
    <w:p w:rsidR="0036535D" w:rsidRPr="007770C3" w:rsidRDefault="0036535D" w:rsidP="0036535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Fonts w:ascii="仿宋_GB2312" w:eastAsia="仿宋_GB2312" w:hint="eastAsia"/>
          <w:color w:val="000000"/>
          <w:sz w:val="32"/>
          <w:szCs w:val="32"/>
        </w:rPr>
        <w:t>（一）一般公共预算财政拨款支出决算总体情况</w:t>
      </w:r>
    </w:p>
    <w:p w:rsidR="0036535D" w:rsidRPr="00D23ADA" w:rsidRDefault="0036535D" w:rsidP="0036535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广汉市科学技术协会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2016年度一般公共预算财政拨款支出</w:t>
      </w:r>
      <w:r>
        <w:rPr>
          <w:rFonts w:ascii="仿宋_GB2312" w:eastAsia="仿宋_GB2312" w:hint="eastAsia"/>
          <w:sz w:val="32"/>
          <w:szCs w:val="32"/>
        </w:rPr>
        <w:t>248.51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万元，占本年支出合计的</w:t>
      </w:r>
      <w:r>
        <w:rPr>
          <w:rFonts w:ascii="仿宋_GB2312" w:eastAsia="仿宋_GB2312" w:hint="eastAsia"/>
          <w:color w:val="000000"/>
          <w:sz w:val="32"/>
          <w:szCs w:val="32"/>
        </w:rPr>
        <w:t>100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%。与2015年相比，一般公共预算财政拨款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减少</w:t>
      </w:r>
      <w:r>
        <w:rPr>
          <w:rFonts w:ascii="仿宋_GB2312" w:eastAsia="仿宋_GB2312" w:hAnsi="仿宋" w:hint="eastAsia"/>
          <w:sz w:val="32"/>
          <w:szCs w:val="32"/>
        </w:rPr>
        <w:t>9.1%。</w:t>
      </w:r>
    </w:p>
    <w:p w:rsidR="0036535D" w:rsidRPr="007770C3" w:rsidRDefault="0036535D" w:rsidP="0036535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Fonts w:ascii="仿宋_GB2312" w:eastAsia="仿宋_GB2312" w:hint="eastAsia"/>
          <w:color w:val="000000"/>
          <w:sz w:val="32"/>
          <w:szCs w:val="32"/>
        </w:rPr>
        <w:t>（二）一般公共预算财政拨款支出决算结构情况</w:t>
      </w:r>
    </w:p>
    <w:p w:rsidR="0036535D" w:rsidRPr="006B1510" w:rsidRDefault="0036535D" w:rsidP="0036535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广汉市科学技术协会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2016年一般公共预算财政拨款支出万元，主要用于以下方面:社会保障和就业支出</w:t>
      </w:r>
      <w:r>
        <w:rPr>
          <w:rFonts w:ascii="仿宋_GB2312" w:eastAsia="仿宋_GB2312" w:hint="eastAsia"/>
          <w:color w:val="000000"/>
          <w:sz w:val="32"/>
          <w:szCs w:val="32"/>
        </w:rPr>
        <w:t>19.15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万元，占</w:t>
      </w:r>
      <w:r>
        <w:rPr>
          <w:rFonts w:ascii="仿宋_GB2312" w:eastAsia="仿宋_GB2312" w:hint="eastAsia"/>
          <w:color w:val="000000"/>
          <w:sz w:val="32"/>
          <w:szCs w:val="32"/>
        </w:rPr>
        <w:t>7.71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%；医疗卫生支出</w:t>
      </w:r>
      <w:r>
        <w:rPr>
          <w:rFonts w:ascii="仿宋_GB2312" w:eastAsia="仿宋_GB2312" w:hint="eastAsia"/>
          <w:color w:val="000000"/>
          <w:sz w:val="32"/>
          <w:szCs w:val="32"/>
        </w:rPr>
        <w:t>2.19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万元，占</w:t>
      </w:r>
      <w:r>
        <w:rPr>
          <w:rFonts w:ascii="仿宋_GB2312" w:eastAsia="仿宋_GB2312" w:hint="eastAsia"/>
          <w:color w:val="000000"/>
          <w:sz w:val="32"/>
          <w:szCs w:val="32"/>
        </w:rPr>
        <w:t>0.88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%；住房保障支出</w:t>
      </w:r>
      <w:r>
        <w:rPr>
          <w:rFonts w:ascii="仿宋_GB2312" w:eastAsia="仿宋_GB2312" w:hint="eastAsia"/>
          <w:color w:val="000000"/>
          <w:sz w:val="32"/>
          <w:szCs w:val="32"/>
        </w:rPr>
        <w:t>3.73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万元，占</w:t>
      </w:r>
      <w:r>
        <w:rPr>
          <w:rFonts w:ascii="仿宋_GB2312" w:eastAsia="仿宋_GB2312" w:hint="eastAsia"/>
          <w:color w:val="000000"/>
          <w:sz w:val="32"/>
          <w:szCs w:val="32"/>
        </w:rPr>
        <w:t>1.5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%；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科学技术支出223.44万元，占89.91%； </w:t>
      </w:r>
    </w:p>
    <w:p w:rsidR="0036535D" w:rsidRPr="007770C3" w:rsidRDefault="0036535D" w:rsidP="0036535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Fonts w:ascii="仿宋_GB2312" w:eastAsia="仿宋_GB2312" w:hint="eastAsia"/>
          <w:color w:val="000000"/>
          <w:sz w:val="32"/>
          <w:szCs w:val="32"/>
        </w:rPr>
        <w:t>（三）一般公共预算财政拨款支出决算具体情况</w:t>
      </w:r>
    </w:p>
    <w:p w:rsidR="0036535D" w:rsidRPr="007770C3" w:rsidRDefault="0036535D" w:rsidP="0036535D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1.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科学技术支出223.44万元，完成预算的94%。分别为（１）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科学技术（类）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科学技术管理事务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（款）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行政运行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（项）: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2016年决算数为</w:t>
      </w:r>
      <w:r>
        <w:rPr>
          <w:rFonts w:ascii="仿宋_GB2312" w:eastAsia="仿宋_GB2312" w:hint="eastAsia"/>
          <w:color w:val="000000"/>
          <w:sz w:val="32"/>
          <w:szCs w:val="32"/>
        </w:rPr>
        <w:t>168.84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完成预算99.29%。</w:t>
      </w:r>
    </w:p>
    <w:p w:rsidR="0036535D" w:rsidRPr="007770C3" w:rsidRDefault="0036535D" w:rsidP="0036535D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（2）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科学技术（类）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科学技术管理事务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（款）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一般行政管理事务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（项）: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2016年决算数为</w:t>
      </w:r>
      <w:r>
        <w:rPr>
          <w:rFonts w:ascii="仿宋_GB2312" w:eastAsia="仿宋_GB2312" w:hint="eastAsia"/>
          <w:color w:val="000000"/>
          <w:sz w:val="32"/>
          <w:szCs w:val="32"/>
        </w:rPr>
        <w:t>29.6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完成预算100%。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（3）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科学技术（类）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其他科学技术支出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（款）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其他科学技术支出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（项）: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2016年决算数为</w:t>
      </w:r>
      <w:r>
        <w:rPr>
          <w:rFonts w:ascii="仿宋_GB2312" w:eastAsia="仿宋_GB2312" w:hint="eastAsia"/>
          <w:color w:val="000000"/>
          <w:sz w:val="32"/>
          <w:szCs w:val="32"/>
        </w:rPr>
        <w:t>25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完成预算55.56%。上年结转14万元对企业补助的项目资金，本年度审核后支付。</w:t>
      </w:r>
    </w:p>
    <w:p w:rsidR="0036535D" w:rsidRPr="004E6F2A" w:rsidRDefault="0036535D" w:rsidP="0036535D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3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.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（1）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社会保障和就业（类）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行政事业单位离退休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（款）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未归口管理的行政单位离退休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（项）: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2016年决算数为</w:t>
      </w:r>
      <w:r>
        <w:rPr>
          <w:rFonts w:ascii="仿宋_GB2312" w:eastAsia="仿宋_GB2312" w:hint="eastAsia"/>
          <w:color w:val="000000"/>
          <w:sz w:val="32"/>
          <w:szCs w:val="32"/>
        </w:rPr>
        <w:t>9070.8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元，</w:t>
      </w:r>
      <w:r>
        <w:rPr>
          <w:rFonts w:ascii="仿宋_GB2312" w:eastAsia="仿宋_GB2312" w:hint="eastAsia"/>
          <w:color w:val="000000"/>
          <w:sz w:val="32"/>
          <w:szCs w:val="32"/>
        </w:rPr>
        <w:t>完成预算100%。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（2）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社会保障和就业（类）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行政事业单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lastRenderedPageBreak/>
        <w:t>位离退休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（款）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机关事业单位基本养老保险缴费支出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（项）: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2016年决算数为</w:t>
      </w:r>
      <w:r>
        <w:rPr>
          <w:rFonts w:ascii="仿宋_GB2312" w:eastAsia="仿宋_GB2312" w:hint="eastAsia"/>
          <w:color w:val="000000"/>
          <w:sz w:val="32"/>
          <w:szCs w:val="32"/>
        </w:rPr>
        <w:t>173966.5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元，</w:t>
      </w:r>
      <w:r>
        <w:rPr>
          <w:rFonts w:ascii="仿宋_GB2312" w:eastAsia="仿宋_GB2312" w:hint="eastAsia"/>
          <w:color w:val="000000"/>
          <w:sz w:val="32"/>
          <w:szCs w:val="32"/>
        </w:rPr>
        <w:t>完成预算100%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（3）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社会保障和就业（类）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行政事业单位离退休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（款）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机关事业单位职业年金缴费支出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（项）: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2016年决算数为</w:t>
      </w:r>
      <w:r>
        <w:rPr>
          <w:rFonts w:ascii="仿宋_GB2312" w:eastAsia="仿宋_GB2312" w:hint="eastAsia"/>
          <w:color w:val="000000"/>
          <w:sz w:val="32"/>
          <w:szCs w:val="32"/>
        </w:rPr>
        <w:t>8507.2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元，</w:t>
      </w:r>
      <w:r>
        <w:rPr>
          <w:rFonts w:ascii="仿宋_GB2312" w:eastAsia="仿宋_GB2312" w:hint="eastAsia"/>
          <w:color w:val="000000"/>
          <w:sz w:val="32"/>
          <w:szCs w:val="32"/>
        </w:rPr>
        <w:t>完成预算100%。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br/>
        <w:t xml:space="preserve">　　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4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.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（1）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医疗卫生与计划生育（类）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医疗保障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（款）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行政单位医疗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（项）: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2016年决算数为</w:t>
      </w:r>
      <w:r>
        <w:rPr>
          <w:rFonts w:ascii="仿宋_GB2312" w:eastAsia="仿宋_GB2312" w:hint="eastAsia"/>
          <w:color w:val="000000"/>
          <w:sz w:val="32"/>
          <w:szCs w:val="32"/>
        </w:rPr>
        <w:t>1.31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完成预算100%。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（2）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医疗卫生与计划生育（类）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医疗保障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（款）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行政单位医疗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（项）: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2016年决算数为</w:t>
      </w:r>
      <w:r>
        <w:rPr>
          <w:rFonts w:ascii="仿宋_GB2312" w:eastAsia="仿宋_GB2312" w:hint="eastAsia"/>
          <w:color w:val="000000"/>
          <w:sz w:val="32"/>
          <w:szCs w:val="32"/>
        </w:rPr>
        <w:t>0.88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完成预算100%。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Pr="004E6F2A">
        <w:rPr>
          <w:rFonts w:ascii="仿宋_GB2312" w:eastAsia="仿宋_GB2312" w:hint="eastAsia"/>
          <w:b/>
          <w:color w:val="000000"/>
          <w:sz w:val="32"/>
          <w:szCs w:val="32"/>
        </w:rPr>
        <w:t xml:space="preserve"> 5</w:t>
      </w:r>
      <w:r w:rsidRPr="004E6F2A">
        <w:rPr>
          <w:rStyle w:val="a4"/>
          <w:rFonts w:ascii="仿宋_GB2312" w:eastAsia="仿宋_GB2312" w:hint="eastAsia"/>
          <w:b w:val="0"/>
          <w:color w:val="000000"/>
          <w:sz w:val="32"/>
          <w:szCs w:val="32"/>
        </w:rPr>
        <w:t>.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住房保障支出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（类）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住房改革支出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（款）</w:t>
      </w:r>
      <w:r>
        <w:rPr>
          <w:rStyle w:val="a4"/>
          <w:rFonts w:ascii="仿宋_GB2312" w:eastAsia="仿宋_GB2312" w:hint="eastAsia"/>
          <w:color w:val="000000"/>
          <w:sz w:val="32"/>
          <w:szCs w:val="32"/>
        </w:rPr>
        <w:t>住房公积金</w:t>
      </w:r>
      <w:r w:rsidRPr="007770C3">
        <w:rPr>
          <w:rStyle w:val="a4"/>
          <w:rFonts w:ascii="仿宋_GB2312" w:eastAsia="仿宋_GB2312" w:hint="eastAsia"/>
          <w:color w:val="000000"/>
          <w:sz w:val="32"/>
          <w:szCs w:val="32"/>
        </w:rPr>
        <w:t>（项）: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2016年决算数为</w:t>
      </w:r>
      <w:r>
        <w:rPr>
          <w:rFonts w:ascii="仿宋_GB2312" w:eastAsia="仿宋_GB2312" w:hint="eastAsia"/>
          <w:color w:val="000000"/>
          <w:sz w:val="32"/>
          <w:szCs w:val="32"/>
        </w:rPr>
        <w:t>73.73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完成预算100%。</w:t>
      </w:r>
    </w:p>
    <w:p w:rsidR="0036535D" w:rsidRPr="007770C3" w:rsidRDefault="0036535D" w:rsidP="0036535D">
      <w:pPr>
        <w:ind w:firstLine="640"/>
        <w:rPr>
          <w:rFonts w:ascii="黑体" w:eastAsia="黑体"/>
          <w:color w:val="000000"/>
          <w:sz w:val="32"/>
          <w:szCs w:val="32"/>
        </w:rPr>
      </w:pPr>
      <w:r w:rsidRPr="007770C3">
        <w:rPr>
          <w:rFonts w:ascii="黑体" w:eastAsia="黑体" w:hint="eastAsia"/>
          <w:color w:val="000000"/>
          <w:sz w:val="32"/>
          <w:szCs w:val="32"/>
        </w:rPr>
        <w:t>六、一般公共预算财政拨款基本支出决算情况</w:t>
      </w:r>
    </w:p>
    <w:p w:rsidR="00CC28F0" w:rsidRPr="007770C3" w:rsidRDefault="00CC28F0" w:rsidP="00CC28F0"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广汉市科学技术协会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2016年一般公共预算财政拨款基本支出</w:t>
      </w:r>
      <w:r>
        <w:rPr>
          <w:rFonts w:ascii="仿宋_GB2312" w:eastAsia="仿宋_GB2312" w:hint="eastAsia"/>
          <w:color w:val="000000"/>
          <w:sz w:val="32"/>
          <w:szCs w:val="32"/>
        </w:rPr>
        <w:t>193.91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万元，其中：人员经费</w:t>
      </w:r>
      <w:r>
        <w:rPr>
          <w:rFonts w:ascii="仿宋_GB2312" w:eastAsia="仿宋_GB2312" w:hint="eastAsia"/>
          <w:color w:val="000000"/>
          <w:sz w:val="32"/>
          <w:szCs w:val="32"/>
        </w:rPr>
        <w:t>80</w:t>
      </w:r>
      <w:r w:rsidR="00F74BD2">
        <w:rPr>
          <w:rFonts w:ascii="仿宋_GB2312" w:eastAsia="仿宋_GB2312" w:hint="eastAsia"/>
          <w:color w:val="000000"/>
          <w:sz w:val="32"/>
          <w:szCs w:val="32"/>
        </w:rPr>
        <w:t>.60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万元，主要包括：基本工资</w:t>
      </w:r>
      <w:r>
        <w:rPr>
          <w:rFonts w:ascii="仿宋_GB2312" w:eastAsia="仿宋_GB2312" w:hint="eastAsia"/>
          <w:color w:val="000000"/>
          <w:sz w:val="32"/>
          <w:szCs w:val="32"/>
        </w:rPr>
        <w:t>17.98万元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、津贴补贴</w:t>
      </w:r>
      <w:r>
        <w:rPr>
          <w:rFonts w:ascii="仿宋_GB2312" w:eastAsia="仿宋_GB2312" w:hint="eastAsia"/>
          <w:color w:val="000000"/>
          <w:sz w:val="32"/>
          <w:szCs w:val="32"/>
        </w:rPr>
        <w:t>16.9</w:t>
      </w:r>
      <w:r w:rsidR="00F74BD2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、奖金</w:t>
      </w:r>
      <w:r>
        <w:rPr>
          <w:rFonts w:ascii="仿宋_GB2312" w:eastAsia="仿宋_GB2312" w:hint="eastAsia"/>
          <w:color w:val="000000"/>
          <w:sz w:val="32"/>
          <w:szCs w:val="32"/>
        </w:rPr>
        <w:t>1.25万元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、机关事业单位基本养老保险缴费</w:t>
      </w:r>
      <w:r>
        <w:rPr>
          <w:rFonts w:ascii="仿宋_GB2312" w:eastAsia="仿宋_GB2312" w:hint="eastAsia"/>
          <w:color w:val="000000"/>
          <w:sz w:val="32"/>
          <w:szCs w:val="32"/>
        </w:rPr>
        <w:t>17.4万元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、职业年金缴费</w:t>
      </w:r>
      <w:r>
        <w:rPr>
          <w:rFonts w:ascii="仿宋_GB2312" w:eastAsia="仿宋_GB2312" w:hint="eastAsia"/>
          <w:color w:val="000000"/>
          <w:sz w:val="32"/>
          <w:szCs w:val="32"/>
        </w:rPr>
        <w:t>0.85万元、其他社会保障缴费1.04万元、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退休费</w:t>
      </w:r>
      <w:r>
        <w:rPr>
          <w:rFonts w:ascii="仿宋_GB2312" w:eastAsia="仿宋_GB2312" w:hint="eastAsia"/>
          <w:color w:val="000000"/>
          <w:sz w:val="32"/>
          <w:szCs w:val="32"/>
        </w:rPr>
        <w:t>0.91万元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、医疗费</w:t>
      </w:r>
      <w:r>
        <w:rPr>
          <w:rFonts w:ascii="仿宋_GB2312" w:eastAsia="仿宋_GB2312" w:hint="eastAsia"/>
          <w:color w:val="000000"/>
          <w:sz w:val="32"/>
          <w:szCs w:val="32"/>
        </w:rPr>
        <w:t>2.19万元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抚恤金18.32万元、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住房公积金</w:t>
      </w:r>
      <w:r>
        <w:rPr>
          <w:rFonts w:ascii="仿宋_GB2312" w:eastAsia="仿宋_GB2312" w:hint="eastAsia"/>
          <w:color w:val="000000"/>
          <w:sz w:val="32"/>
          <w:szCs w:val="32"/>
        </w:rPr>
        <w:t>3.73万元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br/>
        <w:t xml:space="preserve">　　公用经费</w:t>
      </w:r>
      <w:r>
        <w:rPr>
          <w:rFonts w:ascii="仿宋_GB2312" w:eastAsia="仿宋_GB2312" w:hint="eastAsia"/>
          <w:color w:val="000000"/>
          <w:sz w:val="32"/>
          <w:szCs w:val="32"/>
        </w:rPr>
        <w:t>113.3</w:t>
      </w:r>
      <w:r w:rsidR="00F74BD2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万元，主要包括：办公费</w:t>
      </w:r>
      <w:r>
        <w:rPr>
          <w:rFonts w:ascii="仿宋_GB2312" w:eastAsia="仿宋_GB2312" w:hint="eastAsia"/>
          <w:color w:val="000000"/>
          <w:sz w:val="32"/>
          <w:szCs w:val="32"/>
        </w:rPr>
        <w:t>13.19万元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水费0.09、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电费</w:t>
      </w:r>
      <w:r>
        <w:rPr>
          <w:rFonts w:ascii="仿宋_GB2312" w:eastAsia="仿宋_GB2312" w:hint="eastAsia"/>
          <w:color w:val="000000"/>
          <w:sz w:val="32"/>
          <w:szCs w:val="32"/>
        </w:rPr>
        <w:t>0.59万元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、邮电费</w:t>
      </w:r>
      <w:r>
        <w:rPr>
          <w:rFonts w:ascii="仿宋_GB2312" w:eastAsia="仿宋_GB2312" w:hint="eastAsia"/>
          <w:color w:val="000000"/>
          <w:sz w:val="32"/>
          <w:szCs w:val="32"/>
        </w:rPr>
        <w:t>1.9万元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差旅费5.1万元、培训费3.32万元、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公务接待费</w:t>
      </w:r>
      <w:r>
        <w:rPr>
          <w:rFonts w:ascii="仿宋_GB2312" w:eastAsia="仿宋_GB2312" w:hint="eastAsia"/>
          <w:color w:val="000000"/>
          <w:sz w:val="32"/>
          <w:szCs w:val="32"/>
        </w:rPr>
        <w:t>0.49万元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、劳务费</w:t>
      </w:r>
      <w:r>
        <w:rPr>
          <w:rFonts w:ascii="仿宋_GB2312" w:eastAsia="仿宋_GB2312" w:hint="eastAsia"/>
          <w:color w:val="000000"/>
          <w:sz w:val="32"/>
          <w:szCs w:val="32"/>
        </w:rPr>
        <w:t>4.05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万元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、工</w:t>
      </w:r>
      <w:r>
        <w:rPr>
          <w:rFonts w:ascii="仿宋_GB2312" w:eastAsia="仿宋_GB2312" w:hint="eastAsia"/>
          <w:color w:val="000000"/>
          <w:sz w:val="32"/>
          <w:szCs w:val="32"/>
        </w:rPr>
        <w:t>会经费3.49万元、福利费3.76万元、公务用车运行维护费2.9万元、其他交通费1.09万元、其他商品和服务支出73.33万元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CC28F0" w:rsidRDefault="00CC28F0" w:rsidP="00CC28F0">
      <w:pPr>
        <w:ind w:firstLine="640"/>
        <w:rPr>
          <w:rFonts w:ascii="黑体" w:eastAsia="黑体"/>
          <w:color w:val="000000"/>
          <w:sz w:val="32"/>
          <w:szCs w:val="32"/>
        </w:rPr>
      </w:pPr>
      <w:r w:rsidRPr="007770C3">
        <w:rPr>
          <w:rFonts w:ascii="黑体" w:eastAsia="黑体" w:hint="eastAsia"/>
          <w:color w:val="000000"/>
          <w:sz w:val="32"/>
          <w:szCs w:val="32"/>
        </w:rPr>
        <w:t>七、“三公”经费财政拨款支出决算情况</w:t>
      </w:r>
    </w:p>
    <w:p w:rsidR="00CC28F0" w:rsidRPr="00C533CC" w:rsidRDefault="00CC28F0" w:rsidP="00CC28F0">
      <w:pPr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 w:rsidRPr="00C533CC">
        <w:rPr>
          <w:rFonts w:ascii="仿宋_GB2312" w:eastAsia="仿宋_GB2312" w:hint="eastAsia"/>
          <w:b/>
          <w:color w:val="000000"/>
          <w:sz w:val="32"/>
          <w:szCs w:val="32"/>
        </w:rPr>
        <w:t>（一）“三公”经费财政拨款支出决算总体情况说明</w:t>
      </w:r>
    </w:p>
    <w:p w:rsidR="00CC28F0" w:rsidRDefault="00CC28F0" w:rsidP="00CC28F0">
      <w:pPr>
        <w:ind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广汉市科学技术协会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2016年度“三公”经费财政拨款支出决算为</w:t>
      </w:r>
      <w:r>
        <w:rPr>
          <w:rFonts w:ascii="仿宋_GB2312" w:eastAsia="仿宋_GB2312" w:hint="eastAsia"/>
          <w:color w:val="333333"/>
          <w:sz w:val="32"/>
          <w:szCs w:val="32"/>
        </w:rPr>
        <w:t>3.35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万元，完成预算</w:t>
      </w:r>
      <w:r>
        <w:rPr>
          <w:rFonts w:ascii="仿宋_GB2312" w:eastAsia="仿宋_GB2312" w:hint="eastAsia"/>
          <w:color w:val="333333"/>
          <w:sz w:val="32"/>
          <w:szCs w:val="32"/>
        </w:rPr>
        <w:t>100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%，其中：公务用车购置及运行维护费支出决算为</w:t>
      </w:r>
      <w:r>
        <w:rPr>
          <w:rFonts w:ascii="仿宋_GB2312" w:eastAsia="仿宋_GB2312" w:hint="eastAsia"/>
          <w:color w:val="333333"/>
          <w:sz w:val="32"/>
          <w:szCs w:val="32"/>
        </w:rPr>
        <w:t>2.9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万元，完成预算</w:t>
      </w:r>
      <w:r>
        <w:rPr>
          <w:rFonts w:ascii="仿宋_GB2312" w:eastAsia="仿宋_GB2312" w:hint="eastAsia"/>
          <w:color w:val="333333"/>
          <w:sz w:val="32"/>
          <w:szCs w:val="32"/>
        </w:rPr>
        <w:t>100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%；公务接待费支出决算为</w:t>
      </w:r>
      <w:r>
        <w:rPr>
          <w:rFonts w:ascii="仿宋_GB2312" w:eastAsia="仿宋_GB2312" w:hint="eastAsia"/>
          <w:color w:val="333333"/>
          <w:sz w:val="32"/>
          <w:szCs w:val="32"/>
        </w:rPr>
        <w:t>0.49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万元，完成预算</w:t>
      </w:r>
      <w:r>
        <w:rPr>
          <w:rFonts w:ascii="仿宋_GB2312" w:eastAsia="仿宋_GB2312" w:hint="eastAsia"/>
          <w:color w:val="333333"/>
          <w:sz w:val="32"/>
          <w:szCs w:val="32"/>
        </w:rPr>
        <w:t>100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%。</w:t>
      </w:r>
    </w:p>
    <w:p w:rsidR="00CC28F0" w:rsidRDefault="00CC28F0" w:rsidP="00CC28F0">
      <w:pPr>
        <w:ind w:firstLine="640"/>
        <w:rPr>
          <w:rFonts w:ascii="仿宋_GB2312" w:eastAsia="仿宋_GB2312"/>
          <w:color w:val="333333"/>
          <w:sz w:val="32"/>
          <w:szCs w:val="32"/>
        </w:rPr>
      </w:pPr>
      <w:r w:rsidRPr="00C533CC">
        <w:rPr>
          <w:rFonts w:ascii="仿宋_GB2312" w:eastAsia="仿宋_GB2312" w:hint="eastAsia"/>
          <w:color w:val="333333"/>
          <w:sz w:val="32"/>
          <w:szCs w:val="32"/>
        </w:rPr>
        <w:t>2016年度“三公”经费财政拨款支出决算数</w:t>
      </w:r>
      <w:r>
        <w:rPr>
          <w:rFonts w:ascii="仿宋_GB2312" w:eastAsia="仿宋_GB2312" w:hint="eastAsia"/>
          <w:color w:val="333333"/>
          <w:sz w:val="32"/>
          <w:szCs w:val="32"/>
        </w:rPr>
        <w:t>比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2015年</w:t>
      </w:r>
      <w:r>
        <w:rPr>
          <w:rFonts w:ascii="仿宋_GB2312" w:eastAsia="仿宋_GB2312" w:hint="eastAsia"/>
          <w:color w:val="333333"/>
          <w:sz w:val="32"/>
          <w:szCs w:val="32"/>
        </w:rPr>
        <w:t>减少1.09万元，下降24.32%，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公务用车购置及运行维护费支出决算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减少</w:t>
      </w:r>
      <w:r w:rsidR="00C369A7">
        <w:rPr>
          <w:rFonts w:ascii="仿宋_GB2312" w:eastAsia="仿宋_GB2312" w:hint="eastAsia"/>
          <w:color w:val="333333"/>
          <w:sz w:val="32"/>
          <w:szCs w:val="32"/>
        </w:rPr>
        <w:t>0.92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下降</w:t>
      </w:r>
      <w:r w:rsidR="00C369A7">
        <w:rPr>
          <w:rFonts w:ascii="仿宋_GB2312" w:eastAsia="仿宋_GB2312" w:hint="eastAsia"/>
          <w:color w:val="000000"/>
          <w:sz w:val="32"/>
          <w:szCs w:val="32"/>
        </w:rPr>
        <w:t>24.1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%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；公务接待费支出决算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减少</w:t>
      </w:r>
      <w:r>
        <w:rPr>
          <w:rFonts w:ascii="仿宋_GB2312" w:eastAsia="仿宋_GB2312" w:hint="eastAsia"/>
          <w:color w:val="333333"/>
          <w:sz w:val="32"/>
          <w:szCs w:val="32"/>
        </w:rPr>
        <w:t>0.</w:t>
      </w:r>
      <w:r w:rsidR="00C369A7">
        <w:rPr>
          <w:rFonts w:ascii="仿宋_GB2312" w:eastAsia="仿宋_GB2312" w:hint="eastAsia"/>
          <w:color w:val="333333"/>
          <w:sz w:val="32"/>
          <w:szCs w:val="32"/>
        </w:rPr>
        <w:t>17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下降</w:t>
      </w:r>
      <w:r w:rsidR="00C369A7">
        <w:rPr>
          <w:rFonts w:ascii="仿宋_GB2312" w:eastAsia="仿宋_GB2312" w:hint="eastAsia"/>
          <w:color w:val="000000"/>
          <w:sz w:val="32"/>
          <w:szCs w:val="32"/>
        </w:rPr>
        <w:t>25.53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%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。减</w:t>
      </w:r>
      <w:r>
        <w:rPr>
          <w:rFonts w:ascii="仿宋_GB2312" w:eastAsia="仿宋_GB2312" w:hint="eastAsia"/>
          <w:color w:val="333333"/>
          <w:sz w:val="32"/>
          <w:szCs w:val="32"/>
        </w:rPr>
        <w:t>少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变动的主要原因</w:t>
      </w:r>
      <w:r>
        <w:rPr>
          <w:rFonts w:ascii="仿宋_GB2312" w:eastAsia="仿宋_GB2312" w:hint="eastAsia"/>
          <w:color w:val="333333"/>
          <w:sz w:val="32"/>
          <w:szCs w:val="32"/>
        </w:rPr>
        <w:t>： 2016年公车改革后，车辆运行费用相应减少、公务接待活动减少。</w:t>
      </w:r>
    </w:p>
    <w:p w:rsidR="00CC28F0" w:rsidRPr="00C533CC" w:rsidRDefault="00CC28F0" w:rsidP="00CC28F0">
      <w:pPr>
        <w:ind w:firstLine="640"/>
        <w:rPr>
          <w:rFonts w:ascii="仿宋_GB2312" w:eastAsia="仿宋_GB2312"/>
          <w:b/>
          <w:color w:val="333333"/>
          <w:sz w:val="32"/>
          <w:szCs w:val="32"/>
        </w:rPr>
      </w:pPr>
      <w:r w:rsidRPr="00C533CC">
        <w:rPr>
          <w:rFonts w:ascii="仿宋_GB2312" w:eastAsia="仿宋_GB2312" w:hint="eastAsia"/>
          <w:b/>
          <w:color w:val="333333"/>
          <w:sz w:val="32"/>
          <w:szCs w:val="32"/>
        </w:rPr>
        <w:t>（二）“三公”经费财政拨款支出决算具体情况说明</w:t>
      </w:r>
    </w:p>
    <w:p w:rsidR="00CC28F0" w:rsidRDefault="00CC28F0" w:rsidP="00CC28F0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C533CC">
        <w:rPr>
          <w:rFonts w:ascii="仿宋_GB2312" w:eastAsia="仿宋_GB2312" w:hint="eastAsia"/>
          <w:color w:val="333333"/>
          <w:sz w:val="32"/>
          <w:szCs w:val="32"/>
        </w:rPr>
        <w:t>2016年度“三公”经费财政拨款支出决算中，公务用车购置及运行维护费支出决算</w:t>
      </w:r>
      <w:r>
        <w:rPr>
          <w:rFonts w:ascii="仿宋_GB2312" w:eastAsia="仿宋_GB2312" w:hint="eastAsia"/>
          <w:color w:val="333333"/>
          <w:sz w:val="32"/>
          <w:szCs w:val="32"/>
        </w:rPr>
        <w:t>2.9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占</w:t>
      </w:r>
      <w:r>
        <w:rPr>
          <w:rFonts w:ascii="仿宋_GB2312" w:eastAsia="仿宋_GB2312" w:hint="eastAsia"/>
          <w:color w:val="000000"/>
          <w:sz w:val="32"/>
          <w:szCs w:val="32"/>
        </w:rPr>
        <w:t>85.55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%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；公务接待费支出决算</w:t>
      </w:r>
      <w:r>
        <w:rPr>
          <w:rFonts w:ascii="仿宋_GB2312" w:eastAsia="仿宋_GB2312" w:hint="eastAsia"/>
          <w:color w:val="333333"/>
          <w:sz w:val="32"/>
          <w:szCs w:val="32"/>
        </w:rPr>
        <w:t>0.49</w:t>
      </w:r>
      <w:r w:rsidRPr="00C533CC">
        <w:rPr>
          <w:rFonts w:ascii="仿宋_GB2312" w:eastAsia="仿宋_GB2312" w:hint="eastAsia"/>
          <w:color w:val="333333"/>
          <w:sz w:val="32"/>
          <w:szCs w:val="32"/>
        </w:rPr>
        <w:t>万元，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占</w:t>
      </w:r>
      <w:r>
        <w:rPr>
          <w:rFonts w:ascii="仿宋_GB2312" w:eastAsia="仿宋_GB2312" w:hint="eastAsia"/>
          <w:color w:val="000000"/>
          <w:sz w:val="32"/>
          <w:szCs w:val="32"/>
        </w:rPr>
        <w:t>14.45</w:t>
      </w:r>
      <w:r w:rsidRPr="00C533CC">
        <w:rPr>
          <w:rFonts w:ascii="仿宋_GB2312" w:eastAsia="仿宋_GB2312" w:hint="eastAsia"/>
          <w:color w:val="000000"/>
          <w:sz w:val="32"/>
          <w:szCs w:val="32"/>
        </w:rPr>
        <w:t>%。具体情况如下：</w:t>
      </w:r>
    </w:p>
    <w:p w:rsidR="00CC28F0" w:rsidRPr="007770C3" w:rsidRDefault="00CC28F0" w:rsidP="00CC28F0">
      <w:pPr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</w:t>
      </w:r>
      <w:r w:rsidRPr="007770C3">
        <w:rPr>
          <w:rFonts w:ascii="仿宋_GB2312" w:eastAsia="仿宋_GB2312" w:hint="eastAsia"/>
          <w:b/>
          <w:color w:val="000000"/>
          <w:sz w:val="32"/>
          <w:szCs w:val="32"/>
        </w:rPr>
        <w:t>公务用车购置及运行维护费</w:t>
      </w:r>
    </w:p>
    <w:p w:rsidR="00CC28F0" w:rsidRDefault="00CC28F0" w:rsidP="00CC28F0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Fonts w:ascii="仿宋_GB2312" w:eastAsia="仿宋_GB2312"/>
          <w:color w:val="000000"/>
          <w:sz w:val="32"/>
          <w:szCs w:val="32"/>
        </w:rPr>
        <w:t>201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6年公务用车购置及运行维护费</w:t>
      </w:r>
      <w:r>
        <w:rPr>
          <w:rFonts w:ascii="仿宋_GB2312" w:eastAsia="仿宋_GB2312" w:hint="eastAsia"/>
          <w:color w:val="000000"/>
          <w:sz w:val="32"/>
          <w:szCs w:val="32"/>
        </w:rPr>
        <w:t>2.9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万元,</w:t>
      </w:r>
      <w:r>
        <w:rPr>
          <w:rFonts w:ascii="仿宋_GB2312" w:eastAsia="仿宋_GB2312" w:hint="eastAsia"/>
          <w:color w:val="000000"/>
          <w:sz w:val="32"/>
          <w:szCs w:val="32"/>
        </w:rPr>
        <w:t>其中：</w:t>
      </w:r>
    </w:p>
    <w:p w:rsidR="00CC28F0" w:rsidRPr="007770C3" w:rsidRDefault="00CC28F0" w:rsidP="00CC28F0"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公务用车运行维护费支出2.9万元。主要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用于</w:t>
      </w:r>
      <w:r>
        <w:rPr>
          <w:rFonts w:ascii="仿宋_GB2312" w:eastAsia="仿宋_GB2312" w:hint="eastAsia"/>
          <w:color w:val="000000"/>
          <w:sz w:val="32"/>
          <w:szCs w:val="32"/>
        </w:rPr>
        <w:t>科普工作中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lastRenderedPageBreak/>
        <w:t>支出。</w:t>
      </w:r>
    </w:p>
    <w:p w:rsidR="00CC28F0" w:rsidRPr="007770C3" w:rsidRDefault="00CC28F0" w:rsidP="00CC28F0">
      <w:pPr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3.</w:t>
      </w:r>
      <w:r w:rsidRPr="007770C3">
        <w:rPr>
          <w:rFonts w:ascii="仿宋_GB2312" w:eastAsia="仿宋_GB2312" w:hint="eastAsia"/>
          <w:b/>
          <w:color w:val="000000"/>
          <w:sz w:val="32"/>
          <w:szCs w:val="32"/>
        </w:rPr>
        <w:t>公务接待费</w:t>
      </w:r>
    </w:p>
    <w:p w:rsidR="00CC28F0" w:rsidRPr="007770C3" w:rsidRDefault="00CC28F0" w:rsidP="00CC28F0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Fonts w:ascii="仿宋_GB2312" w:eastAsia="仿宋_GB2312"/>
          <w:color w:val="000000"/>
          <w:sz w:val="32"/>
          <w:szCs w:val="32"/>
        </w:rPr>
        <w:t>201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6年公务接待费</w:t>
      </w:r>
      <w:r>
        <w:rPr>
          <w:rFonts w:ascii="仿宋_GB2312" w:eastAsia="仿宋_GB2312" w:hint="eastAsia"/>
          <w:color w:val="000000"/>
          <w:sz w:val="32"/>
          <w:szCs w:val="32"/>
        </w:rPr>
        <w:t>0.49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</w:t>
      </w:r>
      <w:r>
        <w:rPr>
          <w:rFonts w:ascii="仿宋_GB2312" w:eastAsia="仿宋_GB2312" w:hint="eastAsia"/>
          <w:color w:val="000000"/>
          <w:sz w:val="32"/>
          <w:szCs w:val="32"/>
        </w:rPr>
        <w:t>的交通费、住宿费、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用餐费等</w:t>
      </w:r>
      <w:r w:rsidR="0043298F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国内公务接待</w:t>
      </w:r>
      <w:r w:rsidR="00F74BD2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F74BD2">
        <w:rPr>
          <w:rFonts w:ascii="仿宋_GB2312" w:eastAsia="仿宋_GB2312" w:hint="eastAsia"/>
          <w:color w:val="000000"/>
          <w:sz w:val="32"/>
          <w:szCs w:val="32"/>
        </w:rPr>
        <w:t>120人。</w:t>
      </w:r>
      <w:r>
        <w:rPr>
          <w:rFonts w:ascii="仿宋_GB2312" w:eastAsia="仿宋_GB2312" w:hint="eastAsia"/>
          <w:color w:val="000000"/>
          <w:sz w:val="32"/>
          <w:szCs w:val="32"/>
        </w:rPr>
        <w:t>具体内容包括：接待上级科协</w:t>
      </w:r>
      <w:r w:rsidR="00F74BD2">
        <w:rPr>
          <w:rFonts w:ascii="仿宋_GB2312" w:eastAsia="仿宋_GB2312" w:hint="eastAsia"/>
          <w:color w:val="000000"/>
          <w:sz w:val="32"/>
          <w:szCs w:val="32"/>
        </w:rPr>
        <w:t>各项督查</w:t>
      </w:r>
      <w:r>
        <w:rPr>
          <w:rFonts w:ascii="仿宋_GB2312" w:eastAsia="仿宋_GB2312" w:hint="eastAsia"/>
          <w:color w:val="000000"/>
          <w:sz w:val="32"/>
          <w:szCs w:val="32"/>
        </w:rPr>
        <w:t>、各学、协会</w:t>
      </w:r>
      <w:r w:rsidR="00F74BD2">
        <w:rPr>
          <w:rFonts w:ascii="仿宋_GB2312" w:eastAsia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接待</w:t>
      </w:r>
      <w:r w:rsidR="00F74BD2">
        <w:rPr>
          <w:rFonts w:ascii="仿宋_GB2312" w:eastAsia="仿宋_GB2312" w:hint="eastAsia"/>
          <w:color w:val="000000"/>
          <w:sz w:val="32"/>
          <w:szCs w:val="32"/>
        </w:rPr>
        <w:t>工作等。</w:t>
      </w:r>
    </w:p>
    <w:p w:rsidR="00F74BD2" w:rsidRPr="007770C3" w:rsidRDefault="00F74BD2" w:rsidP="00F74BD2">
      <w:pPr>
        <w:ind w:firstLine="640"/>
        <w:rPr>
          <w:rFonts w:ascii="黑体" w:eastAsia="黑体"/>
          <w:color w:val="000000"/>
          <w:sz w:val="32"/>
          <w:szCs w:val="32"/>
        </w:rPr>
      </w:pPr>
      <w:r w:rsidRPr="007770C3">
        <w:rPr>
          <w:rFonts w:ascii="黑体" w:eastAsia="黑体" w:hint="eastAsia"/>
          <w:color w:val="000000"/>
          <w:sz w:val="32"/>
          <w:szCs w:val="32"/>
        </w:rPr>
        <w:t>八、其他重要事项的情况说明</w:t>
      </w:r>
    </w:p>
    <w:p w:rsidR="00F74BD2" w:rsidRPr="007770C3" w:rsidRDefault="00F74BD2" w:rsidP="00F74BD2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Fonts w:ascii="仿宋_GB2312" w:eastAsia="仿宋_GB2312" w:hint="eastAsia"/>
          <w:b/>
          <w:color w:val="000000"/>
          <w:sz w:val="32"/>
          <w:szCs w:val="32"/>
        </w:rPr>
        <w:t>（一）机关运行经费支出情况</w:t>
      </w:r>
    </w:p>
    <w:p w:rsidR="00F74BD2" w:rsidRDefault="00F74BD2" w:rsidP="00F74BD2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Fonts w:ascii="仿宋_GB2312" w:eastAsia="仿宋_GB2312" w:hint="eastAsia"/>
          <w:color w:val="000000"/>
          <w:sz w:val="32"/>
          <w:szCs w:val="32"/>
        </w:rPr>
        <w:t>2016年度，</w:t>
      </w:r>
      <w:r>
        <w:rPr>
          <w:rFonts w:ascii="仿宋_GB2312" w:eastAsia="仿宋_GB2312" w:hint="eastAsia"/>
          <w:color w:val="000000"/>
          <w:sz w:val="32"/>
          <w:szCs w:val="32"/>
        </w:rPr>
        <w:t>广汉市</w:t>
      </w:r>
      <w:r w:rsidR="00B03DD7">
        <w:rPr>
          <w:rFonts w:ascii="仿宋_GB2312" w:eastAsia="仿宋_GB2312" w:hint="eastAsia"/>
          <w:color w:val="000000"/>
          <w:sz w:val="32"/>
          <w:szCs w:val="32"/>
        </w:rPr>
        <w:t>科学技术协会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机关运行经费支出</w:t>
      </w:r>
      <w:r w:rsidR="001269E4">
        <w:rPr>
          <w:rFonts w:ascii="仿宋_GB2312" w:eastAsia="仿宋_GB2312" w:hint="eastAsia"/>
          <w:color w:val="000000"/>
          <w:sz w:val="32"/>
          <w:szCs w:val="32"/>
        </w:rPr>
        <w:t>113.31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万元，比2015年</w:t>
      </w:r>
      <w:r w:rsidR="001269E4">
        <w:rPr>
          <w:rFonts w:ascii="仿宋_GB2312" w:eastAsia="仿宋_GB2312" w:hint="eastAsia"/>
          <w:color w:val="000000"/>
          <w:sz w:val="32"/>
          <w:szCs w:val="32"/>
        </w:rPr>
        <w:t>增加0.76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B03DD7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1269E4">
        <w:rPr>
          <w:rFonts w:ascii="仿宋_GB2312" w:eastAsia="仿宋_GB2312" w:hint="eastAsia"/>
          <w:color w:val="000000"/>
          <w:sz w:val="32"/>
          <w:szCs w:val="32"/>
        </w:rPr>
        <w:t>0.68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，主要原因是本单位</w:t>
      </w:r>
      <w:r w:rsidR="00B03DD7">
        <w:rPr>
          <w:rFonts w:ascii="仿宋_GB2312" w:eastAsia="仿宋_GB2312" w:hint="eastAsia"/>
          <w:color w:val="000000"/>
          <w:sz w:val="32"/>
          <w:szCs w:val="32"/>
        </w:rPr>
        <w:t>1人去世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74BD2" w:rsidRPr="007770C3" w:rsidRDefault="00F74BD2" w:rsidP="00F74BD2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color w:val="000000"/>
          <w:sz w:val="32"/>
          <w:szCs w:val="32"/>
        </w:rPr>
      </w:pPr>
      <w:r w:rsidRPr="007770C3">
        <w:rPr>
          <w:rFonts w:ascii="仿宋_GB2312" w:eastAsia="仿宋_GB2312" w:hint="eastAsia"/>
          <w:b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二 ）</w:t>
      </w:r>
      <w:r w:rsidRPr="007770C3">
        <w:rPr>
          <w:rFonts w:ascii="仿宋_GB2312" w:eastAsia="仿宋_GB2312" w:hint="eastAsia"/>
          <w:b/>
          <w:color w:val="000000"/>
          <w:sz w:val="32"/>
          <w:szCs w:val="32"/>
        </w:rPr>
        <w:t>国有资产占有使用情况</w:t>
      </w:r>
    </w:p>
    <w:p w:rsidR="00F74BD2" w:rsidRDefault="00F74BD2" w:rsidP="00F74BD2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7770C3">
        <w:rPr>
          <w:rFonts w:ascii="仿宋_GB2312" w:eastAsia="仿宋_GB2312" w:hint="eastAsia"/>
          <w:color w:val="000000"/>
          <w:sz w:val="32"/>
          <w:szCs w:val="32"/>
        </w:rPr>
        <w:t>截至</w:t>
      </w:r>
      <w:smartTag w:uri="urn:schemas-microsoft-com:office:smarttags" w:element="chsdate">
        <w:smartTagPr>
          <w:attr w:name="Year" w:val="2016"/>
          <w:attr w:name="Month" w:val="12"/>
          <w:attr w:name="Day" w:val="31"/>
          <w:attr w:name="IsLunarDate" w:val="False"/>
          <w:attr w:name="IsROCDate" w:val="False"/>
        </w:smartTagPr>
        <w:r w:rsidRPr="007770C3">
          <w:rPr>
            <w:rFonts w:ascii="仿宋_GB2312" w:eastAsia="仿宋_GB2312" w:hint="eastAsia"/>
            <w:color w:val="000000"/>
            <w:sz w:val="32"/>
            <w:szCs w:val="32"/>
          </w:rPr>
          <w:t>2016年12月31日</w:t>
        </w:r>
      </w:smartTag>
      <w:r w:rsidRPr="007770C3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广汉市</w:t>
      </w:r>
      <w:r w:rsidR="00B03DD7">
        <w:rPr>
          <w:rFonts w:ascii="仿宋_GB2312" w:eastAsia="仿宋_GB2312" w:hint="eastAsia"/>
          <w:color w:val="000000"/>
          <w:sz w:val="32"/>
          <w:szCs w:val="32"/>
        </w:rPr>
        <w:t>科协</w:t>
      </w:r>
      <w:r w:rsidR="00CA5769">
        <w:rPr>
          <w:rFonts w:ascii="仿宋_GB2312" w:eastAsia="仿宋_GB2312" w:hint="eastAsia"/>
          <w:color w:val="000000"/>
          <w:sz w:val="32"/>
          <w:szCs w:val="32"/>
        </w:rPr>
        <w:t>公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有车辆</w:t>
      </w:r>
      <w:r w:rsidR="00B03DD7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7770C3">
        <w:rPr>
          <w:rFonts w:ascii="仿宋_GB2312" w:eastAsia="仿宋_GB2312" w:hint="eastAsia"/>
          <w:color w:val="000000"/>
          <w:sz w:val="32"/>
          <w:szCs w:val="32"/>
        </w:rPr>
        <w:t>辆，其中：一般公务用车</w:t>
      </w:r>
      <w:r>
        <w:rPr>
          <w:rFonts w:ascii="仿宋_GB2312" w:eastAsia="仿宋_GB2312" w:hint="eastAsia"/>
          <w:color w:val="000000"/>
          <w:sz w:val="32"/>
          <w:szCs w:val="32"/>
        </w:rPr>
        <w:t>1辆</w:t>
      </w:r>
      <w:r w:rsidR="00B03DD7">
        <w:rPr>
          <w:rFonts w:ascii="仿宋_GB2312" w:eastAsia="仿宋_GB2312" w:hint="eastAsia"/>
          <w:color w:val="000000"/>
          <w:sz w:val="32"/>
          <w:szCs w:val="32"/>
        </w:rPr>
        <w:t>、科普大篷车1辆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7B5923" w:rsidRPr="00B03DD7" w:rsidRDefault="007B5923" w:rsidP="00CC28F0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sectPr w:rsidR="007B5923" w:rsidRPr="00B03DD7" w:rsidSect="007B5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BE" w:rsidRDefault="00644CBE" w:rsidP="00860776">
      <w:r>
        <w:separator/>
      </w:r>
    </w:p>
  </w:endnote>
  <w:endnote w:type="continuationSeparator" w:id="1">
    <w:p w:rsidR="00644CBE" w:rsidRDefault="00644CBE" w:rsidP="00860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BE" w:rsidRDefault="00644CBE" w:rsidP="00860776">
      <w:r>
        <w:separator/>
      </w:r>
    </w:p>
  </w:footnote>
  <w:footnote w:type="continuationSeparator" w:id="1">
    <w:p w:rsidR="00644CBE" w:rsidRDefault="00644CBE" w:rsidP="00860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DF0"/>
    <w:rsid w:val="00092B9E"/>
    <w:rsid w:val="000A4D16"/>
    <w:rsid w:val="001269E4"/>
    <w:rsid w:val="00181049"/>
    <w:rsid w:val="001F3C58"/>
    <w:rsid w:val="0036535D"/>
    <w:rsid w:val="0043298F"/>
    <w:rsid w:val="006078DE"/>
    <w:rsid w:val="00644CBE"/>
    <w:rsid w:val="007B5923"/>
    <w:rsid w:val="00860776"/>
    <w:rsid w:val="00B03DD7"/>
    <w:rsid w:val="00C369A7"/>
    <w:rsid w:val="00CA5769"/>
    <w:rsid w:val="00CC28F0"/>
    <w:rsid w:val="00DF0DF0"/>
    <w:rsid w:val="00F7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F0DF0"/>
    <w:pPr>
      <w:spacing w:beforeLines="30"/>
    </w:pPr>
    <w:rPr>
      <w:rFonts w:ascii="仿宋_GB2312" w:eastAsia="仿宋_GB2312"/>
      <w:kern w:val="0"/>
      <w:sz w:val="30"/>
    </w:rPr>
  </w:style>
  <w:style w:type="character" w:customStyle="1" w:styleId="Char">
    <w:name w:val="正文文本 Char"/>
    <w:basedOn w:val="a0"/>
    <w:link w:val="a3"/>
    <w:rsid w:val="00DF0DF0"/>
    <w:rPr>
      <w:rFonts w:ascii="仿宋_GB2312" w:eastAsia="仿宋_GB2312" w:hAnsi="Times New Roman" w:cs="Times New Roman"/>
      <w:kern w:val="0"/>
      <w:sz w:val="30"/>
      <w:szCs w:val="24"/>
    </w:rPr>
  </w:style>
  <w:style w:type="character" w:styleId="a4">
    <w:name w:val="Strong"/>
    <w:uiPriority w:val="22"/>
    <w:qFormat/>
    <w:rsid w:val="0036535D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860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6077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60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607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520</Words>
  <Characters>2969</Characters>
  <Application>Microsoft Office Word</Application>
  <DocSecurity>0</DocSecurity>
  <Lines>24</Lines>
  <Paragraphs>6</Paragraphs>
  <ScaleCrop>false</ScaleCrop>
  <Company>Www.SangSan.Cn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7</cp:revision>
  <dcterms:created xsi:type="dcterms:W3CDTF">2017-10-28T07:49:00Z</dcterms:created>
  <dcterms:modified xsi:type="dcterms:W3CDTF">2017-10-30T06:00:00Z</dcterms:modified>
</cp:coreProperties>
</file>