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93" w:rsidRDefault="000C2293" w:rsidP="000C2293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广汉市科协</w:t>
      </w:r>
      <w:r w:rsidRPr="000C2293">
        <w:rPr>
          <w:rFonts w:ascii="方正小标宋简体" w:eastAsia="方正小标宋简体" w:hAnsi="宋体" w:hint="eastAsia"/>
          <w:color w:val="000000"/>
          <w:sz w:val="36"/>
          <w:szCs w:val="36"/>
        </w:rPr>
        <w:t>“三公”经费财政拨款支出决算情况</w:t>
      </w:r>
    </w:p>
    <w:p w:rsidR="000C2293" w:rsidRDefault="000C2293" w:rsidP="000C2293">
      <w:pPr>
        <w:ind w:firstLine="640"/>
        <w:rPr>
          <w:rFonts w:ascii="仿宋_GB2312" w:eastAsia="仿宋_GB2312" w:hint="eastAsia"/>
          <w:b/>
          <w:color w:val="000000"/>
          <w:sz w:val="32"/>
          <w:szCs w:val="32"/>
        </w:rPr>
      </w:pPr>
    </w:p>
    <w:p w:rsidR="000C2293" w:rsidRPr="00C533CC" w:rsidRDefault="000C2293" w:rsidP="000C2293">
      <w:pPr>
        <w:ind w:firstLine="640"/>
        <w:rPr>
          <w:rFonts w:ascii="仿宋_GB2312" w:eastAsia="仿宋_GB2312"/>
          <w:b/>
          <w:color w:val="000000"/>
          <w:sz w:val="32"/>
          <w:szCs w:val="32"/>
        </w:rPr>
      </w:pPr>
      <w:r w:rsidRPr="00C533CC">
        <w:rPr>
          <w:rFonts w:ascii="仿宋_GB2312" w:eastAsia="仿宋_GB2312" w:hint="eastAsia"/>
          <w:b/>
          <w:color w:val="000000"/>
          <w:sz w:val="32"/>
          <w:szCs w:val="32"/>
        </w:rPr>
        <w:t>（一）“三公”经费财政拨款支出决算总体情况说明</w:t>
      </w:r>
    </w:p>
    <w:p w:rsidR="000C2293" w:rsidRDefault="000C2293" w:rsidP="000C2293">
      <w:pPr>
        <w:ind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广汉市科学技术协会</w:t>
      </w:r>
      <w:r w:rsidRPr="00C533CC">
        <w:rPr>
          <w:rFonts w:ascii="仿宋_GB2312" w:eastAsia="仿宋_GB2312" w:hint="eastAsia"/>
          <w:color w:val="333333"/>
          <w:sz w:val="32"/>
          <w:szCs w:val="32"/>
        </w:rPr>
        <w:t>2016年度“三公”经费财政拨款支出决算为</w:t>
      </w:r>
      <w:r>
        <w:rPr>
          <w:rFonts w:ascii="仿宋_GB2312" w:eastAsia="仿宋_GB2312" w:hint="eastAsia"/>
          <w:color w:val="333333"/>
          <w:sz w:val="32"/>
          <w:szCs w:val="32"/>
        </w:rPr>
        <w:t>3.35</w:t>
      </w:r>
      <w:r w:rsidRPr="00C533CC">
        <w:rPr>
          <w:rFonts w:ascii="仿宋_GB2312" w:eastAsia="仿宋_GB2312" w:hint="eastAsia"/>
          <w:color w:val="333333"/>
          <w:sz w:val="32"/>
          <w:szCs w:val="32"/>
        </w:rPr>
        <w:t>万元，完成预算</w:t>
      </w:r>
      <w:r>
        <w:rPr>
          <w:rFonts w:ascii="仿宋_GB2312" w:eastAsia="仿宋_GB2312" w:hint="eastAsia"/>
          <w:color w:val="333333"/>
          <w:sz w:val="32"/>
          <w:szCs w:val="32"/>
        </w:rPr>
        <w:t>100</w:t>
      </w:r>
      <w:r w:rsidRPr="00C533CC">
        <w:rPr>
          <w:rFonts w:ascii="仿宋_GB2312" w:eastAsia="仿宋_GB2312" w:hint="eastAsia"/>
          <w:color w:val="333333"/>
          <w:sz w:val="32"/>
          <w:szCs w:val="32"/>
        </w:rPr>
        <w:t>%，其中：公务用车购置及运行维护费支出决算为</w:t>
      </w:r>
      <w:r>
        <w:rPr>
          <w:rFonts w:ascii="仿宋_GB2312" w:eastAsia="仿宋_GB2312" w:hint="eastAsia"/>
          <w:color w:val="333333"/>
          <w:sz w:val="32"/>
          <w:szCs w:val="32"/>
        </w:rPr>
        <w:t>2.9</w:t>
      </w:r>
      <w:r w:rsidRPr="00C533CC">
        <w:rPr>
          <w:rFonts w:ascii="仿宋_GB2312" w:eastAsia="仿宋_GB2312" w:hint="eastAsia"/>
          <w:color w:val="333333"/>
          <w:sz w:val="32"/>
          <w:szCs w:val="32"/>
        </w:rPr>
        <w:t>万元，完成预算</w:t>
      </w:r>
      <w:r>
        <w:rPr>
          <w:rFonts w:ascii="仿宋_GB2312" w:eastAsia="仿宋_GB2312" w:hint="eastAsia"/>
          <w:color w:val="333333"/>
          <w:sz w:val="32"/>
          <w:szCs w:val="32"/>
        </w:rPr>
        <w:t>100</w:t>
      </w:r>
      <w:r w:rsidRPr="00C533CC">
        <w:rPr>
          <w:rFonts w:ascii="仿宋_GB2312" w:eastAsia="仿宋_GB2312" w:hint="eastAsia"/>
          <w:color w:val="333333"/>
          <w:sz w:val="32"/>
          <w:szCs w:val="32"/>
        </w:rPr>
        <w:t>%；公务接待费支出决算为</w:t>
      </w:r>
      <w:r>
        <w:rPr>
          <w:rFonts w:ascii="仿宋_GB2312" w:eastAsia="仿宋_GB2312" w:hint="eastAsia"/>
          <w:color w:val="333333"/>
          <w:sz w:val="32"/>
          <w:szCs w:val="32"/>
        </w:rPr>
        <w:t>0.49</w:t>
      </w:r>
      <w:r w:rsidRPr="00C533CC">
        <w:rPr>
          <w:rFonts w:ascii="仿宋_GB2312" w:eastAsia="仿宋_GB2312" w:hint="eastAsia"/>
          <w:color w:val="333333"/>
          <w:sz w:val="32"/>
          <w:szCs w:val="32"/>
        </w:rPr>
        <w:t>万元，完成预算</w:t>
      </w:r>
      <w:r>
        <w:rPr>
          <w:rFonts w:ascii="仿宋_GB2312" w:eastAsia="仿宋_GB2312" w:hint="eastAsia"/>
          <w:color w:val="333333"/>
          <w:sz w:val="32"/>
          <w:szCs w:val="32"/>
        </w:rPr>
        <w:t>100</w:t>
      </w:r>
      <w:r w:rsidRPr="00C533CC">
        <w:rPr>
          <w:rFonts w:ascii="仿宋_GB2312" w:eastAsia="仿宋_GB2312" w:hint="eastAsia"/>
          <w:color w:val="333333"/>
          <w:sz w:val="32"/>
          <w:szCs w:val="32"/>
        </w:rPr>
        <w:t>%。</w:t>
      </w:r>
    </w:p>
    <w:p w:rsidR="000C2293" w:rsidRDefault="000C2293" w:rsidP="000C2293">
      <w:pPr>
        <w:ind w:firstLine="640"/>
        <w:rPr>
          <w:rFonts w:ascii="仿宋_GB2312" w:eastAsia="仿宋_GB2312"/>
          <w:color w:val="333333"/>
          <w:sz w:val="32"/>
          <w:szCs w:val="32"/>
        </w:rPr>
      </w:pPr>
      <w:r w:rsidRPr="00C533CC">
        <w:rPr>
          <w:rFonts w:ascii="仿宋_GB2312" w:eastAsia="仿宋_GB2312" w:hint="eastAsia"/>
          <w:color w:val="333333"/>
          <w:sz w:val="32"/>
          <w:szCs w:val="32"/>
        </w:rPr>
        <w:t>2016年度“三公”经费财政拨款支出决算数</w:t>
      </w:r>
      <w:r>
        <w:rPr>
          <w:rFonts w:ascii="仿宋_GB2312" w:eastAsia="仿宋_GB2312" w:hint="eastAsia"/>
          <w:color w:val="333333"/>
          <w:sz w:val="32"/>
          <w:szCs w:val="32"/>
        </w:rPr>
        <w:t>比</w:t>
      </w:r>
      <w:r w:rsidRPr="00C533CC">
        <w:rPr>
          <w:rFonts w:ascii="仿宋_GB2312" w:eastAsia="仿宋_GB2312" w:hint="eastAsia"/>
          <w:color w:val="333333"/>
          <w:sz w:val="32"/>
          <w:szCs w:val="32"/>
        </w:rPr>
        <w:t>2015年</w:t>
      </w:r>
      <w:r>
        <w:rPr>
          <w:rFonts w:ascii="仿宋_GB2312" w:eastAsia="仿宋_GB2312" w:hint="eastAsia"/>
          <w:color w:val="333333"/>
          <w:sz w:val="32"/>
          <w:szCs w:val="32"/>
        </w:rPr>
        <w:t>减少1.09万元，下降24.32%，</w:t>
      </w:r>
      <w:r w:rsidRPr="00C533CC">
        <w:rPr>
          <w:rFonts w:ascii="仿宋_GB2312" w:eastAsia="仿宋_GB2312" w:hint="eastAsia"/>
          <w:color w:val="333333"/>
          <w:sz w:val="32"/>
          <w:szCs w:val="32"/>
        </w:rPr>
        <w:t>公务用车购置及运行维护费支出决算</w:t>
      </w:r>
      <w:r w:rsidRPr="00C533CC">
        <w:rPr>
          <w:rFonts w:ascii="仿宋_GB2312" w:eastAsia="仿宋_GB2312" w:hint="eastAsia"/>
          <w:color w:val="000000"/>
          <w:sz w:val="32"/>
          <w:szCs w:val="32"/>
        </w:rPr>
        <w:t>减少</w:t>
      </w:r>
      <w:r>
        <w:rPr>
          <w:rFonts w:ascii="仿宋_GB2312" w:eastAsia="仿宋_GB2312" w:hint="eastAsia"/>
          <w:color w:val="333333"/>
          <w:sz w:val="32"/>
          <w:szCs w:val="32"/>
        </w:rPr>
        <w:t>0.92</w:t>
      </w:r>
      <w:r w:rsidRPr="00C533CC">
        <w:rPr>
          <w:rFonts w:ascii="仿宋_GB2312" w:eastAsia="仿宋_GB2312" w:hint="eastAsia"/>
          <w:color w:val="333333"/>
          <w:sz w:val="32"/>
          <w:szCs w:val="32"/>
        </w:rPr>
        <w:t>万元，</w:t>
      </w:r>
      <w:r w:rsidRPr="00C533CC">
        <w:rPr>
          <w:rFonts w:ascii="仿宋_GB2312" w:eastAsia="仿宋_GB2312" w:hint="eastAsia"/>
          <w:color w:val="000000"/>
          <w:sz w:val="32"/>
          <w:szCs w:val="32"/>
        </w:rPr>
        <w:t>下降</w:t>
      </w:r>
      <w:r>
        <w:rPr>
          <w:rFonts w:ascii="仿宋_GB2312" w:eastAsia="仿宋_GB2312" w:hint="eastAsia"/>
          <w:color w:val="000000"/>
          <w:sz w:val="32"/>
          <w:szCs w:val="32"/>
        </w:rPr>
        <w:t>24.1</w:t>
      </w:r>
      <w:r w:rsidRPr="00C533CC">
        <w:rPr>
          <w:rFonts w:ascii="仿宋_GB2312" w:eastAsia="仿宋_GB2312" w:hint="eastAsia"/>
          <w:color w:val="000000"/>
          <w:sz w:val="32"/>
          <w:szCs w:val="32"/>
        </w:rPr>
        <w:t>%</w:t>
      </w:r>
      <w:r w:rsidRPr="00C533CC">
        <w:rPr>
          <w:rFonts w:ascii="仿宋_GB2312" w:eastAsia="仿宋_GB2312" w:hint="eastAsia"/>
          <w:color w:val="333333"/>
          <w:sz w:val="32"/>
          <w:szCs w:val="32"/>
        </w:rPr>
        <w:t>；公务接待费支出决算</w:t>
      </w:r>
      <w:r w:rsidRPr="00C533CC">
        <w:rPr>
          <w:rFonts w:ascii="仿宋_GB2312" w:eastAsia="仿宋_GB2312" w:hint="eastAsia"/>
          <w:color w:val="000000"/>
          <w:sz w:val="32"/>
          <w:szCs w:val="32"/>
        </w:rPr>
        <w:t>减少</w:t>
      </w:r>
      <w:r>
        <w:rPr>
          <w:rFonts w:ascii="仿宋_GB2312" w:eastAsia="仿宋_GB2312" w:hint="eastAsia"/>
          <w:color w:val="333333"/>
          <w:sz w:val="32"/>
          <w:szCs w:val="32"/>
        </w:rPr>
        <w:t>0.17</w:t>
      </w:r>
      <w:r w:rsidRPr="00C533CC">
        <w:rPr>
          <w:rFonts w:ascii="仿宋_GB2312" w:eastAsia="仿宋_GB2312" w:hint="eastAsia"/>
          <w:color w:val="333333"/>
          <w:sz w:val="32"/>
          <w:szCs w:val="32"/>
        </w:rPr>
        <w:t>万元，</w:t>
      </w:r>
      <w:r w:rsidRPr="00C533CC">
        <w:rPr>
          <w:rFonts w:ascii="仿宋_GB2312" w:eastAsia="仿宋_GB2312" w:hint="eastAsia"/>
          <w:color w:val="000000"/>
          <w:sz w:val="32"/>
          <w:szCs w:val="32"/>
        </w:rPr>
        <w:t>下降</w:t>
      </w:r>
      <w:r>
        <w:rPr>
          <w:rFonts w:ascii="仿宋_GB2312" w:eastAsia="仿宋_GB2312" w:hint="eastAsia"/>
          <w:color w:val="000000"/>
          <w:sz w:val="32"/>
          <w:szCs w:val="32"/>
        </w:rPr>
        <w:t>25.53</w:t>
      </w:r>
      <w:r w:rsidRPr="00C533CC">
        <w:rPr>
          <w:rFonts w:ascii="仿宋_GB2312" w:eastAsia="仿宋_GB2312" w:hint="eastAsia"/>
          <w:color w:val="000000"/>
          <w:sz w:val="32"/>
          <w:szCs w:val="32"/>
        </w:rPr>
        <w:t>%</w:t>
      </w:r>
      <w:r w:rsidRPr="00C533CC">
        <w:rPr>
          <w:rFonts w:ascii="仿宋_GB2312" w:eastAsia="仿宋_GB2312" w:hint="eastAsia"/>
          <w:color w:val="333333"/>
          <w:sz w:val="32"/>
          <w:szCs w:val="32"/>
        </w:rPr>
        <w:t>。减</w:t>
      </w:r>
      <w:r>
        <w:rPr>
          <w:rFonts w:ascii="仿宋_GB2312" w:eastAsia="仿宋_GB2312" w:hint="eastAsia"/>
          <w:color w:val="333333"/>
          <w:sz w:val="32"/>
          <w:szCs w:val="32"/>
        </w:rPr>
        <w:t>少</w:t>
      </w:r>
      <w:r w:rsidRPr="00C533CC">
        <w:rPr>
          <w:rFonts w:ascii="仿宋_GB2312" w:eastAsia="仿宋_GB2312" w:hint="eastAsia"/>
          <w:color w:val="333333"/>
          <w:sz w:val="32"/>
          <w:szCs w:val="32"/>
        </w:rPr>
        <w:t>变动的主要原因</w:t>
      </w:r>
      <w:r>
        <w:rPr>
          <w:rFonts w:ascii="仿宋_GB2312" w:eastAsia="仿宋_GB2312" w:hint="eastAsia"/>
          <w:color w:val="333333"/>
          <w:sz w:val="32"/>
          <w:szCs w:val="32"/>
        </w:rPr>
        <w:t>： 2016年公车改革后，车辆运行费用相应减少、公务接待活动减少。</w:t>
      </w:r>
    </w:p>
    <w:p w:rsidR="000C2293" w:rsidRPr="00C533CC" w:rsidRDefault="000C2293" w:rsidP="000C2293">
      <w:pPr>
        <w:ind w:firstLine="640"/>
        <w:rPr>
          <w:rFonts w:ascii="仿宋_GB2312" w:eastAsia="仿宋_GB2312"/>
          <w:b/>
          <w:color w:val="333333"/>
          <w:sz w:val="32"/>
          <w:szCs w:val="32"/>
        </w:rPr>
      </w:pPr>
      <w:r w:rsidRPr="00C533CC">
        <w:rPr>
          <w:rFonts w:ascii="仿宋_GB2312" w:eastAsia="仿宋_GB2312" w:hint="eastAsia"/>
          <w:b/>
          <w:color w:val="333333"/>
          <w:sz w:val="32"/>
          <w:szCs w:val="32"/>
        </w:rPr>
        <w:t>（二）“三公”经费财政拨款支出决算具体情况说明</w:t>
      </w:r>
    </w:p>
    <w:p w:rsidR="000C2293" w:rsidRDefault="000C2293" w:rsidP="000C2293">
      <w:pPr>
        <w:ind w:firstLine="640"/>
        <w:rPr>
          <w:rFonts w:ascii="仿宋_GB2312" w:eastAsia="仿宋_GB2312"/>
          <w:color w:val="000000"/>
          <w:sz w:val="32"/>
          <w:szCs w:val="32"/>
        </w:rPr>
      </w:pPr>
      <w:r w:rsidRPr="00C533CC">
        <w:rPr>
          <w:rFonts w:ascii="仿宋_GB2312" w:eastAsia="仿宋_GB2312" w:hint="eastAsia"/>
          <w:color w:val="333333"/>
          <w:sz w:val="32"/>
          <w:szCs w:val="32"/>
        </w:rPr>
        <w:t>2016年度“三公”经费财政拨款支出决算中，公务用车购置及运行维护费支出决算</w:t>
      </w:r>
      <w:r>
        <w:rPr>
          <w:rFonts w:ascii="仿宋_GB2312" w:eastAsia="仿宋_GB2312" w:hint="eastAsia"/>
          <w:color w:val="333333"/>
          <w:sz w:val="32"/>
          <w:szCs w:val="32"/>
        </w:rPr>
        <w:t>2.9</w:t>
      </w:r>
      <w:r w:rsidRPr="00C533CC">
        <w:rPr>
          <w:rFonts w:ascii="仿宋_GB2312" w:eastAsia="仿宋_GB2312" w:hint="eastAsia"/>
          <w:color w:val="333333"/>
          <w:sz w:val="32"/>
          <w:szCs w:val="32"/>
        </w:rPr>
        <w:t>万元，</w:t>
      </w:r>
      <w:r w:rsidRPr="00C533CC">
        <w:rPr>
          <w:rFonts w:ascii="仿宋_GB2312" w:eastAsia="仿宋_GB2312" w:hint="eastAsia"/>
          <w:color w:val="000000"/>
          <w:sz w:val="32"/>
          <w:szCs w:val="32"/>
        </w:rPr>
        <w:t>占</w:t>
      </w:r>
      <w:r>
        <w:rPr>
          <w:rFonts w:ascii="仿宋_GB2312" w:eastAsia="仿宋_GB2312" w:hint="eastAsia"/>
          <w:color w:val="000000"/>
          <w:sz w:val="32"/>
          <w:szCs w:val="32"/>
        </w:rPr>
        <w:t>85.55</w:t>
      </w:r>
      <w:r w:rsidRPr="00C533CC">
        <w:rPr>
          <w:rFonts w:ascii="仿宋_GB2312" w:eastAsia="仿宋_GB2312" w:hint="eastAsia"/>
          <w:color w:val="000000"/>
          <w:sz w:val="32"/>
          <w:szCs w:val="32"/>
        </w:rPr>
        <w:t>%</w:t>
      </w:r>
      <w:r w:rsidRPr="00C533CC">
        <w:rPr>
          <w:rFonts w:ascii="仿宋_GB2312" w:eastAsia="仿宋_GB2312" w:hint="eastAsia"/>
          <w:color w:val="333333"/>
          <w:sz w:val="32"/>
          <w:szCs w:val="32"/>
        </w:rPr>
        <w:t>；公务接待费支出决算</w:t>
      </w:r>
      <w:r>
        <w:rPr>
          <w:rFonts w:ascii="仿宋_GB2312" w:eastAsia="仿宋_GB2312" w:hint="eastAsia"/>
          <w:color w:val="333333"/>
          <w:sz w:val="32"/>
          <w:szCs w:val="32"/>
        </w:rPr>
        <w:t>0.49</w:t>
      </w:r>
      <w:r w:rsidRPr="00C533CC">
        <w:rPr>
          <w:rFonts w:ascii="仿宋_GB2312" w:eastAsia="仿宋_GB2312" w:hint="eastAsia"/>
          <w:color w:val="333333"/>
          <w:sz w:val="32"/>
          <w:szCs w:val="32"/>
        </w:rPr>
        <w:t>万元，</w:t>
      </w:r>
      <w:r w:rsidRPr="00C533CC">
        <w:rPr>
          <w:rFonts w:ascii="仿宋_GB2312" w:eastAsia="仿宋_GB2312" w:hint="eastAsia"/>
          <w:color w:val="000000"/>
          <w:sz w:val="32"/>
          <w:szCs w:val="32"/>
        </w:rPr>
        <w:t>占</w:t>
      </w:r>
      <w:r>
        <w:rPr>
          <w:rFonts w:ascii="仿宋_GB2312" w:eastAsia="仿宋_GB2312" w:hint="eastAsia"/>
          <w:color w:val="000000"/>
          <w:sz w:val="32"/>
          <w:szCs w:val="32"/>
        </w:rPr>
        <w:t>14.45</w:t>
      </w:r>
      <w:r w:rsidRPr="00C533CC">
        <w:rPr>
          <w:rFonts w:ascii="仿宋_GB2312" w:eastAsia="仿宋_GB2312" w:hint="eastAsia"/>
          <w:color w:val="000000"/>
          <w:sz w:val="32"/>
          <w:szCs w:val="32"/>
        </w:rPr>
        <w:t>%。具体情况如下：</w:t>
      </w:r>
    </w:p>
    <w:p w:rsidR="000C2293" w:rsidRPr="007770C3" w:rsidRDefault="000C2293" w:rsidP="000C2293">
      <w:pPr>
        <w:ind w:firstLine="64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1.</w:t>
      </w:r>
      <w:r w:rsidRPr="007770C3">
        <w:rPr>
          <w:rFonts w:ascii="仿宋_GB2312" w:eastAsia="仿宋_GB2312" w:hint="eastAsia"/>
          <w:b/>
          <w:color w:val="000000"/>
          <w:sz w:val="32"/>
          <w:szCs w:val="32"/>
        </w:rPr>
        <w:t>公务用车购置及运行维护费</w:t>
      </w:r>
    </w:p>
    <w:p w:rsidR="000C2293" w:rsidRDefault="000C2293" w:rsidP="000C2293">
      <w:pPr>
        <w:ind w:firstLine="640"/>
        <w:rPr>
          <w:rFonts w:ascii="仿宋_GB2312" w:eastAsia="仿宋_GB2312"/>
          <w:color w:val="000000"/>
          <w:sz w:val="32"/>
          <w:szCs w:val="32"/>
        </w:rPr>
      </w:pPr>
      <w:r w:rsidRPr="007770C3">
        <w:rPr>
          <w:rFonts w:ascii="仿宋_GB2312" w:eastAsia="仿宋_GB2312"/>
          <w:color w:val="000000"/>
          <w:sz w:val="32"/>
          <w:szCs w:val="32"/>
        </w:rPr>
        <w:t>201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6年公务用车购置及运行维护费</w:t>
      </w:r>
      <w:r>
        <w:rPr>
          <w:rFonts w:ascii="仿宋_GB2312" w:eastAsia="仿宋_GB2312" w:hint="eastAsia"/>
          <w:color w:val="000000"/>
          <w:sz w:val="32"/>
          <w:szCs w:val="32"/>
        </w:rPr>
        <w:t>2.9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万元,</w:t>
      </w:r>
      <w:r>
        <w:rPr>
          <w:rFonts w:ascii="仿宋_GB2312" w:eastAsia="仿宋_GB2312" w:hint="eastAsia"/>
          <w:color w:val="000000"/>
          <w:sz w:val="32"/>
          <w:szCs w:val="32"/>
        </w:rPr>
        <w:t>其中：</w:t>
      </w:r>
    </w:p>
    <w:p w:rsidR="000C2293" w:rsidRPr="007770C3" w:rsidRDefault="000C2293" w:rsidP="000C2293"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公务用车运行维护费支出2.9万元。主要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用于</w:t>
      </w:r>
      <w:r>
        <w:rPr>
          <w:rFonts w:ascii="仿宋_GB2312" w:eastAsia="仿宋_GB2312" w:hint="eastAsia"/>
          <w:color w:val="000000"/>
          <w:sz w:val="32"/>
          <w:szCs w:val="32"/>
        </w:rPr>
        <w:t>科普工作中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所需的公务用车燃料费、维修费、过路过桥费、保险费等支出。</w:t>
      </w:r>
    </w:p>
    <w:p w:rsidR="000C2293" w:rsidRPr="007770C3" w:rsidRDefault="000C2293" w:rsidP="000C2293">
      <w:pPr>
        <w:ind w:firstLineChars="250" w:firstLine="80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3.</w:t>
      </w:r>
      <w:r w:rsidRPr="007770C3">
        <w:rPr>
          <w:rFonts w:ascii="仿宋_GB2312" w:eastAsia="仿宋_GB2312" w:hint="eastAsia"/>
          <w:b/>
          <w:color w:val="000000"/>
          <w:sz w:val="32"/>
          <w:szCs w:val="32"/>
        </w:rPr>
        <w:t>公务接待费</w:t>
      </w:r>
    </w:p>
    <w:p w:rsidR="000C2293" w:rsidRPr="007770C3" w:rsidRDefault="000C2293" w:rsidP="000C2293">
      <w:pPr>
        <w:ind w:firstLine="640"/>
        <w:rPr>
          <w:rFonts w:ascii="仿宋_GB2312" w:eastAsia="仿宋_GB2312"/>
          <w:color w:val="000000"/>
          <w:sz w:val="32"/>
          <w:szCs w:val="32"/>
        </w:rPr>
      </w:pPr>
      <w:r w:rsidRPr="007770C3">
        <w:rPr>
          <w:rFonts w:ascii="仿宋_GB2312" w:eastAsia="仿宋_GB2312"/>
          <w:color w:val="000000"/>
          <w:sz w:val="32"/>
          <w:szCs w:val="32"/>
        </w:rPr>
        <w:lastRenderedPageBreak/>
        <w:t>201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6年公务接待费</w:t>
      </w:r>
      <w:r>
        <w:rPr>
          <w:rFonts w:ascii="仿宋_GB2312" w:eastAsia="仿宋_GB2312" w:hint="eastAsia"/>
          <w:color w:val="000000"/>
          <w:sz w:val="32"/>
          <w:szCs w:val="32"/>
        </w:rPr>
        <w:t>0.49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主要用于执行公务、开展业务活动开支</w:t>
      </w:r>
      <w:r>
        <w:rPr>
          <w:rFonts w:ascii="仿宋_GB2312" w:eastAsia="仿宋_GB2312" w:hint="eastAsia"/>
          <w:color w:val="000000"/>
          <w:sz w:val="32"/>
          <w:szCs w:val="32"/>
        </w:rPr>
        <w:t>的交通费、住宿费、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用餐费等</w:t>
      </w:r>
      <w:r>
        <w:rPr>
          <w:rFonts w:ascii="仿宋_GB2312" w:eastAsia="仿宋_GB2312" w:hint="eastAsia"/>
          <w:color w:val="000000"/>
          <w:sz w:val="32"/>
          <w:szCs w:val="32"/>
        </w:rPr>
        <w:t>，国内公务接待20批次，120人。具体内容包括：接待上级科协各项督查、各学、协会的接待工作等。</w:t>
      </w:r>
    </w:p>
    <w:p w:rsidR="00C0221D" w:rsidRDefault="000C2293" w:rsidP="000C2293"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</w:t>
      </w:r>
    </w:p>
    <w:sectPr w:rsidR="00C0221D" w:rsidSect="00C02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2293"/>
    <w:rsid w:val="000C2293"/>
    <w:rsid w:val="00C02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522</Characters>
  <Application>Microsoft Office Word</Application>
  <DocSecurity>0</DocSecurity>
  <Lines>4</Lines>
  <Paragraphs>1</Paragraphs>
  <ScaleCrop>false</ScaleCrop>
  <Company>Www.SangSan.Cn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桑三博客</cp:lastModifiedBy>
  <cp:revision>1</cp:revision>
  <dcterms:created xsi:type="dcterms:W3CDTF">2017-10-30T06:00:00Z</dcterms:created>
  <dcterms:modified xsi:type="dcterms:W3CDTF">2017-10-30T06:04:00Z</dcterms:modified>
</cp:coreProperties>
</file>