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108" w:rsidRDefault="00D67108">
      <w:pPr>
        <w:spacing w:line="600" w:lineRule="exact"/>
        <w:jc w:val="center"/>
        <w:outlineLvl w:val="0"/>
        <w:rPr>
          <w:rFonts w:ascii="方正小标宋简体" w:eastAsia="方正小标宋简体" w:hAnsi="宋体"/>
          <w:color w:val="000000"/>
          <w:sz w:val="72"/>
          <w:szCs w:val="72"/>
        </w:rPr>
      </w:pPr>
      <w:bookmarkStart w:id="0" w:name="_Toc15306267"/>
    </w:p>
    <w:p w:rsidR="00D67108" w:rsidRDefault="00D67108">
      <w:pPr>
        <w:spacing w:line="600" w:lineRule="exact"/>
        <w:jc w:val="center"/>
        <w:outlineLvl w:val="0"/>
        <w:rPr>
          <w:rFonts w:ascii="方正小标宋简体" w:eastAsia="方正小标宋简体" w:hAnsi="宋体"/>
          <w:color w:val="000000"/>
          <w:sz w:val="72"/>
          <w:szCs w:val="72"/>
        </w:rPr>
      </w:pPr>
    </w:p>
    <w:p w:rsidR="00D67108" w:rsidRDefault="00D67108">
      <w:pPr>
        <w:spacing w:line="600" w:lineRule="exact"/>
        <w:jc w:val="center"/>
        <w:outlineLvl w:val="0"/>
        <w:rPr>
          <w:rFonts w:ascii="方正小标宋简体" w:eastAsia="方正小标宋简体" w:hAnsi="宋体"/>
          <w:color w:val="000000"/>
          <w:sz w:val="72"/>
          <w:szCs w:val="72"/>
        </w:rPr>
      </w:pPr>
    </w:p>
    <w:p w:rsidR="00D67108" w:rsidRDefault="00D67108">
      <w:pPr>
        <w:spacing w:line="600" w:lineRule="exact"/>
        <w:jc w:val="center"/>
        <w:outlineLvl w:val="0"/>
        <w:rPr>
          <w:rFonts w:ascii="方正小标宋简体" w:eastAsia="方正小标宋简体" w:hAnsi="宋体"/>
          <w:color w:val="000000"/>
          <w:sz w:val="72"/>
          <w:szCs w:val="72"/>
        </w:rPr>
      </w:pPr>
    </w:p>
    <w:p w:rsidR="00D67108" w:rsidRDefault="00D67108" w:rsidP="00DC7CBA">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77193"/>
      <w:bookmarkStart w:id="2" w:name="_Toc15377425"/>
      <w:bookmarkStart w:id="3" w:name="_Toc15378441"/>
      <w:bookmarkStart w:id="4" w:name="_Toc15396475"/>
      <w:bookmarkStart w:id="5" w:name="_Toc15396597"/>
      <w:r w:rsidRPr="00954C49">
        <w:rPr>
          <w:rFonts w:ascii="黑体" w:eastAsia="黑体" w:hAnsi="黑体" w:cs="黑体"/>
          <w:color w:val="000000"/>
          <w:sz w:val="72"/>
          <w:szCs w:val="72"/>
        </w:rPr>
        <w:t>2018</w:t>
      </w:r>
      <w:r w:rsidRPr="00DC7CBA">
        <w:rPr>
          <w:rFonts w:ascii="方正小标宋简体" w:eastAsia="方正小标宋简体" w:hAnsi="宋体" w:cs="方正小标宋简体" w:hint="eastAsia"/>
          <w:color w:val="000000"/>
          <w:sz w:val="72"/>
          <w:szCs w:val="72"/>
        </w:rPr>
        <w:t>年</w:t>
      </w:r>
      <w:r>
        <w:rPr>
          <w:rFonts w:ascii="方正小标宋简体" w:eastAsia="方正小标宋简体" w:hAnsi="宋体" w:cs="方正小标宋简体" w:hint="eastAsia"/>
          <w:color w:val="000000"/>
          <w:sz w:val="72"/>
          <w:szCs w:val="72"/>
        </w:rPr>
        <w:t>度</w:t>
      </w:r>
      <w:bookmarkEnd w:id="1"/>
      <w:bookmarkEnd w:id="2"/>
      <w:bookmarkEnd w:id="3"/>
      <w:bookmarkEnd w:id="4"/>
      <w:bookmarkEnd w:id="5"/>
    </w:p>
    <w:p w:rsidR="00D67108" w:rsidRDefault="00D67108" w:rsidP="00DC7CBA">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77194"/>
      <w:bookmarkStart w:id="7" w:name="_Toc15377426"/>
      <w:bookmarkStart w:id="8" w:name="_Toc15378442"/>
      <w:bookmarkStart w:id="9" w:name="_Toc15396476"/>
      <w:bookmarkStart w:id="10" w:name="_Toc15396598"/>
      <w:r w:rsidRPr="00DC7CBA">
        <w:rPr>
          <w:rFonts w:ascii="方正小标宋简体" w:eastAsia="方正小标宋简体" w:hAnsi="宋体" w:cs="方正小标宋简体" w:hint="eastAsia"/>
          <w:color w:val="000000"/>
          <w:sz w:val="72"/>
          <w:szCs w:val="72"/>
        </w:rPr>
        <w:t>四川省</w:t>
      </w:r>
      <w:bookmarkStart w:id="11" w:name="_Toc15306268"/>
      <w:bookmarkEnd w:id="0"/>
      <w:r>
        <w:rPr>
          <w:rFonts w:ascii="方正小标宋简体" w:eastAsia="方正小标宋简体" w:hAnsi="宋体" w:cs="方正小标宋简体" w:hint="eastAsia"/>
          <w:color w:val="000000"/>
          <w:sz w:val="72"/>
          <w:szCs w:val="72"/>
        </w:rPr>
        <w:t>广汉市国土资源局</w:t>
      </w:r>
      <w:r w:rsidRPr="00DC7CBA">
        <w:rPr>
          <w:rFonts w:ascii="方正小标宋简体" w:eastAsia="方正小标宋简体" w:hAnsi="宋体" w:cs="方正小标宋简体" w:hint="eastAsia"/>
          <w:color w:val="000000"/>
          <w:sz w:val="72"/>
          <w:szCs w:val="72"/>
        </w:rPr>
        <w:t>部门决算</w:t>
      </w:r>
      <w:bookmarkEnd w:id="6"/>
      <w:bookmarkEnd w:id="7"/>
      <w:bookmarkEnd w:id="8"/>
      <w:bookmarkEnd w:id="9"/>
      <w:bookmarkEnd w:id="10"/>
      <w:bookmarkEnd w:id="11"/>
    </w:p>
    <w:p w:rsidR="00D67108" w:rsidRDefault="00D67108" w:rsidP="00FD3CC1">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sidRPr="00FD3CC1">
        <w:rPr>
          <w:rFonts w:ascii="黑体" w:eastAsia="黑体" w:hAnsi="黑体" w:cs="黑体" w:hint="eastAsia"/>
          <w:color w:val="000000"/>
          <w:sz w:val="48"/>
          <w:szCs w:val="48"/>
        </w:rPr>
        <w:t>目录</w:t>
      </w:r>
    </w:p>
    <w:p w:rsidR="00D67108" w:rsidRPr="00FD3CC1" w:rsidRDefault="00D67108" w:rsidP="00FD3CC1">
      <w:pPr>
        <w:widowControl/>
        <w:jc w:val="center"/>
        <w:rPr>
          <w:rFonts w:ascii="黑体" w:eastAsia="黑体" w:hAnsi="黑体"/>
          <w:noProof/>
          <w:sz w:val="28"/>
          <w:szCs w:val="28"/>
        </w:rPr>
      </w:pPr>
      <w:r w:rsidRPr="00FD3CC1">
        <w:rPr>
          <w:rFonts w:ascii="黑体" w:eastAsia="黑体" w:hAnsi="黑体" w:cs="黑体"/>
          <w:color w:val="000000"/>
          <w:sz w:val="48"/>
          <w:szCs w:val="48"/>
        </w:rPr>
        <w:fldChar w:fldCharType="begin"/>
      </w:r>
      <w:r w:rsidRPr="00FD3CC1">
        <w:rPr>
          <w:rFonts w:ascii="黑体" w:eastAsia="黑体" w:hAnsi="黑体" w:cs="黑体"/>
          <w:color w:val="000000"/>
          <w:sz w:val="48"/>
          <w:szCs w:val="48"/>
        </w:rPr>
        <w:instrText xml:space="preserve"> TOC \o "1-2" \h \z \u </w:instrText>
      </w:r>
      <w:r w:rsidRPr="00FD3CC1">
        <w:rPr>
          <w:rFonts w:ascii="黑体" w:eastAsia="黑体" w:hAnsi="黑体" w:cs="黑体"/>
          <w:color w:val="000000"/>
          <w:sz w:val="48"/>
          <w:szCs w:val="48"/>
        </w:rPr>
        <w:fldChar w:fldCharType="separate"/>
      </w:r>
    </w:p>
    <w:p w:rsidR="00D67108" w:rsidRDefault="00D67108" w:rsidP="003E1310">
      <w:pPr>
        <w:pStyle w:val="TOC1"/>
        <w:rPr>
          <w:rFonts w:cs="Times New Roman"/>
        </w:rPr>
      </w:pPr>
      <w:r w:rsidRPr="003E1310">
        <w:rPr>
          <w:rFonts w:hint="eastAsia"/>
        </w:rPr>
        <w:t>公开时间：</w:t>
      </w:r>
      <w:r w:rsidRPr="003E1310">
        <w:t>2019</w:t>
      </w:r>
      <w:r w:rsidRPr="003E1310">
        <w:rPr>
          <w:rFonts w:hint="eastAsia"/>
        </w:rPr>
        <w:t>年</w:t>
      </w:r>
      <w:r>
        <w:t xml:space="preserve">    </w:t>
      </w:r>
      <w:r w:rsidRPr="003E1310">
        <w:rPr>
          <w:rFonts w:hint="eastAsia"/>
        </w:rPr>
        <w:t>月</w:t>
      </w:r>
      <w:r>
        <w:t xml:space="preserve">     </w:t>
      </w:r>
      <w:r w:rsidRPr="003E1310">
        <w:rPr>
          <w:rFonts w:hint="eastAsia"/>
        </w:rPr>
        <w:t>日</w:t>
      </w:r>
    </w:p>
    <w:p w:rsidR="00D67108" w:rsidRPr="003E1310" w:rsidRDefault="00D67108" w:rsidP="003E1310"/>
    <w:p w:rsidR="00D67108" w:rsidRPr="00FD3CC1" w:rsidRDefault="00D67108" w:rsidP="003E1310">
      <w:pPr>
        <w:pStyle w:val="TOC1"/>
        <w:rPr>
          <w:rFonts w:cs="Times New Roman"/>
        </w:rPr>
      </w:pPr>
      <w:hyperlink w:anchor="_Toc15396599" w:history="1">
        <w:r w:rsidRPr="00FD3CC1">
          <w:rPr>
            <w:rStyle w:val="Hyperlink"/>
            <w:rFonts w:cs="仿宋" w:hint="eastAsia"/>
          </w:rPr>
          <w:t>第一部分</w:t>
        </w:r>
        <w:r w:rsidRPr="00FD3CC1">
          <w:rPr>
            <w:rStyle w:val="Hyperlink"/>
            <w:rFonts w:cs="仿宋"/>
          </w:rPr>
          <w:t xml:space="preserve"> </w:t>
        </w:r>
        <w:r w:rsidRPr="00FD3CC1">
          <w:rPr>
            <w:rStyle w:val="Hyperlink"/>
            <w:rFonts w:cs="仿宋" w:hint="eastAsia"/>
          </w:rPr>
          <w:t>部门概况</w:t>
        </w:r>
        <w:r w:rsidRPr="00FD3CC1">
          <w:rPr>
            <w:rFonts w:cs="Times New Roman"/>
            <w:webHidden/>
          </w:rPr>
          <w:tab/>
        </w:r>
        <w:r>
          <w:rPr>
            <w:webHidden/>
          </w:rPr>
          <w:t>4</w:t>
        </w:r>
      </w:hyperlink>
    </w:p>
    <w:p w:rsidR="00D67108" w:rsidRPr="00FD3CC1" w:rsidRDefault="00D67108" w:rsidP="00961E18">
      <w:pPr>
        <w:pStyle w:val="TOC2"/>
        <w:ind w:left="31680"/>
        <w:rPr>
          <w:rFonts w:ascii="仿宋" w:eastAsia="仿宋" w:hAnsi="仿宋"/>
          <w:noProof/>
          <w:sz w:val="28"/>
          <w:szCs w:val="28"/>
        </w:rPr>
      </w:pPr>
      <w:hyperlink w:anchor="_Toc15396600" w:history="1">
        <w:r w:rsidRPr="00FD3CC1">
          <w:rPr>
            <w:rStyle w:val="Hyperlink"/>
            <w:rFonts w:ascii="仿宋" w:eastAsia="仿宋" w:hAnsi="仿宋" w:cs="仿宋" w:hint="eastAsia"/>
            <w:noProof/>
            <w:sz w:val="28"/>
            <w:szCs w:val="28"/>
          </w:rPr>
          <w:t>一、基本职能及主要工作</w:t>
        </w:r>
        <w:r w:rsidRPr="00FD3CC1">
          <w:rPr>
            <w:rFonts w:ascii="仿宋" w:eastAsia="仿宋" w:hAnsi="仿宋"/>
            <w:noProof/>
            <w:webHidden/>
            <w:sz w:val="28"/>
            <w:szCs w:val="28"/>
          </w:rPr>
          <w:tab/>
        </w:r>
        <w:r>
          <w:rPr>
            <w:rFonts w:ascii="仿宋" w:eastAsia="仿宋" w:hAnsi="仿宋" w:cs="仿宋"/>
            <w:noProof/>
            <w:webHidden/>
            <w:sz w:val="28"/>
            <w:szCs w:val="28"/>
          </w:rPr>
          <w:t>4</w:t>
        </w:r>
      </w:hyperlink>
    </w:p>
    <w:p w:rsidR="00D67108" w:rsidRPr="00FD3CC1" w:rsidRDefault="00D67108" w:rsidP="00961E18">
      <w:pPr>
        <w:pStyle w:val="TOC2"/>
        <w:ind w:left="31680"/>
        <w:rPr>
          <w:rFonts w:ascii="仿宋" w:eastAsia="仿宋" w:hAnsi="仿宋"/>
          <w:noProof/>
          <w:sz w:val="28"/>
          <w:szCs w:val="28"/>
        </w:rPr>
      </w:pPr>
      <w:hyperlink w:anchor="_Toc15396601" w:history="1">
        <w:r w:rsidRPr="00FD3CC1">
          <w:rPr>
            <w:rStyle w:val="Hyperlink"/>
            <w:rFonts w:ascii="仿宋" w:eastAsia="仿宋" w:hAnsi="仿宋" w:cs="仿宋" w:hint="eastAsia"/>
            <w:noProof/>
            <w:sz w:val="28"/>
            <w:szCs w:val="28"/>
          </w:rPr>
          <w:t>二、机构设置</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_Toc15396601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3E1310">
      <w:pPr>
        <w:pStyle w:val="TOC1"/>
        <w:rPr>
          <w:rFonts w:cs="Times New Roman"/>
        </w:rPr>
      </w:pPr>
      <w:hyperlink w:anchor="_Toc15396602" w:history="1">
        <w:r w:rsidRPr="00FD3CC1">
          <w:rPr>
            <w:rStyle w:val="Hyperlink"/>
            <w:rFonts w:cs="仿宋" w:hint="eastAsia"/>
          </w:rPr>
          <w:t>第二部分</w:t>
        </w:r>
        <w:r w:rsidRPr="00FD3CC1">
          <w:rPr>
            <w:rStyle w:val="Hyperlink"/>
            <w:rFonts w:cs="仿宋"/>
          </w:rPr>
          <w:t xml:space="preserve"> 2018</w:t>
        </w:r>
        <w:r w:rsidRPr="00FD3CC1">
          <w:rPr>
            <w:rStyle w:val="Hyperlink"/>
            <w:rFonts w:cs="仿宋" w:hint="eastAsia"/>
          </w:rPr>
          <w:t>年度部门决算情况说明</w:t>
        </w:r>
        <w:r w:rsidRPr="00FD3CC1">
          <w:rPr>
            <w:rFonts w:cs="Times New Roman"/>
            <w:webHidden/>
          </w:rPr>
          <w:tab/>
        </w:r>
        <w:r w:rsidRPr="00FD3CC1">
          <w:rPr>
            <w:webHidden/>
          </w:rPr>
          <w:fldChar w:fldCharType="begin"/>
        </w:r>
        <w:r w:rsidRPr="00FD3CC1">
          <w:rPr>
            <w:webHidden/>
          </w:rPr>
          <w:instrText xml:space="preserve"> PAGEREF _Toc15396602 \h </w:instrText>
        </w:r>
        <w:r w:rsidRPr="00FD3CC1">
          <w:rPr>
            <w:webHidden/>
          </w:rPr>
          <w:fldChar w:fldCharType="separate"/>
        </w:r>
        <w:r>
          <w:rPr>
            <w:webHidden/>
          </w:rPr>
          <w:t>3</w:t>
        </w:r>
        <w:r w:rsidRPr="00FD3CC1">
          <w:rPr>
            <w:webHidden/>
          </w:rPr>
          <w:fldChar w:fldCharType="end"/>
        </w:r>
      </w:hyperlink>
    </w:p>
    <w:p w:rsidR="00D67108" w:rsidRPr="00FD3CC1" w:rsidRDefault="00D67108" w:rsidP="00961E18">
      <w:pPr>
        <w:pStyle w:val="TOC2"/>
        <w:ind w:left="31680"/>
        <w:rPr>
          <w:rFonts w:ascii="仿宋" w:eastAsia="仿宋" w:hAnsi="仿宋"/>
          <w:noProof/>
          <w:sz w:val="28"/>
          <w:szCs w:val="28"/>
        </w:rPr>
      </w:pPr>
      <w:hyperlink w:anchor="_Toc15396603" w:history="1">
        <w:r w:rsidRPr="00FD3CC1">
          <w:rPr>
            <w:rStyle w:val="Hyperlink"/>
            <w:rFonts w:ascii="仿宋" w:eastAsia="仿宋" w:hAnsi="仿宋" w:cs="仿宋" w:hint="eastAsia"/>
            <w:noProof/>
            <w:sz w:val="28"/>
            <w:szCs w:val="28"/>
          </w:rPr>
          <w:t>一、收入支出决算总体情况说明</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_Toc15396603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961E18">
      <w:pPr>
        <w:pStyle w:val="TOC2"/>
        <w:ind w:left="31680"/>
        <w:rPr>
          <w:rFonts w:ascii="仿宋" w:eastAsia="仿宋" w:hAnsi="仿宋"/>
          <w:noProof/>
          <w:sz w:val="28"/>
          <w:szCs w:val="28"/>
        </w:rPr>
      </w:pPr>
      <w:hyperlink w:anchor="_Toc15396604" w:history="1">
        <w:r w:rsidRPr="00FD3CC1">
          <w:rPr>
            <w:rStyle w:val="Hyperlink"/>
            <w:rFonts w:ascii="仿宋" w:eastAsia="仿宋" w:hAnsi="仿宋" w:cs="仿宋" w:hint="eastAsia"/>
            <w:noProof/>
            <w:sz w:val="28"/>
            <w:szCs w:val="28"/>
          </w:rPr>
          <w:t>二、收入决算情况说明</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_Toc15396604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961E18">
      <w:pPr>
        <w:pStyle w:val="TOC2"/>
        <w:ind w:left="31680"/>
        <w:rPr>
          <w:rFonts w:ascii="仿宋" w:eastAsia="仿宋" w:hAnsi="仿宋"/>
          <w:noProof/>
          <w:sz w:val="28"/>
          <w:szCs w:val="28"/>
        </w:rPr>
      </w:pPr>
      <w:hyperlink w:anchor="_Toc15396605" w:history="1">
        <w:r w:rsidRPr="00FD3CC1">
          <w:rPr>
            <w:rStyle w:val="Hyperlink"/>
            <w:rFonts w:ascii="仿宋" w:eastAsia="仿宋" w:hAnsi="仿宋" w:cs="仿宋" w:hint="eastAsia"/>
            <w:noProof/>
            <w:sz w:val="28"/>
            <w:szCs w:val="28"/>
          </w:rPr>
          <w:t>三、支出决算情况说明</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_Toc15396605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961E18">
      <w:pPr>
        <w:pStyle w:val="TOC2"/>
        <w:ind w:left="31680"/>
        <w:rPr>
          <w:rFonts w:ascii="仿宋" w:eastAsia="仿宋" w:hAnsi="仿宋"/>
          <w:noProof/>
          <w:sz w:val="28"/>
          <w:szCs w:val="28"/>
        </w:rPr>
      </w:pPr>
      <w:hyperlink w:anchor="_Toc15396606" w:history="1">
        <w:r w:rsidRPr="00FD3CC1">
          <w:rPr>
            <w:rStyle w:val="Hyperlink"/>
            <w:rFonts w:ascii="仿宋" w:eastAsia="仿宋" w:hAnsi="仿宋" w:cs="仿宋" w:hint="eastAsia"/>
            <w:noProof/>
            <w:sz w:val="28"/>
            <w:szCs w:val="28"/>
          </w:rPr>
          <w:t>四、财政拨款收入支出决算总体情况说明</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_Toc15396606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961E18">
      <w:pPr>
        <w:pStyle w:val="TOC2"/>
        <w:ind w:left="31680"/>
        <w:rPr>
          <w:rFonts w:ascii="仿宋" w:eastAsia="仿宋" w:hAnsi="仿宋"/>
          <w:noProof/>
          <w:sz w:val="28"/>
          <w:szCs w:val="28"/>
        </w:rPr>
      </w:pPr>
      <w:hyperlink w:anchor="_Toc15396607" w:history="1">
        <w:r w:rsidRPr="00FD3CC1">
          <w:rPr>
            <w:rStyle w:val="Hyperlink"/>
            <w:rFonts w:ascii="仿宋" w:eastAsia="仿宋" w:hAnsi="仿宋" w:cs="仿宋" w:hint="eastAsia"/>
            <w:noProof/>
            <w:sz w:val="28"/>
            <w:szCs w:val="28"/>
          </w:rPr>
          <w:t>五、一般公共预算财政拨款支出决算情况说明</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_Toc15396607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961E18">
      <w:pPr>
        <w:pStyle w:val="TOC2"/>
        <w:ind w:left="31680"/>
        <w:rPr>
          <w:rFonts w:ascii="仿宋" w:eastAsia="仿宋" w:hAnsi="仿宋"/>
          <w:noProof/>
          <w:sz w:val="28"/>
          <w:szCs w:val="28"/>
        </w:rPr>
      </w:pPr>
      <w:hyperlink w:anchor="_Toc15396608" w:history="1">
        <w:r w:rsidRPr="00FD3CC1">
          <w:rPr>
            <w:rStyle w:val="Hyperlink"/>
            <w:rFonts w:ascii="仿宋" w:eastAsia="仿宋" w:hAnsi="仿宋" w:cs="仿宋" w:hint="eastAsia"/>
            <w:noProof/>
            <w:sz w:val="28"/>
            <w:szCs w:val="28"/>
          </w:rPr>
          <w:t>六、一般公共预算财政拨款基本支出决算情况说明</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_Toc15396608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961E18">
      <w:pPr>
        <w:pStyle w:val="TOC2"/>
        <w:ind w:left="31680"/>
        <w:rPr>
          <w:rFonts w:ascii="仿宋" w:eastAsia="仿宋" w:hAnsi="仿宋"/>
          <w:noProof/>
          <w:sz w:val="28"/>
          <w:szCs w:val="28"/>
        </w:rPr>
      </w:pPr>
      <w:hyperlink w:anchor="_Toc15396609" w:history="1">
        <w:r w:rsidRPr="00FD3CC1">
          <w:rPr>
            <w:rStyle w:val="Hyperlink"/>
            <w:rFonts w:ascii="仿宋" w:eastAsia="仿宋" w:hAnsi="仿宋" w:cs="仿宋" w:hint="eastAsia"/>
            <w:noProof/>
            <w:sz w:val="28"/>
            <w:szCs w:val="28"/>
          </w:rPr>
          <w:t>七、“三公”经费财政拨款支出决算情况说明</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_Toc15396609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961E18">
      <w:pPr>
        <w:pStyle w:val="TOC2"/>
        <w:ind w:left="31680"/>
        <w:rPr>
          <w:rFonts w:ascii="仿宋" w:eastAsia="仿宋" w:hAnsi="仿宋"/>
          <w:noProof/>
          <w:sz w:val="28"/>
          <w:szCs w:val="28"/>
        </w:rPr>
      </w:pPr>
      <w:hyperlink w:anchor="_Toc15396610" w:history="1">
        <w:r w:rsidRPr="00FD3CC1">
          <w:rPr>
            <w:rStyle w:val="Hyperlink"/>
            <w:rFonts w:ascii="仿宋" w:eastAsia="仿宋" w:hAnsi="仿宋" w:cs="仿宋" w:hint="eastAsia"/>
            <w:noProof/>
            <w:sz w:val="28"/>
            <w:szCs w:val="28"/>
          </w:rPr>
          <w:t>八、政府性基金预算支出决算情况说明</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_Toc15396610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961E18">
      <w:pPr>
        <w:pStyle w:val="TOC2"/>
        <w:ind w:left="31680"/>
        <w:rPr>
          <w:rFonts w:ascii="仿宋" w:eastAsia="仿宋" w:hAnsi="仿宋"/>
          <w:noProof/>
          <w:sz w:val="28"/>
          <w:szCs w:val="28"/>
        </w:rPr>
      </w:pPr>
      <w:hyperlink w:anchor="_Toc15396611" w:history="1">
        <w:r w:rsidRPr="00FD3CC1">
          <w:rPr>
            <w:rStyle w:val="Hyperlink"/>
            <w:rFonts w:ascii="仿宋" w:eastAsia="仿宋" w:hAnsi="仿宋" w:cs="仿宋" w:hint="eastAsia"/>
            <w:noProof/>
            <w:sz w:val="28"/>
            <w:szCs w:val="28"/>
          </w:rPr>
          <w:t>九、</w:t>
        </w:r>
        <w:r w:rsidRPr="00FD3CC1">
          <w:rPr>
            <w:rStyle w:val="Hyperlink"/>
            <w:rFonts w:ascii="仿宋" w:eastAsia="仿宋" w:hAnsi="仿宋" w:cs="仿宋"/>
            <w:noProof/>
            <w:sz w:val="28"/>
            <w:szCs w:val="28"/>
          </w:rPr>
          <w:t xml:space="preserve"> </w:t>
        </w:r>
        <w:r w:rsidRPr="00FD3CC1">
          <w:rPr>
            <w:rStyle w:val="Hyperlink"/>
            <w:rFonts w:ascii="仿宋" w:eastAsia="仿宋" w:hAnsi="仿宋" w:cs="仿宋" w:hint="eastAsia"/>
            <w:noProof/>
            <w:sz w:val="28"/>
            <w:szCs w:val="28"/>
          </w:rPr>
          <w:t>国有资本经营预算支出决算情况说明</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_Toc15396611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961E18">
      <w:pPr>
        <w:pStyle w:val="TOC2"/>
        <w:ind w:left="31680"/>
        <w:rPr>
          <w:rFonts w:ascii="仿宋" w:eastAsia="仿宋" w:hAnsi="仿宋"/>
          <w:noProof/>
          <w:sz w:val="28"/>
          <w:szCs w:val="28"/>
        </w:rPr>
      </w:pPr>
      <w:hyperlink w:anchor="_Toc15396612" w:history="1">
        <w:r w:rsidRPr="00FD3CC1">
          <w:rPr>
            <w:rStyle w:val="Hyperlink"/>
            <w:rFonts w:ascii="仿宋" w:eastAsia="仿宋" w:hAnsi="仿宋" w:cs="仿宋" w:hint="eastAsia"/>
            <w:noProof/>
            <w:sz w:val="28"/>
            <w:szCs w:val="28"/>
          </w:rPr>
          <w:t>十一、其他重要事项的情况说明</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_Toc15396612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3E1310">
      <w:pPr>
        <w:pStyle w:val="TOC1"/>
        <w:rPr>
          <w:rFonts w:cs="Times New Roman"/>
        </w:rPr>
      </w:pPr>
      <w:hyperlink w:anchor="_Toc15396613" w:history="1">
        <w:r w:rsidRPr="00FD3CC1">
          <w:rPr>
            <w:rStyle w:val="Hyperlink"/>
            <w:rFonts w:cs="仿宋" w:hint="eastAsia"/>
            <w:kern w:val="44"/>
          </w:rPr>
          <w:t>第三部分</w:t>
        </w:r>
        <w:r w:rsidRPr="00FD3CC1">
          <w:rPr>
            <w:rStyle w:val="Hyperlink"/>
            <w:rFonts w:cs="仿宋"/>
          </w:rPr>
          <w:t xml:space="preserve"> </w:t>
        </w:r>
        <w:r w:rsidRPr="00FD3CC1">
          <w:rPr>
            <w:rStyle w:val="Hyperlink"/>
            <w:rFonts w:cs="仿宋" w:hint="eastAsia"/>
          </w:rPr>
          <w:t>名</w:t>
        </w:r>
        <w:r w:rsidRPr="00FD3CC1">
          <w:rPr>
            <w:rStyle w:val="Hyperlink"/>
            <w:rFonts w:cs="仿宋" w:hint="eastAsia"/>
            <w:kern w:val="44"/>
          </w:rPr>
          <w:t>词解释</w:t>
        </w:r>
        <w:r w:rsidRPr="00FD3CC1">
          <w:rPr>
            <w:rFonts w:cs="Times New Roman"/>
            <w:webHidden/>
          </w:rPr>
          <w:tab/>
        </w:r>
        <w:r w:rsidRPr="00FD3CC1">
          <w:rPr>
            <w:webHidden/>
          </w:rPr>
          <w:fldChar w:fldCharType="begin"/>
        </w:r>
        <w:r w:rsidRPr="00FD3CC1">
          <w:rPr>
            <w:webHidden/>
          </w:rPr>
          <w:instrText xml:space="preserve"> PAGEREF _Toc15396613 \h </w:instrText>
        </w:r>
        <w:r w:rsidRPr="00FD3CC1">
          <w:rPr>
            <w:webHidden/>
          </w:rPr>
          <w:fldChar w:fldCharType="separate"/>
        </w:r>
        <w:r>
          <w:rPr>
            <w:webHidden/>
          </w:rPr>
          <w:t>3</w:t>
        </w:r>
        <w:r w:rsidRPr="00FD3CC1">
          <w:rPr>
            <w:webHidden/>
          </w:rPr>
          <w:fldChar w:fldCharType="end"/>
        </w:r>
      </w:hyperlink>
    </w:p>
    <w:p w:rsidR="00D67108" w:rsidRPr="00FD3CC1" w:rsidRDefault="00D67108" w:rsidP="003E1310">
      <w:pPr>
        <w:pStyle w:val="TOC1"/>
        <w:rPr>
          <w:rFonts w:cs="Times New Roman"/>
        </w:rPr>
      </w:pPr>
      <w:hyperlink w:anchor="_Toc15396614" w:history="1">
        <w:r w:rsidRPr="00FD3CC1">
          <w:rPr>
            <w:rStyle w:val="Hyperlink"/>
            <w:rFonts w:cs="仿宋" w:hint="eastAsia"/>
          </w:rPr>
          <w:t>第</w:t>
        </w:r>
        <w:r w:rsidRPr="00FD3CC1">
          <w:rPr>
            <w:rStyle w:val="Hyperlink"/>
            <w:rFonts w:cs="仿宋" w:hint="eastAsia"/>
            <w:kern w:val="44"/>
          </w:rPr>
          <w:t>四部分</w:t>
        </w:r>
        <w:r w:rsidRPr="00FD3CC1">
          <w:rPr>
            <w:rStyle w:val="Hyperlink"/>
            <w:rFonts w:cs="仿宋"/>
            <w:kern w:val="44"/>
          </w:rPr>
          <w:t xml:space="preserve"> </w:t>
        </w:r>
        <w:r w:rsidRPr="00FD3CC1">
          <w:rPr>
            <w:rStyle w:val="Hyperlink"/>
            <w:rFonts w:cs="仿宋" w:hint="eastAsia"/>
            <w:kern w:val="44"/>
          </w:rPr>
          <w:t>附件</w:t>
        </w:r>
        <w:r w:rsidRPr="00FD3CC1">
          <w:rPr>
            <w:rFonts w:cs="Times New Roman"/>
            <w:webHidden/>
          </w:rPr>
          <w:tab/>
        </w:r>
        <w:r w:rsidRPr="00FD3CC1">
          <w:rPr>
            <w:webHidden/>
          </w:rPr>
          <w:fldChar w:fldCharType="begin"/>
        </w:r>
        <w:r w:rsidRPr="00FD3CC1">
          <w:rPr>
            <w:webHidden/>
          </w:rPr>
          <w:instrText xml:space="preserve"> PAGEREF _Toc15396614 \h </w:instrText>
        </w:r>
        <w:r w:rsidRPr="00FD3CC1">
          <w:rPr>
            <w:webHidden/>
          </w:rPr>
          <w:fldChar w:fldCharType="separate"/>
        </w:r>
        <w:r>
          <w:rPr>
            <w:webHidden/>
          </w:rPr>
          <w:t>3</w:t>
        </w:r>
        <w:r w:rsidRPr="00FD3CC1">
          <w:rPr>
            <w:webHidden/>
          </w:rPr>
          <w:fldChar w:fldCharType="end"/>
        </w:r>
      </w:hyperlink>
    </w:p>
    <w:p w:rsidR="00D67108" w:rsidRPr="00FD3CC1" w:rsidRDefault="00D67108" w:rsidP="00961E18">
      <w:pPr>
        <w:pStyle w:val="TOC2"/>
        <w:ind w:left="31680"/>
        <w:rPr>
          <w:rFonts w:ascii="仿宋" w:eastAsia="仿宋" w:hAnsi="仿宋"/>
          <w:noProof/>
          <w:sz w:val="28"/>
          <w:szCs w:val="28"/>
        </w:rPr>
      </w:pPr>
      <w:hyperlink w:anchor="_Toc15396615" w:history="1">
        <w:r w:rsidRPr="00FD3CC1">
          <w:rPr>
            <w:rStyle w:val="Hyperlink"/>
            <w:rFonts w:ascii="仿宋" w:eastAsia="仿宋" w:hAnsi="仿宋" w:cs="仿宋" w:hint="eastAsia"/>
            <w:noProof/>
            <w:kern w:val="44"/>
            <w:sz w:val="28"/>
            <w:szCs w:val="28"/>
          </w:rPr>
          <w:t>附件</w:t>
        </w:r>
        <w:r w:rsidRPr="00FD3CC1">
          <w:rPr>
            <w:rStyle w:val="Hyperlink"/>
            <w:rFonts w:ascii="仿宋" w:eastAsia="仿宋" w:hAnsi="仿宋" w:cs="仿宋"/>
            <w:noProof/>
            <w:kern w:val="44"/>
            <w:sz w:val="28"/>
            <w:szCs w:val="28"/>
          </w:rPr>
          <w:t>1</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_Toc15396615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961E18">
      <w:pPr>
        <w:pStyle w:val="TOC2"/>
        <w:ind w:left="31680"/>
        <w:rPr>
          <w:rFonts w:ascii="仿宋" w:eastAsia="仿宋" w:hAnsi="仿宋"/>
          <w:noProof/>
          <w:sz w:val="28"/>
          <w:szCs w:val="28"/>
        </w:rPr>
      </w:pPr>
      <w:hyperlink w:anchor="_Toc15396617" w:history="1">
        <w:r w:rsidRPr="00FD3CC1">
          <w:rPr>
            <w:rStyle w:val="Hyperlink"/>
            <w:rFonts w:ascii="仿宋" w:eastAsia="仿宋" w:hAnsi="仿宋" w:cs="仿宋" w:hint="eastAsia"/>
            <w:noProof/>
            <w:kern w:val="44"/>
            <w:sz w:val="28"/>
            <w:szCs w:val="28"/>
          </w:rPr>
          <w:t>附件</w:t>
        </w:r>
        <w:r w:rsidRPr="00FD3CC1">
          <w:rPr>
            <w:rStyle w:val="Hyperlink"/>
            <w:rFonts w:ascii="仿宋" w:eastAsia="仿宋" w:hAnsi="仿宋" w:cs="仿宋"/>
            <w:noProof/>
            <w:kern w:val="44"/>
            <w:sz w:val="28"/>
            <w:szCs w:val="28"/>
          </w:rPr>
          <w:t>2</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_Toc15396617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3E1310">
      <w:pPr>
        <w:pStyle w:val="TOC1"/>
        <w:rPr>
          <w:rFonts w:cs="Times New Roman"/>
        </w:rPr>
      </w:pPr>
      <w:hyperlink w:anchor="_Toc15396618" w:history="1">
        <w:r w:rsidRPr="00FD3CC1">
          <w:rPr>
            <w:rStyle w:val="Hyperlink"/>
            <w:rFonts w:cs="仿宋" w:hint="eastAsia"/>
          </w:rPr>
          <w:t>第</w:t>
        </w:r>
        <w:r w:rsidRPr="00FD3CC1">
          <w:rPr>
            <w:rStyle w:val="Hyperlink"/>
            <w:rFonts w:cs="仿宋" w:hint="eastAsia"/>
            <w:kern w:val="44"/>
          </w:rPr>
          <w:t>五部分</w:t>
        </w:r>
        <w:r w:rsidRPr="00FD3CC1">
          <w:rPr>
            <w:rStyle w:val="Hyperlink"/>
            <w:rFonts w:cs="仿宋"/>
            <w:kern w:val="44"/>
          </w:rPr>
          <w:t xml:space="preserve"> </w:t>
        </w:r>
        <w:r w:rsidRPr="00FD3CC1">
          <w:rPr>
            <w:rStyle w:val="Hyperlink"/>
            <w:rFonts w:cs="仿宋" w:hint="eastAsia"/>
            <w:kern w:val="44"/>
          </w:rPr>
          <w:t>附表</w:t>
        </w:r>
        <w:r w:rsidRPr="00FD3CC1">
          <w:rPr>
            <w:rFonts w:cs="Times New Roman"/>
            <w:webHidden/>
          </w:rPr>
          <w:tab/>
        </w:r>
        <w:r w:rsidRPr="00FD3CC1">
          <w:rPr>
            <w:webHidden/>
          </w:rPr>
          <w:fldChar w:fldCharType="begin"/>
        </w:r>
        <w:r w:rsidRPr="00FD3CC1">
          <w:rPr>
            <w:webHidden/>
          </w:rPr>
          <w:instrText xml:space="preserve"> PAGEREF _Toc15396618 \h </w:instrText>
        </w:r>
        <w:r w:rsidRPr="00FD3CC1">
          <w:rPr>
            <w:webHidden/>
          </w:rPr>
          <w:fldChar w:fldCharType="separate"/>
        </w:r>
        <w:r>
          <w:rPr>
            <w:webHidden/>
          </w:rPr>
          <w:t>3</w:t>
        </w:r>
        <w:r w:rsidRPr="00FD3CC1">
          <w:rPr>
            <w:webHidden/>
          </w:rPr>
          <w:fldChar w:fldCharType="end"/>
        </w:r>
      </w:hyperlink>
    </w:p>
    <w:p w:rsidR="00D67108" w:rsidRPr="00FD3CC1" w:rsidRDefault="00D67108" w:rsidP="00961E18">
      <w:pPr>
        <w:pStyle w:val="TOC2"/>
        <w:ind w:left="31680"/>
        <w:rPr>
          <w:rFonts w:ascii="仿宋" w:eastAsia="仿宋" w:hAnsi="仿宋"/>
          <w:noProof/>
          <w:sz w:val="28"/>
          <w:szCs w:val="28"/>
        </w:rPr>
      </w:pPr>
      <w:r w:rsidRPr="00FD3CC1">
        <w:rPr>
          <w:rFonts w:ascii="仿宋" w:eastAsia="仿宋" w:hAnsi="仿宋" w:cs="仿宋" w:hint="eastAsia"/>
          <w:sz w:val="28"/>
          <w:szCs w:val="28"/>
        </w:rPr>
        <w:t>一、</w:t>
      </w:r>
      <w:hyperlink w:anchor="_Toc15396619" w:history="1">
        <w:r w:rsidRPr="00FD3CC1">
          <w:rPr>
            <w:rStyle w:val="Hyperlink"/>
            <w:rFonts w:ascii="仿宋" w:eastAsia="仿宋" w:hAnsi="仿宋" w:cs="仿宋" w:hint="eastAsia"/>
            <w:noProof/>
            <w:sz w:val="28"/>
            <w:szCs w:val="28"/>
          </w:rPr>
          <w:t>收入支出决算总表</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_Toc15396619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961E18">
      <w:pPr>
        <w:pStyle w:val="TOC2"/>
        <w:ind w:left="31680"/>
        <w:rPr>
          <w:rFonts w:ascii="仿宋" w:eastAsia="仿宋" w:hAnsi="仿宋"/>
          <w:noProof/>
          <w:sz w:val="28"/>
          <w:szCs w:val="28"/>
        </w:rPr>
      </w:pPr>
      <w:r w:rsidRPr="00FD3CC1">
        <w:rPr>
          <w:rFonts w:ascii="仿宋" w:eastAsia="仿宋" w:hAnsi="仿宋" w:cs="仿宋" w:hint="eastAsia"/>
          <w:sz w:val="28"/>
          <w:szCs w:val="28"/>
        </w:rPr>
        <w:t>二、</w:t>
      </w:r>
      <w:hyperlink w:anchor="_Toc15396620" w:history="1">
        <w:r w:rsidRPr="00FD3CC1">
          <w:rPr>
            <w:rStyle w:val="Hyperlink"/>
            <w:rFonts w:ascii="仿宋" w:eastAsia="仿宋" w:hAnsi="仿宋" w:cs="仿宋" w:hint="eastAsia"/>
            <w:noProof/>
            <w:sz w:val="28"/>
            <w:szCs w:val="28"/>
          </w:rPr>
          <w:t>收入总表</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_Toc15396620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961E18">
      <w:pPr>
        <w:pStyle w:val="TOC2"/>
        <w:ind w:left="31680"/>
        <w:rPr>
          <w:rFonts w:ascii="仿宋" w:eastAsia="仿宋" w:hAnsi="仿宋"/>
          <w:noProof/>
          <w:sz w:val="28"/>
          <w:szCs w:val="28"/>
        </w:rPr>
      </w:pPr>
      <w:r w:rsidRPr="00FD3CC1">
        <w:rPr>
          <w:rFonts w:ascii="仿宋" w:eastAsia="仿宋" w:hAnsi="仿宋" w:cs="仿宋" w:hint="eastAsia"/>
          <w:sz w:val="28"/>
          <w:szCs w:val="28"/>
        </w:rPr>
        <w:t>三、</w:t>
      </w:r>
      <w:hyperlink w:anchor="_Toc15396621" w:history="1">
        <w:r w:rsidRPr="00FD3CC1">
          <w:rPr>
            <w:rStyle w:val="Hyperlink"/>
            <w:rFonts w:ascii="仿宋" w:eastAsia="仿宋" w:hAnsi="仿宋" w:cs="仿宋" w:hint="eastAsia"/>
            <w:noProof/>
            <w:sz w:val="28"/>
            <w:szCs w:val="28"/>
          </w:rPr>
          <w:t>支出总表</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_Toc15396621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961E18">
      <w:pPr>
        <w:pStyle w:val="TOC2"/>
        <w:ind w:left="31680"/>
        <w:rPr>
          <w:rFonts w:ascii="仿宋" w:eastAsia="仿宋" w:hAnsi="仿宋"/>
          <w:noProof/>
          <w:sz w:val="28"/>
          <w:szCs w:val="28"/>
        </w:rPr>
      </w:pPr>
      <w:r w:rsidRPr="00FD3CC1">
        <w:rPr>
          <w:rFonts w:ascii="仿宋" w:eastAsia="仿宋" w:hAnsi="仿宋" w:cs="仿宋" w:hint="eastAsia"/>
          <w:sz w:val="28"/>
          <w:szCs w:val="28"/>
        </w:rPr>
        <w:t>四、</w:t>
      </w:r>
      <w:hyperlink w:anchor="_Toc15396622" w:history="1">
        <w:r w:rsidRPr="00FD3CC1">
          <w:rPr>
            <w:rStyle w:val="Hyperlink"/>
            <w:rFonts w:ascii="仿宋" w:eastAsia="仿宋" w:hAnsi="仿宋" w:cs="仿宋" w:hint="eastAsia"/>
            <w:noProof/>
            <w:sz w:val="28"/>
            <w:szCs w:val="28"/>
          </w:rPr>
          <w:t>财政拨款收入支出决算总表</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_Toc15396622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961E18">
      <w:pPr>
        <w:pStyle w:val="TOC2"/>
        <w:ind w:left="31680"/>
        <w:rPr>
          <w:rFonts w:ascii="仿宋" w:eastAsia="仿宋" w:hAnsi="仿宋"/>
          <w:noProof/>
          <w:sz w:val="28"/>
          <w:szCs w:val="28"/>
        </w:rPr>
      </w:pPr>
      <w:r w:rsidRPr="00FD3CC1">
        <w:rPr>
          <w:rFonts w:ascii="仿宋" w:eastAsia="仿宋" w:hAnsi="仿宋" w:cs="仿宋" w:hint="eastAsia"/>
          <w:sz w:val="28"/>
          <w:szCs w:val="28"/>
        </w:rPr>
        <w:t>五、</w:t>
      </w:r>
      <w:hyperlink w:anchor="_Toc15396623" w:history="1">
        <w:r w:rsidRPr="00FD3CC1">
          <w:rPr>
            <w:rFonts w:ascii="仿宋" w:eastAsia="仿宋" w:hAnsi="仿宋" w:cs="仿宋" w:hint="eastAsia"/>
            <w:sz w:val="28"/>
            <w:szCs w:val="28"/>
          </w:rPr>
          <w:t>财政拨款支出决算明细表（政府经济分类科目）</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_Toc15396623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961E18">
      <w:pPr>
        <w:pStyle w:val="TOC2"/>
        <w:ind w:left="31680"/>
        <w:rPr>
          <w:rFonts w:ascii="仿宋" w:eastAsia="仿宋" w:hAnsi="仿宋"/>
          <w:noProof/>
          <w:sz w:val="28"/>
          <w:szCs w:val="28"/>
        </w:rPr>
      </w:pPr>
      <w:r w:rsidRPr="00FD3CC1">
        <w:rPr>
          <w:rFonts w:ascii="仿宋" w:eastAsia="仿宋" w:hAnsi="仿宋" w:cs="仿宋" w:hint="eastAsia"/>
          <w:sz w:val="28"/>
          <w:szCs w:val="28"/>
        </w:rPr>
        <w:t>六、</w:t>
      </w:r>
      <w:hyperlink w:anchor="_Toc15396624" w:history="1">
        <w:r w:rsidRPr="00FD3CC1">
          <w:rPr>
            <w:rStyle w:val="Hyperlink"/>
            <w:rFonts w:ascii="仿宋" w:eastAsia="仿宋" w:hAnsi="仿宋" w:cs="仿宋" w:hint="eastAsia"/>
            <w:noProof/>
            <w:sz w:val="28"/>
            <w:szCs w:val="28"/>
          </w:rPr>
          <w:t>一般公共预算财政拨款支出决算表</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_Toc15396624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961E18">
      <w:pPr>
        <w:pStyle w:val="TOC2"/>
        <w:ind w:left="31680"/>
        <w:rPr>
          <w:rFonts w:ascii="仿宋" w:eastAsia="仿宋" w:hAnsi="仿宋"/>
          <w:noProof/>
          <w:sz w:val="28"/>
          <w:szCs w:val="28"/>
        </w:rPr>
      </w:pPr>
      <w:r w:rsidRPr="00FD3CC1">
        <w:rPr>
          <w:rFonts w:ascii="仿宋" w:eastAsia="仿宋" w:hAnsi="仿宋" w:cs="仿宋" w:hint="eastAsia"/>
          <w:sz w:val="28"/>
          <w:szCs w:val="28"/>
        </w:rPr>
        <w:t>七、</w:t>
      </w:r>
      <w:hyperlink w:anchor="_Toc15396625" w:history="1">
        <w:r w:rsidRPr="00FD3CC1">
          <w:rPr>
            <w:rStyle w:val="Hyperlink"/>
            <w:rFonts w:ascii="仿宋" w:eastAsia="仿宋" w:hAnsi="仿宋" w:cs="仿宋" w:hint="eastAsia"/>
            <w:noProof/>
            <w:sz w:val="28"/>
            <w:szCs w:val="28"/>
          </w:rPr>
          <w:t>一般公共预算财政拨款支出决算明细表</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_Toc15396625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961E18">
      <w:pPr>
        <w:pStyle w:val="TOC2"/>
        <w:ind w:left="31680"/>
        <w:rPr>
          <w:rFonts w:ascii="仿宋" w:eastAsia="仿宋" w:hAnsi="仿宋"/>
          <w:noProof/>
          <w:sz w:val="28"/>
          <w:szCs w:val="28"/>
        </w:rPr>
      </w:pPr>
      <w:r w:rsidRPr="00FD3CC1">
        <w:rPr>
          <w:rFonts w:ascii="仿宋" w:eastAsia="仿宋" w:hAnsi="仿宋" w:cs="仿宋" w:hint="eastAsia"/>
          <w:sz w:val="28"/>
          <w:szCs w:val="28"/>
        </w:rPr>
        <w:t>八、</w:t>
      </w:r>
      <w:hyperlink w:anchor="_Toc15396626" w:history="1">
        <w:r w:rsidRPr="00FD3CC1">
          <w:rPr>
            <w:rStyle w:val="Hyperlink"/>
            <w:rFonts w:ascii="仿宋" w:eastAsia="仿宋" w:hAnsi="仿宋" w:cs="仿宋" w:hint="eastAsia"/>
            <w:noProof/>
            <w:sz w:val="28"/>
            <w:szCs w:val="28"/>
          </w:rPr>
          <w:t>一般公共预算财政拨款基本支出决算表</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_Toc15396626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961E18">
      <w:pPr>
        <w:pStyle w:val="TOC2"/>
        <w:ind w:left="31680"/>
        <w:rPr>
          <w:rFonts w:ascii="仿宋" w:eastAsia="仿宋" w:hAnsi="仿宋"/>
          <w:noProof/>
          <w:sz w:val="28"/>
          <w:szCs w:val="28"/>
        </w:rPr>
      </w:pPr>
      <w:r w:rsidRPr="00FD3CC1">
        <w:rPr>
          <w:rFonts w:ascii="仿宋" w:eastAsia="仿宋" w:hAnsi="仿宋" w:cs="仿宋" w:hint="eastAsia"/>
          <w:sz w:val="28"/>
          <w:szCs w:val="28"/>
        </w:rPr>
        <w:t>九、</w:t>
      </w:r>
      <w:hyperlink w:anchor="_Toc15396627" w:history="1">
        <w:r w:rsidRPr="00FD3CC1">
          <w:rPr>
            <w:rStyle w:val="Hyperlink"/>
            <w:rFonts w:ascii="仿宋" w:eastAsia="仿宋" w:hAnsi="仿宋" w:cs="仿宋" w:hint="eastAsia"/>
            <w:noProof/>
            <w:sz w:val="28"/>
            <w:szCs w:val="28"/>
          </w:rPr>
          <w:t>一般公共预算财政拨款项目支出决算表</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_Toc15396627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961E18">
      <w:pPr>
        <w:pStyle w:val="TOC2"/>
        <w:ind w:left="31680"/>
        <w:rPr>
          <w:rFonts w:ascii="仿宋" w:eastAsia="仿宋" w:hAnsi="仿宋"/>
          <w:noProof/>
          <w:sz w:val="28"/>
          <w:szCs w:val="28"/>
        </w:rPr>
      </w:pPr>
      <w:r w:rsidRPr="00FD3CC1">
        <w:rPr>
          <w:rFonts w:ascii="仿宋" w:eastAsia="仿宋" w:hAnsi="仿宋" w:cs="仿宋" w:hint="eastAsia"/>
          <w:sz w:val="28"/>
          <w:szCs w:val="28"/>
        </w:rPr>
        <w:t>十、</w:t>
      </w:r>
      <w:hyperlink w:anchor="_Toc15396628" w:history="1">
        <w:r w:rsidRPr="00FD3CC1">
          <w:rPr>
            <w:rStyle w:val="Hyperlink"/>
            <w:rFonts w:ascii="仿宋" w:eastAsia="仿宋" w:hAnsi="仿宋" w:cs="仿宋" w:hint="eastAsia"/>
            <w:noProof/>
            <w:sz w:val="28"/>
            <w:szCs w:val="28"/>
          </w:rPr>
          <w:t>一般公共预算财政拨款“三公”经费支出决算表</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_Toc15396628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961E18">
      <w:pPr>
        <w:pStyle w:val="TOC2"/>
        <w:ind w:left="31680"/>
        <w:rPr>
          <w:rFonts w:ascii="仿宋" w:eastAsia="仿宋" w:hAnsi="仿宋"/>
          <w:noProof/>
          <w:sz w:val="28"/>
          <w:szCs w:val="28"/>
        </w:rPr>
      </w:pPr>
      <w:r w:rsidRPr="00FD3CC1">
        <w:rPr>
          <w:rFonts w:ascii="仿宋" w:eastAsia="仿宋" w:hAnsi="仿宋" w:cs="仿宋" w:hint="eastAsia"/>
          <w:sz w:val="28"/>
          <w:szCs w:val="28"/>
        </w:rPr>
        <w:t>十一、</w:t>
      </w:r>
      <w:hyperlink w:anchor="_Toc15396629" w:history="1">
        <w:r w:rsidRPr="00FD3CC1">
          <w:rPr>
            <w:rStyle w:val="Hyperlink"/>
            <w:rFonts w:ascii="仿宋" w:eastAsia="仿宋" w:hAnsi="仿宋" w:cs="仿宋" w:hint="eastAsia"/>
            <w:noProof/>
            <w:sz w:val="28"/>
            <w:szCs w:val="28"/>
          </w:rPr>
          <w:t>政府性基金预算财政拨款收入支出决算表</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_Toc15396629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961E18">
      <w:pPr>
        <w:pStyle w:val="TOC2"/>
        <w:ind w:left="31680"/>
        <w:rPr>
          <w:rFonts w:ascii="仿宋" w:eastAsia="仿宋" w:hAnsi="仿宋"/>
          <w:noProof/>
          <w:sz w:val="28"/>
          <w:szCs w:val="28"/>
        </w:rPr>
      </w:pPr>
      <w:r w:rsidRPr="00FD3CC1">
        <w:rPr>
          <w:rFonts w:ascii="仿宋" w:eastAsia="仿宋" w:hAnsi="仿宋" w:cs="仿宋" w:hint="eastAsia"/>
          <w:sz w:val="28"/>
          <w:szCs w:val="28"/>
        </w:rPr>
        <w:t>十二、</w:t>
      </w:r>
      <w:hyperlink w:anchor="_Toc15396630" w:history="1">
        <w:r w:rsidRPr="00FD3CC1">
          <w:rPr>
            <w:rStyle w:val="Hyperlink"/>
            <w:rFonts w:ascii="仿宋" w:eastAsia="仿宋" w:hAnsi="仿宋" w:cs="仿宋" w:hint="eastAsia"/>
            <w:noProof/>
            <w:sz w:val="28"/>
            <w:szCs w:val="28"/>
          </w:rPr>
          <w:t>政府性基金预算财政拨款“三公”经费支出决算表</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_Toc15396630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961E18">
      <w:pPr>
        <w:pStyle w:val="TOC2"/>
        <w:ind w:left="31680"/>
        <w:rPr>
          <w:rFonts w:ascii="仿宋" w:eastAsia="仿宋" w:hAnsi="仿宋"/>
          <w:noProof/>
          <w:sz w:val="24"/>
          <w:szCs w:val="24"/>
        </w:rPr>
      </w:pPr>
      <w:r w:rsidRPr="00FD3CC1">
        <w:rPr>
          <w:rFonts w:ascii="仿宋" w:eastAsia="仿宋" w:hAnsi="仿宋" w:cs="仿宋" w:hint="eastAsia"/>
          <w:sz w:val="28"/>
          <w:szCs w:val="28"/>
        </w:rPr>
        <w:t>十三、</w:t>
      </w:r>
      <w:hyperlink w:anchor="_Toc15396631" w:history="1">
        <w:r w:rsidRPr="00FD3CC1">
          <w:rPr>
            <w:rStyle w:val="Hyperlink"/>
            <w:rFonts w:ascii="仿宋" w:eastAsia="仿宋" w:hAnsi="仿宋" w:cs="仿宋" w:hint="eastAsia"/>
            <w:noProof/>
            <w:sz w:val="28"/>
            <w:szCs w:val="28"/>
          </w:rPr>
          <w:t>国有资本经营预算支出决算表</w:t>
        </w:r>
        <w:r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_Toc15396631 \h </w:instrText>
        </w:r>
        <w:r w:rsidRPr="00961E18">
          <w:rPr>
            <w:rFonts w:ascii="仿宋" w:eastAsia="仿宋" w:hAnsi="仿宋" w:cs="仿宋"/>
            <w:noProof/>
            <w:sz w:val="28"/>
            <w:szCs w:val="28"/>
          </w:rPr>
        </w:r>
        <w:r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D67108" w:rsidRPr="00FD3CC1" w:rsidRDefault="00D67108" w:rsidP="00DC7CBA">
      <w:pPr>
        <w:widowControl/>
        <w:jc w:val="left"/>
        <w:rPr>
          <w:rFonts w:ascii="仿宋" w:eastAsia="仿宋" w:hAnsi="仿宋"/>
          <w:color w:val="000000"/>
          <w:sz w:val="24"/>
          <w:szCs w:val="24"/>
        </w:rPr>
      </w:pPr>
      <w:r w:rsidRPr="00FD3CC1">
        <w:rPr>
          <w:rFonts w:ascii="黑体" w:eastAsia="黑体" w:hAnsi="黑体" w:cs="黑体"/>
          <w:color w:val="000000"/>
          <w:sz w:val="48"/>
          <w:szCs w:val="48"/>
        </w:rPr>
        <w:fldChar w:fldCharType="end"/>
      </w:r>
    </w:p>
    <w:p w:rsidR="00D67108" w:rsidRDefault="00D67108">
      <w:pPr>
        <w:widowControl/>
        <w:jc w:val="left"/>
        <w:rPr>
          <w:rFonts w:ascii="黑体" w:eastAsia="黑体" w:hAnsi="黑体"/>
          <w:kern w:val="44"/>
          <w:sz w:val="44"/>
          <w:szCs w:val="44"/>
        </w:rPr>
      </w:pPr>
      <w:bookmarkStart w:id="12" w:name="_Toc15377196"/>
      <w:bookmarkStart w:id="13" w:name="_Toc15396599"/>
      <w:r>
        <w:rPr>
          <w:rFonts w:ascii="黑体" w:eastAsia="黑体" w:hAnsi="黑体"/>
          <w:b/>
          <w:bCs/>
        </w:rPr>
        <w:br w:type="page"/>
      </w:r>
    </w:p>
    <w:p w:rsidR="00D67108" w:rsidRPr="00622830" w:rsidRDefault="00D67108" w:rsidP="00220536">
      <w:pPr>
        <w:pStyle w:val="Heading1"/>
        <w:jc w:val="center"/>
        <w:rPr>
          <w:rStyle w:val="Heading1Char"/>
          <w:rFonts w:ascii="黑体" w:eastAsia="黑体" w:hAnsi="黑体"/>
          <w:b/>
          <w:bCs/>
        </w:rPr>
      </w:pPr>
      <w:r w:rsidRPr="00622830">
        <w:rPr>
          <w:rFonts w:ascii="黑体" w:eastAsia="黑体" w:hAnsi="黑体" w:cs="黑体" w:hint="eastAsia"/>
          <w:b w:val="0"/>
          <w:bCs w:val="0"/>
        </w:rPr>
        <w:t>第一部分</w:t>
      </w:r>
      <w:r w:rsidRPr="00622830">
        <w:rPr>
          <w:rFonts w:ascii="黑体" w:eastAsia="黑体" w:hAnsi="黑体" w:cs="黑体"/>
          <w:b w:val="0"/>
          <w:bCs w:val="0"/>
        </w:rPr>
        <w:t xml:space="preserve"> </w:t>
      </w:r>
      <w:r w:rsidRPr="00622830">
        <w:rPr>
          <w:rStyle w:val="Heading1Char"/>
          <w:rFonts w:ascii="黑体" w:eastAsia="黑体" w:hAnsi="黑体" w:cs="黑体" w:hint="eastAsia"/>
        </w:rPr>
        <w:t>部门概况</w:t>
      </w:r>
      <w:bookmarkEnd w:id="12"/>
      <w:bookmarkEnd w:id="13"/>
    </w:p>
    <w:p w:rsidR="00D67108" w:rsidRPr="00CE49DA" w:rsidRDefault="00D67108">
      <w:pPr>
        <w:widowControl/>
        <w:jc w:val="left"/>
        <w:rPr>
          <w:rFonts w:ascii="黑体" w:eastAsia="黑体"/>
          <w:color w:val="000000"/>
          <w:sz w:val="32"/>
          <w:szCs w:val="32"/>
        </w:rPr>
      </w:pPr>
    </w:p>
    <w:p w:rsidR="00D67108" w:rsidRPr="00CE49DA" w:rsidRDefault="00D67108" w:rsidP="00971997">
      <w:pPr>
        <w:pStyle w:val="Heading2"/>
        <w:rPr>
          <w:rStyle w:val="Heading2Char"/>
          <w:rFonts w:ascii="仿宋" w:eastAsia="仿宋" w:hAnsi="仿宋" w:cs="Times New Roman"/>
        </w:rPr>
      </w:pPr>
      <w:bookmarkStart w:id="14" w:name="_Toc15377197"/>
      <w:bookmarkStart w:id="15" w:name="_Toc15396600"/>
      <w:r w:rsidRPr="00622830">
        <w:rPr>
          <w:rFonts w:ascii="黑体" w:eastAsia="黑体" w:hAnsi="黑体" w:cs="黑体" w:hint="eastAsia"/>
          <w:b w:val="0"/>
          <w:bCs w:val="0"/>
          <w:color w:val="000000"/>
        </w:rPr>
        <w:t>一、</w:t>
      </w:r>
      <w:r w:rsidRPr="00CE49DA">
        <w:rPr>
          <w:rFonts w:ascii="黑体" w:eastAsia="黑体" w:hAnsi="黑体" w:cs="黑体" w:hint="eastAsia"/>
          <w:b w:val="0"/>
          <w:bCs w:val="0"/>
          <w:color w:val="000000"/>
        </w:rPr>
        <w:t>基</w:t>
      </w:r>
      <w:r w:rsidRPr="00CE49DA">
        <w:rPr>
          <w:rStyle w:val="Heading2Char"/>
          <w:rFonts w:ascii="黑体" w:eastAsia="黑体" w:hAnsi="黑体" w:cs="黑体" w:hint="eastAsia"/>
        </w:rPr>
        <w:t>本职能及主要工作</w:t>
      </w:r>
      <w:bookmarkEnd w:id="14"/>
      <w:bookmarkEnd w:id="15"/>
    </w:p>
    <w:p w:rsidR="00D67108" w:rsidRPr="00CE49DA" w:rsidRDefault="00D67108" w:rsidP="00961E18">
      <w:pPr>
        <w:pStyle w:val="BodyText"/>
        <w:adjustRightInd w:val="0"/>
        <w:snapToGrid w:val="0"/>
        <w:spacing w:before="93" w:line="600" w:lineRule="exact"/>
        <w:ind w:firstLineChars="210" w:firstLine="31680"/>
        <w:outlineLvl w:val="2"/>
        <w:rPr>
          <w:rFonts w:ascii="仿宋" w:eastAsia="仿宋" w:hAnsi="仿宋"/>
          <w:color w:val="000000"/>
          <w:sz w:val="32"/>
          <w:szCs w:val="32"/>
        </w:rPr>
      </w:pPr>
      <w:bookmarkStart w:id="16" w:name="_Toc15377198"/>
      <w:bookmarkStart w:id="17" w:name="_Toc15378445"/>
      <w:r w:rsidRPr="00CE49DA">
        <w:rPr>
          <w:rFonts w:ascii="仿宋" w:eastAsia="仿宋" w:hAnsi="仿宋" w:cs="仿宋" w:hint="eastAsia"/>
          <w:color w:val="000000"/>
          <w:sz w:val="32"/>
          <w:szCs w:val="32"/>
        </w:rPr>
        <w:t>（一）主要职能</w:t>
      </w:r>
      <w:bookmarkEnd w:id="16"/>
      <w:bookmarkEnd w:id="17"/>
      <w:r>
        <w:rPr>
          <w:rFonts w:ascii="仿宋" w:eastAsia="仿宋" w:hAnsi="仿宋" w:cs="仿宋" w:hint="eastAsia"/>
          <w:color w:val="000000"/>
          <w:sz w:val="32"/>
          <w:szCs w:val="32"/>
        </w:rPr>
        <w:t>：</w:t>
      </w:r>
      <w:r w:rsidRPr="004035A8">
        <w:rPr>
          <w:rFonts w:ascii="仿宋" w:eastAsia="仿宋" w:hAnsi="仿宋" w:cs="仿宋" w:hint="eastAsia"/>
          <w:color w:val="000000"/>
          <w:sz w:val="32"/>
          <w:szCs w:val="32"/>
        </w:rPr>
        <w:t>国土管理工作</w:t>
      </w:r>
      <w:r>
        <w:rPr>
          <w:rFonts w:hint="eastAsia"/>
          <w:sz w:val="28"/>
          <w:szCs w:val="28"/>
        </w:rPr>
        <w:t>。</w:t>
      </w:r>
    </w:p>
    <w:p w:rsidR="00D67108" w:rsidRPr="001425EA" w:rsidRDefault="00D67108" w:rsidP="00EC2DCB">
      <w:pPr>
        <w:snapToGrid w:val="0"/>
        <w:spacing w:line="588" w:lineRule="exact"/>
        <w:ind w:firstLineChars="200" w:firstLine="31680"/>
        <w:rPr>
          <w:rFonts w:ascii="仿宋_GB2312" w:eastAsia="仿宋_GB2312" w:hAnsi="仿宋"/>
          <w:sz w:val="32"/>
          <w:szCs w:val="32"/>
        </w:rPr>
      </w:pPr>
      <w:bookmarkStart w:id="18" w:name="_Toc15377199"/>
      <w:bookmarkStart w:id="19" w:name="_Toc15378446"/>
      <w:r w:rsidRPr="00CE49DA">
        <w:rPr>
          <w:rFonts w:ascii="仿宋" w:eastAsia="仿宋" w:hAnsi="仿宋" w:cs="仿宋" w:hint="eastAsia"/>
          <w:color w:val="000000"/>
          <w:sz w:val="32"/>
          <w:szCs w:val="32"/>
        </w:rPr>
        <w:t>（二）</w:t>
      </w:r>
      <w:r w:rsidRPr="007770C3">
        <w:rPr>
          <w:bCs/>
          <w:color w:val="000000"/>
          <w:sz w:val="32"/>
          <w:szCs w:val="32"/>
        </w:rPr>
        <w:t>201</w:t>
      </w:r>
      <w:r>
        <w:rPr>
          <w:bCs/>
          <w:color w:val="000000"/>
          <w:sz w:val="32"/>
          <w:szCs w:val="32"/>
        </w:rPr>
        <w:t>8</w:t>
      </w:r>
      <w:r w:rsidRPr="007770C3">
        <w:rPr>
          <w:rFonts w:hint="eastAsia"/>
          <w:bCs/>
          <w:color w:val="000000"/>
          <w:sz w:val="32"/>
          <w:szCs w:val="32"/>
        </w:rPr>
        <w:t>年</w:t>
      </w:r>
      <w:r>
        <w:rPr>
          <w:rFonts w:hint="eastAsia"/>
          <w:bCs/>
          <w:color w:val="000000"/>
          <w:sz w:val="32"/>
          <w:szCs w:val="32"/>
        </w:rPr>
        <w:t>主要负责</w:t>
      </w:r>
      <w:r>
        <w:rPr>
          <w:rFonts w:hint="eastAsia"/>
          <w:sz w:val="28"/>
          <w:szCs w:val="28"/>
        </w:rPr>
        <w:t>管理土地资源调查、利用、保护、国土整治、地质灾害防治、土地储备、征地拆迁补偿、搬迁房建设、土地整理、金土地工程、增减挂钩项目</w:t>
      </w:r>
      <w:r w:rsidRPr="001425EA">
        <w:rPr>
          <w:rFonts w:ascii="仿宋_GB2312" w:eastAsia="仿宋_GB2312" w:hAnsi="仿宋" w:hint="eastAsia"/>
          <w:sz w:val="32"/>
          <w:szCs w:val="32"/>
        </w:rPr>
        <w:t>。</w:t>
      </w:r>
    </w:p>
    <w:bookmarkEnd w:id="18"/>
    <w:bookmarkEnd w:id="19"/>
    <w:p w:rsidR="00D67108" w:rsidRPr="00CE49DA" w:rsidRDefault="00D67108" w:rsidP="00961E18">
      <w:pPr>
        <w:pStyle w:val="BodyText"/>
        <w:adjustRightInd w:val="0"/>
        <w:snapToGrid w:val="0"/>
        <w:spacing w:before="93" w:line="600" w:lineRule="exact"/>
        <w:ind w:firstLineChars="210" w:firstLine="31680"/>
        <w:outlineLvl w:val="2"/>
        <w:rPr>
          <w:rFonts w:ascii="仿宋" w:eastAsia="仿宋" w:hAnsi="仿宋"/>
          <w:color w:val="000000"/>
          <w:sz w:val="32"/>
          <w:szCs w:val="32"/>
        </w:rPr>
      </w:pPr>
    </w:p>
    <w:p w:rsidR="00D67108" w:rsidRPr="00CE49DA" w:rsidRDefault="00D67108" w:rsidP="00971997">
      <w:pPr>
        <w:pStyle w:val="Heading2"/>
        <w:rPr>
          <w:rStyle w:val="Heading2Char"/>
          <w:rFonts w:cs="Times New Roman"/>
        </w:rPr>
      </w:pPr>
      <w:bookmarkStart w:id="20" w:name="_Toc15377200"/>
      <w:bookmarkStart w:id="21" w:name="_Toc15396601"/>
      <w:r w:rsidRPr="00622830">
        <w:rPr>
          <w:rFonts w:ascii="黑体" w:eastAsia="黑体" w:cs="黑体" w:hint="eastAsia"/>
          <w:b w:val="0"/>
          <w:bCs w:val="0"/>
          <w:color w:val="000000"/>
        </w:rPr>
        <w:t>二、</w:t>
      </w:r>
      <w:r w:rsidRPr="00622830">
        <w:rPr>
          <w:rFonts w:ascii="黑体" w:eastAsia="黑体" w:hAnsi="黑体" w:cs="黑体" w:hint="eastAsia"/>
          <w:b w:val="0"/>
          <w:bCs w:val="0"/>
          <w:color w:val="000000"/>
        </w:rPr>
        <w:t>机</w:t>
      </w:r>
      <w:r w:rsidRPr="00622830">
        <w:rPr>
          <w:rStyle w:val="Heading2Char"/>
          <w:rFonts w:ascii="黑体" w:eastAsia="黑体" w:hAnsi="黑体" w:cs="黑体" w:hint="eastAsia"/>
        </w:rPr>
        <w:t>构设置</w:t>
      </w:r>
      <w:bookmarkEnd w:id="20"/>
      <w:bookmarkEnd w:id="21"/>
    </w:p>
    <w:p w:rsidR="00D67108" w:rsidRPr="00CE49DA" w:rsidRDefault="00D67108" w:rsidP="00961E18">
      <w:pPr>
        <w:ind w:firstLineChars="250" w:firstLine="31680"/>
        <w:rPr>
          <w:rFonts w:ascii="仿宋" w:eastAsia="仿宋" w:hAnsi="仿宋"/>
          <w:sz w:val="32"/>
          <w:szCs w:val="32"/>
        </w:rPr>
      </w:pPr>
      <w:r>
        <w:rPr>
          <w:rFonts w:ascii="仿宋" w:eastAsia="仿宋" w:hAnsi="仿宋" w:cs="仿宋" w:hint="eastAsia"/>
          <w:sz w:val="32"/>
          <w:szCs w:val="32"/>
        </w:rPr>
        <w:t>国土局</w:t>
      </w:r>
      <w:r w:rsidRPr="00CE49DA">
        <w:rPr>
          <w:rFonts w:ascii="仿宋" w:eastAsia="仿宋" w:hAnsi="仿宋" w:cs="仿宋" w:hint="eastAsia"/>
          <w:sz w:val="32"/>
          <w:szCs w:val="32"/>
        </w:rPr>
        <w:t>下属二级单位</w:t>
      </w:r>
      <w:r>
        <w:rPr>
          <w:rFonts w:ascii="仿宋" w:eastAsia="仿宋" w:hAnsi="仿宋" w:cs="仿宋"/>
          <w:sz w:val="32"/>
          <w:szCs w:val="32"/>
        </w:rPr>
        <w:t>3</w:t>
      </w:r>
      <w:r w:rsidRPr="00CE49DA">
        <w:rPr>
          <w:rFonts w:ascii="仿宋" w:eastAsia="仿宋" w:hAnsi="仿宋" w:cs="仿宋" w:hint="eastAsia"/>
          <w:sz w:val="32"/>
          <w:szCs w:val="32"/>
        </w:rPr>
        <w:t>个，</w:t>
      </w:r>
      <w:r>
        <w:rPr>
          <w:rFonts w:ascii="仿宋" w:eastAsia="仿宋" w:hAnsi="仿宋" w:cs="仿宋" w:hint="eastAsia"/>
          <w:sz w:val="32"/>
          <w:szCs w:val="32"/>
        </w:rPr>
        <w:t>均为全额拨款的</w:t>
      </w:r>
      <w:r w:rsidRPr="00CE49DA">
        <w:rPr>
          <w:rFonts w:ascii="仿宋" w:eastAsia="仿宋" w:hAnsi="仿宋" w:cs="仿宋" w:hint="eastAsia"/>
          <w:sz w:val="32"/>
          <w:szCs w:val="32"/>
        </w:rPr>
        <w:t>事业单位。</w:t>
      </w:r>
    </w:p>
    <w:p w:rsidR="00D67108" w:rsidRPr="00CE49DA" w:rsidRDefault="00D67108" w:rsidP="00961E18">
      <w:pPr>
        <w:pStyle w:val="BodyText"/>
        <w:adjustRightInd w:val="0"/>
        <w:snapToGrid w:val="0"/>
        <w:spacing w:before="93" w:line="600" w:lineRule="exact"/>
        <w:ind w:firstLineChars="210" w:firstLine="31680"/>
        <w:rPr>
          <w:rFonts w:ascii="仿宋" w:eastAsia="仿宋" w:hAnsi="仿宋"/>
          <w:color w:val="000000"/>
          <w:sz w:val="32"/>
          <w:szCs w:val="32"/>
        </w:rPr>
      </w:pPr>
      <w:r w:rsidRPr="00CE49DA">
        <w:rPr>
          <w:rFonts w:ascii="仿宋" w:eastAsia="仿宋" w:hAnsi="仿宋" w:cs="仿宋" w:hint="eastAsia"/>
          <w:color w:val="000000"/>
          <w:sz w:val="32"/>
          <w:szCs w:val="32"/>
        </w:rPr>
        <w:t>纳入</w:t>
      </w:r>
      <w:r>
        <w:rPr>
          <w:rFonts w:ascii="仿宋" w:eastAsia="仿宋" w:hAnsi="仿宋" w:cs="仿宋" w:hint="eastAsia"/>
          <w:color w:val="000000"/>
          <w:sz w:val="32"/>
          <w:szCs w:val="32"/>
        </w:rPr>
        <w:t>国土局</w:t>
      </w: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年度部门决算编制范围的二级预算单位包括：</w:t>
      </w:r>
    </w:p>
    <w:p w:rsidR="00D67108" w:rsidRPr="00CE49DA" w:rsidRDefault="00D67108">
      <w:pPr>
        <w:pStyle w:val="BodyText"/>
        <w:numPr>
          <w:ilvl w:val="0"/>
          <w:numId w:val="1"/>
        </w:numPr>
        <w:adjustRightInd w:val="0"/>
        <w:snapToGrid w:val="0"/>
        <w:spacing w:before="93" w:line="600" w:lineRule="exact"/>
        <w:outlineLvl w:val="2"/>
        <w:rPr>
          <w:rFonts w:ascii="仿宋" w:eastAsia="仿宋" w:hAnsi="仿宋" w:cs="仿宋"/>
          <w:color w:val="000000"/>
          <w:sz w:val="32"/>
          <w:szCs w:val="32"/>
        </w:rPr>
      </w:pPr>
      <w:r>
        <w:rPr>
          <w:rFonts w:ascii="仿宋" w:eastAsia="仿宋" w:hAnsi="仿宋" w:cs="仿宋" w:hint="eastAsia"/>
          <w:color w:val="000000"/>
          <w:sz w:val="32"/>
          <w:szCs w:val="32"/>
        </w:rPr>
        <w:t>广汉市土地收购储备中心</w:t>
      </w:r>
    </w:p>
    <w:p w:rsidR="00D67108" w:rsidRPr="00CE49DA" w:rsidRDefault="00D67108">
      <w:pPr>
        <w:pStyle w:val="BodyText"/>
        <w:numPr>
          <w:ilvl w:val="0"/>
          <w:numId w:val="1"/>
        </w:numPr>
        <w:adjustRightInd w:val="0"/>
        <w:snapToGrid w:val="0"/>
        <w:spacing w:before="93" w:line="600" w:lineRule="exact"/>
        <w:outlineLvl w:val="2"/>
        <w:rPr>
          <w:rFonts w:ascii="仿宋" w:eastAsia="仿宋" w:hAnsi="仿宋" w:cs="仿宋"/>
          <w:color w:val="000000"/>
          <w:sz w:val="32"/>
          <w:szCs w:val="32"/>
        </w:rPr>
      </w:pPr>
      <w:r>
        <w:rPr>
          <w:rFonts w:ascii="仿宋" w:eastAsia="仿宋" w:hAnsi="仿宋" w:cs="仿宋" w:hint="eastAsia"/>
          <w:color w:val="000000"/>
          <w:sz w:val="32"/>
          <w:szCs w:val="32"/>
        </w:rPr>
        <w:t>广汉市土地开发整理中心</w:t>
      </w:r>
    </w:p>
    <w:p w:rsidR="00D67108" w:rsidRPr="00644484" w:rsidRDefault="00D67108" w:rsidP="00644484">
      <w:pPr>
        <w:pStyle w:val="BodyText"/>
        <w:numPr>
          <w:ilvl w:val="0"/>
          <w:numId w:val="1"/>
        </w:numPr>
        <w:adjustRightInd w:val="0"/>
        <w:snapToGrid w:val="0"/>
        <w:spacing w:before="93" w:line="600" w:lineRule="exact"/>
        <w:outlineLvl w:val="2"/>
        <w:rPr>
          <w:rFonts w:ascii="仿宋" w:eastAsia="仿宋" w:hAnsi="仿宋" w:cs="仿宋"/>
          <w:color w:val="000000"/>
          <w:sz w:val="32"/>
          <w:szCs w:val="32"/>
        </w:rPr>
      </w:pPr>
      <w:r w:rsidRPr="00644484">
        <w:rPr>
          <w:rFonts w:ascii="仿宋" w:eastAsia="仿宋" w:hAnsi="仿宋" w:cs="仿宋" w:hint="eastAsia"/>
          <w:color w:val="000000"/>
          <w:sz w:val="32"/>
          <w:szCs w:val="32"/>
        </w:rPr>
        <w:t>广汉市不动产登记中心</w:t>
      </w:r>
      <w:r w:rsidRPr="00CE49DA">
        <w:br w:type="page"/>
      </w:r>
    </w:p>
    <w:p w:rsidR="00D67108" w:rsidRDefault="00D67108" w:rsidP="00622830">
      <w:pPr>
        <w:pStyle w:val="Heading1"/>
        <w:ind w:right="440"/>
        <w:jc w:val="right"/>
        <w:rPr>
          <w:rStyle w:val="Heading1Char"/>
          <w:rFonts w:ascii="黑体" w:eastAsia="黑体" w:hAnsi="黑体"/>
        </w:rPr>
      </w:pPr>
      <w:bookmarkStart w:id="22" w:name="_Toc15377204"/>
      <w:bookmarkStart w:id="23" w:name="_Toc15396602"/>
      <w:r w:rsidRPr="00065F8F">
        <w:rPr>
          <w:rFonts w:ascii="黑体" w:eastAsia="黑体" w:hAnsi="黑体" w:cs="黑体" w:hint="eastAsia"/>
          <w:b w:val="0"/>
          <w:bCs w:val="0"/>
          <w:color w:val="000000"/>
        </w:rPr>
        <w:t>第二部分</w:t>
      </w:r>
      <w:r w:rsidRPr="00065F8F">
        <w:rPr>
          <w:rFonts w:ascii="黑体" w:eastAsia="黑体" w:hAnsi="黑体" w:cs="黑体"/>
          <w:color w:val="000000"/>
        </w:rPr>
        <w:t xml:space="preserve"> </w:t>
      </w:r>
      <w:r w:rsidRPr="00065F8F">
        <w:rPr>
          <w:rStyle w:val="Heading1Char"/>
          <w:rFonts w:ascii="黑体" w:eastAsia="黑体" w:hAnsi="黑体" w:cs="黑体"/>
        </w:rPr>
        <w:t>2018</w:t>
      </w:r>
      <w:r w:rsidRPr="00065F8F">
        <w:rPr>
          <w:rStyle w:val="Heading1Char"/>
          <w:rFonts w:ascii="黑体" w:eastAsia="黑体" w:hAnsi="黑体" w:cs="黑体" w:hint="eastAsia"/>
        </w:rPr>
        <w:t>年度部门决算情况说明</w:t>
      </w:r>
      <w:bookmarkEnd w:id="22"/>
      <w:bookmarkEnd w:id="23"/>
    </w:p>
    <w:p w:rsidR="00D67108" w:rsidRPr="007127B7" w:rsidRDefault="00D67108" w:rsidP="007127B7"/>
    <w:p w:rsidR="00D67108" w:rsidRPr="000C3467" w:rsidRDefault="00D67108">
      <w:pPr>
        <w:pStyle w:val="ListParagraph"/>
        <w:numPr>
          <w:ilvl w:val="0"/>
          <w:numId w:val="2"/>
        </w:numPr>
        <w:spacing w:line="600" w:lineRule="exact"/>
        <w:ind w:firstLineChars="0"/>
        <w:outlineLvl w:val="1"/>
        <w:rPr>
          <w:rStyle w:val="Heading2Char"/>
          <w:rFonts w:ascii="黑体" w:eastAsia="黑体" w:hAnsi="黑体" w:cs="Times New Roman"/>
          <w:b w:val="0"/>
          <w:bCs w:val="0"/>
        </w:rPr>
      </w:pPr>
      <w:bookmarkStart w:id="24" w:name="_Toc15377205"/>
      <w:bookmarkStart w:id="25" w:name="_Toc15396603"/>
      <w:r w:rsidRPr="000C3467">
        <w:rPr>
          <w:rFonts w:ascii="黑体" w:eastAsia="黑体" w:hAnsi="黑体" w:cs="黑体" w:hint="eastAsia"/>
          <w:color w:val="000000"/>
          <w:sz w:val="32"/>
          <w:szCs w:val="32"/>
        </w:rPr>
        <w:t>收</w:t>
      </w:r>
      <w:r w:rsidRPr="000C3467">
        <w:rPr>
          <w:rStyle w:val="Heading2Char"/>
          <w:rFonts w:ascii="黑体" w:eastAsia="黑体" w:hAnsi="黑体" w:cs="黑体" w:hint="eastAsia"/>
          <w:b w:val="0"/>
          <w:bCs w:val="0"/>
        </w:rPr>
        <w:t>入支出决算总体情况说明</w:t>
      </w:r>
      <w:bookmarkEnd w:id="24"/>
      <w:bookmarkEnd w:id="25"/>
    </w:p>
    <w:p w:rsidR="00D67108" w:rsidRPr="00CE49DA" w:rsidRDefault="00D67108" w:rsidP="00961E18">
      <w:pPr>
        <w:spacing w:line="600" w:lineRule="exact"/>
        <w:ind w:firstLineChars="200" w:firstLine="31680"/>
        <w:rPr>
          <w:rFonts w:ascii="仿宋" w:eastAsia="仿宋" w:hAnsi="仿宋"/>
          <w:color w:val="000000"/>
          <w:sz w:val="32"/>
          <w:szCs w:val="32"/>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年度收总计</w:t>
      </w:r>
      <w:r>
        <w:rPr>
          <w:rFonts w:ascii="仿宋" w:eastAsia="仿宋" w:hAnsi="仿宋" w:cs="仿宋"/>
          <w:color w:val="000000"/>
          <w:sz w:val="32"/>
          <w:szCs w:val="32"/>
        </w:rPr>
        <w:t>42124.87</w:t>
      </w:r>
      <w:r w:rsidRPr="00CE49DA">
        <w:rPr>
          <w:rFonts w:ascii="仿宋" w:eastAsia="仿宋" w:hAnsi="仿宋" w:cs="仿宋" w:hint="eastAsia"/>
          <w:color w:val="000000"/>
          <w:sz w:val="32"/>
          <w:szCs w:val="32"/>
        </w:rPr>
        <w:t>万元、支总计</w:t>
      </w:r>
      <w:r>
        <w:rPr>
          <w:rFonts w:ascii="仿宋" w:eastAsia="仿宋" w:hAnsi="仿宋" w:cs="仿宋"/>
          <w:color w:val="000000"/>
          <w:sz w:val="32"/>
          <w:szCs w:val="32"/>
        </w:rPr>
        <w:t>42568.25</w:t>
      </w:r>
      <w:r w:rsidRPr="00CE49DA">
        <w:rPr>
          <w:rFonts w:ascii="仿宋" w:eastAsia="仿宋" w:hAnsi="仿宋" w:cs="仿宋" w:hint="eastAsia"/>
          <w:color w:val="000000"/>
          <w:sz w:val="32"/>
          <w:szCs w:val="32"/>
        </w:rPr>
        <w:t>万元。与</w:t>
      </w:r>
      <w:r w:rsidRPr="00CE49DA">
        <w:rPr>
          <w:rFonts w:ascii="仿宋" w:eastAsia="仿宋" w:hAnsi="仿宋" w:cs="仿宋"/>
          <w:color w:val="000000"/>
          <w:sz w:val="32"/>
          <w:szCs w:val="32"/>
        </w:rPr>
        <w:t>2017</w:t>
      </w:r>
      <w:r w:rsidRPr="00CE49DA">
        <w:rPr>
          <w:rFonts w:ascii="仿宋" w:eastAsia="仿宋" w:hAnsi="仿宋" w:cs="仿宋" w:hint="eastAsia"/>
          <w:color w:val="000000"/>
          <w:sz w:val="32"/>
          <w:szCs w:val="32"/>
        </w:rPr>
        <w:t>年相比，收总计增加</w:t>
      </w:r>
      <w:r>
        <w:rPr>
          <w:rFonts w:ascii="仿宋" w:eastAsia="仿宋" w:hAnsi="仿宋" w:cs="仿宋"/>
          <w:color w:val="000000"/>
          <w:sz w:val="32"/>
          <w:szCs w:val="32"/>
        </w:rPr>
        <w:t>29991.02</w:t>
      </w:r>
      <w:r w:rsidRPr="00CE49DA">
        <w:rPr>
          <w:rFonts w:ascii="仿宋" w:eastAsia="仿宋" w:hAnsi="仿宋" w:cs="仿宋" w:hint="eastAsia"/>
          <w:color w:val="000000"/>
          <w:sz w:val="32"/>
          <w:szCs w:val="32"/>
        </w:rPr>
        <w:t>万元，增长</w:t>
      </w:r>
      <w:r>
        <w:rPr>
          <w:rFonts w:ascii="仿宋" w:eastAsia="仿宋" w:hAnsi="仿宋" w:cs="仿宋"/>
          <w:color w:val="000000"/>
          <w:sz w:val="32"/>
          <w:szCs w:val="32"/>
        </w:rPr>
        <w:t>247</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、支总计各增加</w:t>
      </w:r>
      <w:r>
        <w:rPr>
          <w:rFonts w:ascii="仿宋" w:eastAsia="仿宋" w:hAnsi="仿宋" w:cs="仿宋"/>
          <w:color w:val="000000"/>
          <w:sz w:val="32"/>
          <w:szCs w:val="32"/>
        </w:rPr>
        <w:t>26812.34</w:t>
      </w:r>
      <w:r w:rsidRPr="00CE49DA">
        <w:rPr>
          <w:rFonts w:ascii="仿宋" w:eastAsia="仿宋" w:hAnsi="仿宋" w:cs="仿宋" w:hint="eastAsia"/>
          <w:color w:val="000000"/>
          <w:sz w:val="32"/>
          <w:szCs w:val="32"/>
        </w:rPr>
        <w:t>万元，增长</w:t>
      </w:r>
      <w:r>
        <w:rPr>
          <w:rFonts w:ascii="仿宋" w:eastAsia="仿宋" w:hAnsi="仿宋" w:cs="仿宋"/>
          <w:color w:val="000000"/>
          <w:sz w:val="32"/>
          <w:szCs w:val="32"/>
        </w:rPr>
        <w:t>170.17</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。主要变动原因是</w:t>
      </w:r>
      <w:r>
        <w:rPr>
          <w:rFonts w:ascii="仿宋" w:eastAsia="仿宋" w:hAnsi="仿宋" w:cs="仿宋" w:hint="eastAsia"/>
          <w:color w:val="000000"/>
          <w:sz w:val="32"/>
          <w:szCs w:val="32"/>
        </w:rPr>
        <w:t>人员及公用经费标准提高，项目经费支出增加。</w:t>
      </w:r>
    </w:p>
    <w:p w:rsidR="00D67108" w:rsidRPr="00CE49DA" w:rsidRDefault="00D67108" w:rsidP="00961E18">
      <w:pPr>
        <w:spacing w:line="600" w:lineRule="exact"/>
        <w:ind w:firstLineChars="200" w:firstLine="31680"/>
        <w:jc w:val="left"/>
        <w:rPr>
          <w:rFonts w:ascii="仿宋_GB2312" w:eastAsia="仿宋_GB2312"/>
          <w:color w:val="000000"/>
          <w:sz w:val="32"/>
          <w:szCs w:val="32"/>
        </w:rPr>
      </w:pPr>
    </w:p>
    <w:p w:rsidR="00D67108" w:rsidRDefault="00D67108" w:rsidP="00A237D8">
      <w:pPr>
        <w:pStyle w:val="ListParagraph"/>
        <w:numPr>
          <w:ilvl w:val="0"/>
          <w:numId w:val="2"/>
        </w:numPr>
        <w:spacing w:line="600" w:lineRule="exact"/>
        <w:ind w:firstLineChars="0"/>
        <w:outlineLvl w:val="1"/>
        <w:rPr>
          <w:rStyle w:val="Heading2Char"/>
          <w:rFonts w:ascii="黑体" w:eastAsia="黑体" w:hAnsi="黑体" w:cs="Times New Roman"/>
          <w:b w:val="0"/>
          <w:bCs w:val="0"/>
        </w:rPr>
      </w:pPr>
      <w:bookmarkStart w:id="26" w:name="_Toc15377206"/>
      <w:bookmarkStart w:id="27" w:name="_Toc15396604"/>
      <w:r w:rsidRPr="00CE49DA">
        <w:rPr>
          <w:rFonts w:ascii="黑体" w:eastAsia="黑体" w:hAnsi="黑体" w:cs="黑体" w:hint="eastAsia"/>
          <w:color w:val="000000"/>
          <w:sz w:val="32"/>
          <w:szCs w:val="32"/>
        </w:rPr>
        <w:t>收</w:t>
      </w:r>
      <w:r w:rsidRPr="00C42709">
        <w:rPr>
          <w:rStyle w:val="Heading2Char"/>
          <w:rFonts w:ascii="黑体" w:eastAsia="黑体" w:hAnsi="黑体" w:cs="黑体" w:hint="eastAsia"/>
          <w:b w:val="0"/>
          <w:bCs w:val="0"/>
        </w:rPr>
        <w:t>入决算情况说明</w:t>
      </w:r>
      <w:bookmarkEnd w:id="26"/>
      <w:bookmarkEnd w:id="27"/>
    </w:p>
    <w:p w:rsidR="00D67108" w:rsidRPr="00ED4085" w:rsidRDefault="00D67108" w:rsidP="00961E18">
      <w:pPr>
        <w:spacing w:line="600" w:lineRule="exact"/>
        <w:ind w:firstLineChars="200" w:firstLine="31680"/>
        <w:outlineLvl w:val="1"/>
        <w:rPr>
          <w:rFonts w:ascii="仿宋" w:eastAsia="仿宋" w:hAnsi="仿宋"/>
          <w:color w:val="000000"/>
          <w:sz w:val="32"/>
          <w:szCs w:val="32"/>
        </w:rPr>
      </w:pPr>
      <w:r w:rsidRPr="00ED4085">
        <w:rPr>
          <w:rFonts w:ascii="仿宋" w:eastAsia="仿宋" w:hAnsi="仿宋" w:cs="仿宋"/>
          <w:color w:val="000000"/>
          <w:sz w:val="32"/>
          <w:szCs w:val="32"/>
        </w:rPr>
        <w:t>2018</w:t>
      </w:r>
      <w:r w:rsidRPr="00ED4085">
        <w:rPr>
          <w:rFonts w:ascii="仿宋" w:eastAsia="仿宋" w:hAnsi="仿宋" w:cs="仿宋" w:hint="eastAsia"/>
          <w:color w:val="000000"/>
          <w:sz w:val="32"/>
          <w:szCs w:val="32"/>
        </w:rPr>
        <w:t>年本年收入合计</w:t>
      </w:r>
      <w:r>
        <w:rPr>
          <w:rFonts w:ascii="仿宋" w:eastAsia="仿宋" w:hAnsi="仿宋" w:cs="仿宋"/>
          <w:color w:val="000000"/>
          <w:sz w:val="32"/>
          <w:szCs w:val="32"/>
        </w:rPr>
        <w:t>42124.87</w:t>
      </w:r>
      <w:r w:rsidRPr="00ED4085">
        <w:rPr>
          <w:rFonts w:ascii="仿宋" w:eastAsia="仿宋" w:hAnsi="仿宋" w:cs="仿宋" w:hint="eastAsia"/>
          <w:color w:val="000000"/>
          <w:sz w:val="32"/>
          <w:szCs w:val="32"/>
        </w:rPr>
        <w:t>万元，其中：一般公共预算财政拨款收入</w:t>
      </w:r>
      <w:r>
        <w:rPr>
          <w:rFonts w:ascii="仿宋" w:eastAsia="仿宋" w:hAnsi="仿宋" w:cs="仿宋"/>
          <w:color w:val="000000"/>
          <w:sz w:val="32"/>
          <w:szCs w:val="32"/>
        </w:rPr>
        <w:t>2724.67</w:t>
      </w:r>
      <w:r w:rsidRPr="00ED4085">
        <w:rPr>
          <w:rFonts w:ascii="仿宋" w:eastAsia="仿宋" w:hAnsi="仿宋" w:cs="仿宋" w:hint="eastAsia"/>
          <w:color w:val="000000"/>
          <w:sz w:val="32"/>
          <w:szCs w:val="32"/>
        </w:rPr>
        <w:t>万元，占</w:t>
      </w:r>
      <w:r>
        <w:rPr>
          <w:rFonts w:ascii="仿宋" w:eastAsia="仿宋" w:hAnsi="仿宋" w:cs="仿宋"/>
          <w:color w:val="000000"/>
          <w:sz w:val="32"/>
          <w:szCs w:val="32"/>
        </w:rPr>
        <w:t>6.47</w:t>
      </w:r>
      <w:r w:rsidRPr="00ED4085">
        <w:rPr>
          <w:rFonts w:ascii="仿宋" w:eastAsia="仿宋" w:hAnsi="仿宋" w:cs="仿宋"/>
          <w:color w:val="000000"/>
          <w:sz w:val="32"/>
          <w:szCs w:val="32"/>
        </w:rPr>
        <w:t>%</w:t>
      </w:r>
      <w:r w:rsidRPr="00ED4085">
        <w:rPr>
          <w:rFonts w:ascii="仿宋" w:eastAsia="仿宋" w:hAnsi="仿宋" w:cs="仿宋" w:hint="eastAsia"/>
          <w:color w:val="000000"/>
          <w:sz w:val="32"/>
          <w:szCs w:val="32"/>
        </w:rPr>
        <w:t>；政府性基金预算财政拨款收入</w:t>
      </w:r>
      <w:r>
        <w:rPr>
          <w:rFonts w:ascii="仿宋" w:eastAsia="仿宋" w:hAnsi="仿宋" w:cs="仿宋"/>
          <w:color w:val="000000"/>
          <w:sz w:val="32"/>
          <w:szCs w:val="32"/>
        </w:rPr>
        <w:t>39400.2</w:t>
      </w:r>
      <w:r w:rsidRPr="00ED4085">
        <w:rPr>
          <w:rFonts w:ascii="仿宋" w:eastAsia="仿宋" w:hAnsi="仿宋" w:cs="仿宋" w:hint="eastAsia"/>
          <w:color w:val="000000"/>
          <w:sz w:val="32"/>
          <w:szCs w:val="32"/>
        </w:rPr>
        <w:t>万元，占</w:t>
      </w:r>
      <w:r>
        <w:rPr>
          <w:rFonts w:ascii="仿宋" w:eastAsia="仿宋" w:hAnsi="仿宋" w:cs="仿宋"/>
          <w:color w:val="000000"/>
          <w:sz w:val="32"/>
          <w:szCs w:val="32"/>
        </w:rPr>
        <w:t>93.53</w:t>
      </w:r>
      <w:r w:rsidRPr="00ED4085">
        <w:rPr>
          <w:rFonts w:ascii="仿宋" w:eastAsia="仿宋" w:hAnsi="仿宋" w:cs="仿宋"/>
          <w:color w:val="000000"/>
          <w:sz w:val="32"/>
          <w:szCs w:val="32"/>
        </w:rPr>
        <w:t>%</w:t>
      </w:r>
      <w:r w:rsidRPr="00ED4085">
        <w:rPr>
          <w:rFonts w:ascii="仿宋" w:eastAsia="仿宋" w:hAnsi="仿宋" w:cs="仿宋" w:hint="eastAsia"/>
          <w:color w:val="000000"/>
          <w:sz w:val="32"/>
          <w:szCs w:val="32"/>
        </w:rPr>
        <w:t>。</w:t>
      </w:r>
    </w:p>
    <w:p w:rsidR="00D67108" w:rsidRPr="00CE49DA" w:rsidRDefault="00D67108" w:rsidP="00961E18">
      <w:pPr>
        <w:spacing w:line="600" w:lineRule="exact"/>
        <w:ind w:firstLineChars="200" w:firstLine="31680"/>
        <w:rPr>
          <w:rFonts w:ascii="仿宋_GB2312" w:eastAsia="仿宋_GB2312"/>
          <w:color w:val="FF0000"/>
          <w:sz w:val="32"/>
          <w:szCs w:val="32"/>
        </w:rPr>
      </w:pPr>
    </w:p>
    <w:p w:rsidR="00D67108" w:rsidRPr="00C42709" w:rsidRDefault="00D67108">
      <w:pPr>
        <w:pStyle w:val="ListParagraph"/>
        <w:numPr>
          <w:ilvl w:val="0"/>
          <w:numId w:val="2"/>
        </w:numPr>
        <w:spacing w:line="600" w:lineRule="exact"/>
        <w:ind w:firstLineChars="0"/>
        <w:outlineLvl w:val="1"/>
        <w:rPr>
          <w:rStyle w:val="Heading2Char"/>
          <w:rFonts w:ascii="黑体" w:eastAsia="黑体" w:hAnsi="黑体" w:cs="Times New Roman"/>
          <w:b w:val="0"/>
          <w:bCs w:val="0"/>
        </w:rPr>
      </w:pPr>
      <w:bookmarkStart w:id="28" w:name="_Toc15377207"/>
      <w:bookmarkStart w:id="29" w:name="_Toc15396605"/>
      <w:r w:rsidRPr="00CE49DA">
        <w:rPr>
          <w:rFonts w:ascii="黑体" w:eastAsia="黑体" w:hAnsi="黑体" w:cs="黑体" w:hint="eastAsia"/>
          <w:color w:val="000000"/>
          <w:sz w:val="32"/>
          <w:szCs w:val="32"/>
        </w:rPr>
        <w:t>支</w:t>
      </w:r>
      <w:r w:rsidRPr="00C42709">
        <w:rPr>
          <w:rStyle w:val="Heading2Char"/>
          <w:rFonts w:ascii="黑体" w:eastAsia="黑体" w:hAnsi="黑体" w:cs="黑体" w:hint="eastAsia"/>
          <w:b w:val="0"/>
          <w:bCs w:val="0"/>
        </w:rPr>
        <w:t>出决算情况说明</w:t>
      </w:r>
      <w:bookmarkEnd w:id="28"/>
      <w:bookmarkEnd w:id="29"/>
    </w:p>
    <w:p w:rsidR="00D67108" w:rsidRPr="00CE49DA" w:rsidRDefault="00D67108">
      <w:pPr>
        <w:spacing w:line="600" w:lineRule="exact"/>
        <w:ind w:firstLine="640"/>
        <w:rPr>
          <w:rFonts w:ascii="仿宋" w:eastAsia="仿宋" w:hAnsi="仿宋"/>
          <w:color w:val="000000"/>
          <w:sz w:val="32"/>
          <w:szCs w:val="32"/>
          <w:shd w:val="pct10" w:color="auto" w:fill="FFFFFF"/>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年本年支出合计</w:t>
      </w:r>
      <w:r>
        <w:rPr>
          <w:rFonts w:ascii="仿宋" w:eastAsia="仿宋" w:hAnsi="仿宋" w:cs="仿宋"/>
          <w:color w:val="000000"/>
          <w:sz w:val="32"/>
          <w:szCs w:val="32"/>
        </w:rPr>
        <w:t>42568.25</w:t>
      </w:r>
      <w:r w:rsidRPr="00CE49DA">
        <w:rPr>
          <w:rFonts w:ascii="仿宋" w:eastAsia="仿宋" w:hAnsi="仿宋" w:cs="仿宋" w:hint="eastAsia"/>
          <w:color w:val="000000"/>
          <w:sz w:val="32"/>
          <w:szCs w:val="32"/>
        </w:rPr>
        <w:t>万元，其中：基本支出</w:t>
      </w:r>
      <w:r>
        <w:rPr>
          <w:rFonts w:ascii="仿宋" w:eastAsia="仿宋" w:hAnsi="仿宋" w:cs="仿宋"/>
          <w:color w:val="000000"/>
          <w:sz w:val="32"/>
          <w:szCs w:val="32"/>
        </w:rPr>
        <w:t>1693.37</w:t>
      </w:r>
      <w:r w:rsidRPr="00CE49DA">
        <w:rPr>
          <w:rFonts w:ascii="仿宋" w:eastAsia="仿宋" w:hAnsi="仿宋" w:cs="仿宋" w:hint="eastAsia"/>
          <w:color w:val="000000"/>
          <w:sz w:val="32"/>
          <w:szCs w:val="32"/>
        </w:rPr>
        <w:t>万元，占</w:t>
      </w:r>
      <w:r>
        <w:rPr>
          <w:rFonts w:ascii="仿宋" w:eastAsia="仿宋" w:hAnsi="仿宋" w:cs="仿宋"/>
          <w:color w:val="000000"/>
          <w:sz w:val="32"/>
          <w:szCs w:val="32"/>
        </w:rPr>
        <w:t>3.98</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；项目支出</w:t>
      </w:r>
      <w:r>
        <w:rPr>
          <w:rFonts w:ascii="仿宋" w:eastAsia="仿宋" w:hAnsi="仿宋" w:cs="仿宋"/>
          <w:color w:val="000000"/>
          <w:sz w:val="32"/>
          <w:szCs w:val="32"/>
        </w:rPr>
        <w:t>40874.88</w:t>
      </w:r>
      <w:r w:rsidRPr="00CE49DA">
        <w:rPr>
          <w:rFonts w:ascii="仿宋" w:eastAsia="仿宋" w:hAnsi="仿宋" w:cs="仿宋" w:hint="eastAsia"/>
          <w:color w:val="000000"/>
          <w:sz w:val="32"/>
          <w:szCs w:val="32"/>
        </w:rPr>
        <w:t>万元，占</w:t>
      </w:r>
      <w:r>
        <w:rPr>
          <w:rFonts w:ascii="仿宋" w:eastAsia="仿宋" w:hAnsi="仿宋" w:cs="仿宋"/>
          <w:color w:val="000000"/>
          <w:sz w:val="32"/>
          <w:szCs w:val="32"/>
        </w:rPr>
        <w:t>96.02</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w:t>
      </w:r>
    </w:p>
    <w:p w:rsidR="00D67108" w:rsidRPr="00CE49DA" w:rsidRDefault="00D67108" w:rsidP="00961E18">
      <w:pPr>
        <w:spacing w:line="600" w:lineRule="exact"/>
        <w:ind w:firstLineChars="200" w:firstLine="31680"/>
        <w:rPr>
          <w:rFonts w:ascii="仿宋_GB2312" w:eastAsia="仿宋_GB2312"/>
          <w:color w:val="FF0000"/>
          <w:sz w:val="32"/>
          <w:szCs w:val="32"/>
        </w:rPr>
      </w:pPr>
    </w:p>
    <w:p w:rsidR="00D67108" w:rsidRPr="00CE49DA" w:rsidRDefault="00D67108" w:rsidP="00961E18">
      <w:pPr>
        <w:spacing w:line="600" w:lineRule="exact"/>
        <w:ind w:firstLineChars="200" w:firstLine="31680"/>
        <w:outlineLvl w:val="1"/>
        <w:rPr>
          <w:rStyle w:val="Heading2Char"/>
          <w:rFonts w:ascii="黑体" w:eastAsia="黑体" w:hAnsi="黑体" w:cs="Times New Roman"/>
          <w:b w:val="0"/>
          <w:bCs w:val="0"/>
        </w:rPr>
      </w:pPr>
      <w:bookmarkStart w:id="30" w:name="_Toc15377208"/>
      <w:bookmarkStart w:id="31" w:name="_Toc15396606"/>
      <w:r w:rsidRPr="00CE49DA">
        <w:rPr>
          <w:rFonts w:ascii="黑体" w:eastAsia="黑体" w:hAnsi="黑体" w:cs="黑体" w:hint="eastAsia"/>
          <w:color w:val="000000"/>
          <w:sz w:val="32"/>
          <w:szCs w:val="32"/>
        </w:rPr>
        <w:t>四、财</w:t>
      </w:r>
      <w:r w:rsidRPr="00C42709">
        <w:rPr>
          <w:rStyle w:val="Heading2Char"/>
          <w:rFonts w:ascii="黑体" w:eastAsia="黑体" w:hAnsi="黑体" w:cs="黑体" w:hint="eastAsia"/>
          <w:b w:val="0"/>
          <w:bCs w:val="0"/>
        </w:rPr>
        <w:t>政拨款收入支出决算总体情况说明</w:t>
      </w:r>
      <w:bookmarkEnd w:id="30"/>
      <w:bookmarkEnd w:id="31"/>
    </w:p>
    <w:p w:rsidR="00D67108" w:rsidRPr="00CE49DA" w:rsidRDefault="00D67108" w:rsidP="00961E18">
      <w:pPr>
        <w:spacing w:line="600" w:lineRule="exact"/>
        <w:ind w:firstLineChars="200" w:firstLine="31680"/>
        <w:rPr>
          <w:rFonts w:ascii="仿宋" w:eastAsia="仿宋" w:hAnsi="仿宋"/>
          <w:color w:val="000000"/>
          <w:sz w:val="32"/>
          <w:szCs w:val="32"/>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年财政拨款收</w:t>
      </w:r>
      <w:r>
        <w:rPr>
          <w:rFonts w:ascii="仿宋" w:eastAsia="仿宋" w:hAnsi="仿宋" w:cs="仿宋" w:hint="eastAsia"/>
          <w:color w:val="000000"/>
          <w:sz w:val="32"/>
          <w:szCs w:val="32"/>
        </w:rPr>
        <w:t>入总计</w:t>
      </w:r>
      <w:r>
        <w:rPr>
          <w:rFonts w:ascii="仿宋" w:eastAsia="仿宋" w:hAnsi="仿宋" w:cs="仿宋"/>
          <w:color w:val="000000"/>
          <w:sz w:val="32"/>
          <w:szCs w:val="32"/>
        </w:rPr>
        <w:t>42124.87</w:t>
      </w:r>
      <w:r>
        <w:rPr>
          <w:rFonts w:ascii="仿宋" w:eastAsia="仿宋" w:hAnsi="仿宋" w:cs="仿宋" w:hint="eastAsia"/>
          <w:color w:val="000000"/>
          <w:sz w:val="32"/>
          <w:szCs w:val="32"/>
        </w:rPr>
        <w:t>万元，</w:t>
      </w:r>
      <w:r w:rsidRPr="00CE49DA">
        <w:rPr>
          <w:rFonts w:ascii="仿宋" w:eastAsia="仿宋" w:hAnsi="仿宋" w:cs="仿宋" w:hint="eastAsia"/>
          <w:color w:val="000000"/>
          <w:sz w:val="32"/>
          <w:szCs w:val="32"/>
        </w:rPr>
        <w:t>支</w:t>
      </w:r>
      <w:r>
        <w:rPr>
          <w:rFonts w:ascii="仿宋" w:eastAsia="仿宋" w:hAnsi="仿宋" w:cs="仿宋" w:hint="eastAsia"/>
          <w:color w:val="000000"/>
          <w:sz w:val="32"/>
          <w:szCs w:val="32"/>
        </w:rPr>
        <w:t>出</w:t>
      </w:r>
      <w:r w:rsidRPr="00CE49DA">
        <w:rPr>
          <w:rFonts w:ascii="仿宋" w:eastAsia="仿宋" w:hAnsi="仿宋" w:cs="仿宋" w:hint="eastAsia"/>
          <w:color w:val="000000"/>
          <w:sz w:val="32"/>
          <w:szCs w:val="32"/>
        </w:rPr>
        <w:t>总计</w:t>
      </w:r>
      <w:r>
        <w:rPr>
          <w:rFonts w:ascii="仿宋" w:eastAsia="仿宋" w:hAnsi="仿宋" w:cs="仿宋"/>
          <w:color w:val="000000"/>
          <w:sz w:val="32"/>
          <w:szCs w:val="32"/>
        </w:rPr>
        <w:t>42568.25</w:t>
      </w:r>
      <w:r w:rsidRPr="00CE49DA">
        <w:rPr>
          <w:rFonts w:ascii="仿宋" w:eastAsia="仿宋" w:hAnsi="仿宋" w:cs="仿宋" w:hint="eastAsia"/>
          <w:color w:val="000000"/>
          <w:sz w:val="32"/>
          <w:szCs w:val="32"/>
        </w:rPr>
        <w:t>万元。与</w:t>
      </w:r>
      <w:r w:rsidRPr="00CE49DA">
        <w:rPr>
          <w:rFonts w:ascii="仿宋" w:eastAsia="仿宋" w:hAnsi="仿宋" w:cs="仿宋"/>
          <w:color w:val="000000"/>
          <w:sz w:val="32"/>
          <w:szCs w:val="32"/>
        </w:rPr>
        <w:t>2017</w:t>
      </w:r>
      <w:r w:rsidRPr="00CE49DA">
        <w:rPr>
          <w:rFonts w:ascii="仿宋" w:eastAsia="仿宋" w:hAnsi="仿宋" w:cs="仿宋" w:hint="eastAsia"/>
          <w:color w:val="000000"/>
          <w:sz w:val="32"/>
          <w:szCs w:val="32"/>
        </w:rPr>
        <w:t>年相比，财政拨款收</w:t>
      </w:r>
      <w:r>
        <w:rPr>
          <w:rFonts w:ascii="仿宋" w:eastAsia="仿宋" w:hAnsi="仿宋" w:cs="仿宋" w:hint="eastAsia"/>
          <w:color w:val="000000"/>
          <w:sz w:val="32"/>
          <w:szCs w:val="32"/>
        </w:rPr>
        <w:t>入</w:t>
      </w:r>
      <w:r w:rsidRPr="00CE49DA">
        <w:rPr>
          <w:rFonts w:ascii="仿宋" w:eastAsia="仿宋" w:hAnsi="仿宋" w:cs="仿宋" w:hint="eastAsia"/>
          <w:color w:val="000000"/>
          <w:sz w:val="32"/>
          <w:szCs w:val="32"/>
        </w:rPr>
        <w:t>增加</w:t>
      </w:r>
      <w:r>
        <w:rPr>
          <w:rFonts w:ascii="仿宋" w:eastAsia="仿宋" w:hAnsi="仿宋" w:cs="仿宋"/>
          <w:color w:val="000000"/>
          <w:sz w:val="32"/>
          <w:szCs w:val="32"/>
        </w:rPr>
        <w:t>29991.02</w:t>
      </w:r>
      <w:r w:rsidRPr="00CE49DA">
        <w:rPr>
          <w:rFonts w:ascii="仿宋" w:eastAsia="仿宋" w:hAnsi="仿宋" w:cs="仿宋" w:hint="eastAsia"/>
          <w:color w:val="000000"/>
          <w:sz w:val="32"/>
          <w:szCs w:val="32"/>
        </w:rPr>
        <w:t>万元，增</w:t>
      </w:r>
      <w:r>
        <w:rPr>
          <w:rFonts w:ascii="仿宋" w:eastAsia="仿宋" w:hAnsi="仿宋" w:cs="仿宋" w:hint="eastAsia"/>
          <w:color w:val="000000"/>
          <w:sz w:val="32"/>
          <w:szCs w:val="32"/>
        </w:rPr>
        <w:t>长</w:t>
      </w:r>
      <w:r>
        <w:rPr>
          <w:rFonts w:ascii="仿宋" w:eastAsia="仿宋" w:hAnsi="仿宋" w:cs="仿宋"/>
          <w:color w:val="000000"/>
          <w:sz w:val="32"/>
          <w:szCs w:val="32"/>
        </w:rPr>
        <w:t>247</w:t>
      </w:r>
      <w:r w:rsidRPr="00CE49DA">
        <w:rPr>
          <w:rFonts w:ascii="仿宋" w:eastAsia="仿宋" w:hAnsi="仿宋" w:cs="仿宋"/>
          <w:color w:val="000000"/>
          <w:sz w:val="32"/>
          <w:szCs w:val="32"/>
        </w:rPr>
        <w:t>%</w:t>
      </w:r>
      <w:r>
        <w:rPr>
          <w:rFonts w:ascii="仿宋" w:eastAsia="仿宋" w:hAnsi="仿宋" w:cs="仿宋" w:hint="eastAsia"/>
          <w:color w:val="000000"/>
          <w:sz w:val="32"/>
          <w:szCs w:val="32"/>
        </w:rPr>
        <w:t>；</w:t>
      </w:r>
      <w:r w:rsidRPr="00CE49DA">
        <w:rPr>
          <w:rFonts w:ascii="仿宋" w:eastAsia="仿宋" w:hAnsi="仿宋" w:cs="仿宋" w:hint="eastAsia"/>
          <w:color w:val="000000"/>
          <w:sz w:val="32"/>
          <w:szCs w:val="32"/>
        </w:rPr>
        <w:t>支</w:t>
      </w:r>
      <w:r>
        <w:rPr>
          <w:rFonts w:ascii="仿宋" w:eastAsia="仿宋" w:hAnsi="仿宋" w:cs="仿宋" w:hint="eastAsia"/>
          <w:color w:val="000000"/>
          <w:sz w:val="32"/>
          <w:szCs w:val="32"/>
        </w:rPr>
        <w:t>出</w:t>
      </w:r>
      <w:r w:rsidRPr="00CE49DA">
        <w:rPr>
          <w:rFonts w:ascii="仿宋" w:eastAsia="仿宋" w:hAnsi="仿宋" w:cs="仿宋" w:hint="eastAsia"/>
          <w:color w:val="000000"/>
          <w:sz w:val="32"/>
          <w:szCs w:val="32"/>
        </w:rPr>
        <w:t>总计增加</w:t>
      </w:r>
      <w:r>
        <w:rPr>
          <w:rFonts w:ascii="仿宋" w:eastAsia="仿宋" w:hAnsi="仿宋" w:cs="仿宋"/>
          <w:color w:val="000000"/>
          <w:sz w:val="32"/>
          <w:szCs w:val="32"/>
        </w:rPr>
        <w:t>26812.34</w:t>
      </w:r>
      <w:r w:rsidRPr="00CE49DA">
        <w:rPr>
          <w:rFonts w:ascii="仿宋" w:eastAsia="仿宋" w:hAnsi="仿宋" w:cs="仿宋" w:hint="eastAsia"/>
          <w:color w:val="000000"/>
          <w:sz w:val="32"/>
          <w:szCs w:val="32"/>
        </w:rPr>
        <w:t>万元，增长</w:t>
      </w:r>
      <w:r>
        <w:rPr>
          <w:rFonts w:ascii="仿宋" w:eastAsia="仿宋" w:hAnsi="仿宋" w:cs="仿宋"/>
          <w:color w:val="000000"/>
          <w:sz w:val="32"/>
          <w:szCs w:val="32"/>
        </w:rPr>
        <w:t>170.17</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。主要变动原因是</w:t>
      </w:r>
      <w:r>
        <w:rPr>
          <w:rFonts w:ascii="仿宋" w:eastAsia="仿宋" w:hAnsi="仿宋" w:cs="仿宋" w:hint="eastAsia"/>
          <w:color w:val="000000"/>
          <w:sz w:val="32"/>
          <w:szCs w:val="32"/>
        </w:rPr>
        <w:t>人员及公用经费标准提高，项目经费支出增加。</w:t>
      </w:r>
    </w:p>
    <w:p w:rsidR="00D67108" w:rsidRPr="00CE49DA" w:rsidRDefault="00D67108">
      <w:pPr>
        <w:spacing w:line="600" w:lineRule="exact"/>
        <w:ind w:firstLine="640"/>
        <w:rPr>
          <w:rFonts w:ascii="仿宋" w:eastAsia="仿宋" w:hAnsi="仿宋"/>
          <w:b/>
          <w:bCs/>
          <w:color w:val="00B050"/>
          <w:sz w:val="32"/>
          <w:szCs w:val="32"/>
        </w:rPr>
      </w:pPr>
    </w:p>
    <w:p w:rsidR="00D67108" w:rsidRPr="00C42709" w:rsidRDefault="00D67108" w:rsidP="00961E18">
      <w:pPr>
        <w:spacing w:line="600" w:lineRule="exact"/>
        <w:ind w:firstLineChars="200" w:firstLine="31680"/>
        <w:outlineLvl w:val="1"/>
        <w:rPr>
          <w:rStyle w:val="Heading2Char"/>
          <w:rFonts w:ascii="黑体" w:eastAsia="黑体" w:hAnsi="黑体" w:cs="Times New Roman"/>
          <w:b w:val="0"/>
          <w:bCs w:val="0"/>
        </w:rPr>
      </w:pPr>
      <w:bookmarkStart w:id="32" w:name="_Toc15377209"/>
      <w:bookmarkStart w:id="33" w:name="_Toc15396607"/>
      <w:r w:rsidRPr="00CE49DA">
        <w:rPr>
          <w:rFonts w:ascii="黑体" w:eastAsia="黑体" w:hAnsi="黑体" w:cs="黑体" w:hint="eastAsia"/>
          <w:color w:val="000000"/>
          <w:sz w:val="32"/>
          <w:szCs w:val="32"/>
        </w:rPr>
        <w:t>五、</w:t>
      </w:r>
      <w:r w:rsidRPr="00CE49DA">
        <w:rPr>
          <w:rFonts w:ascii="黑体" w:eastAsia="黑体" w:hAnsi="黑体" w:cs="黑体" w:hint="eastAsia"/>
          <w:b/>
          <w:bCs/>
          <w:color w:val="000000"/>
          <w:sz w:val="32"/>
          <w:szCs w:val="32"/>
        </w:rPr>
        <w:t>一</w:t>
      </w:r>
      <w:r w:rsidRPr="00C42709">
        <w:rPr>
          <w:rStyle w:val="Heading2Char"/>
          <w:rFonts w:ascii="黑体" w:eastAsia="黑体" w:hAnsi="黑体" w:cs="黑体" w:hint="eastAsia"/>
          <w:b w:val="0"/>
          <w:bCs w:val="0"/>
        </w:rPr>
        <w:t>般公共预算财政拨款支出决算情况说明</w:t>
      </w:r>
      <w:bookmarkEnd w:id="32"/>
      <w:bookmarkEnd w:id="33"/>
    </w:p>
    <w:p w:rsidR="00D67108" w:rsidRPr="00CE49DA" w:rsidRDefault="00D67108" w:rsidP="00961E18">
      <w:pPr>
        <w:spacing w:line="600" w:lineRule="exact"/>
        <w:ind w:firstLineChars="200" w:firstLine="31680"/>
        <w:outlineLvl w:val="2"/>
        <w:rPr>
          <w:rFonts w:ascii="仿宋" w:eastAsia="仿宋" w:hAnsi="仿宋"/>
          <w:b/>
          <w:bCs/>
          <w:color w:val="000000"/>
          <w:sz w:val="32"/>
          <w:szCs w:val="32"/>
        </w:rPr>
      </w:pPr>
      <w:bookmarkStart w:id="34" w:name="_Toc15377210"/>
      <w:r w:rsidRPr="00CE49DA">
        <w:rPr>
          <w:rFonts w:ascii="仿宋" w:eastAsia="仿宋" w:hAnsi="仿宋" w:cs="仿宋" w:hint="eastAsia"/>
          <w:b/>
          <w:bCs/>
          <w:color w:val="000000"/>
          <w:sz w:val="32"/>
          <w:szCs w:val="32"/>
        </w:rPr>
        <w:t>（一）一般公共预算财政拨款支出决算总体情况</w:t>
      </w:r>
      <w:bookmarkEnd w:id="34"/>
    </w:p>
    <w:p w:rsidR="00D67108" w:rsidRPr="00CE49DA" w:rsidRDefault="00D67108" w:rsidP="00961E18">
      <w:pPr>
        <w:spacing w:line="600" w:lineRule="exact"/>
        <w:ind w:firstLineChars="200" w:firstLine="31680"/>
        <w:rPr>
          <w:rFonts w:ascii="仿宋" w:eastAsia="仿宋" w:hAnsi="仿宋"/>
          <w:color w:val="000000"/>
          <w:sz w:val="32"/>
          <w:szCs w:val="32"/>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年一般公共预算财政拨款支出</w:t>
      </w:r>
      <w:r>
        <w:rPr>
          <w:rFonts w:ascii="仿宋" w:eastAsia="仿宋" w:hAnsi="仿宋" w:cs="仿宋"/>
          <w:color w:val="000000"/>
          <w:sz w:val="32"/>
          <w:szCs w:val="32"/>
        </w:rPr>
        <w:t>3153.8</w:t>
      </w:r>
      <w:r w:rsidRPr="00CE49DA">
        <w:rPr>
          <w:rFonts w:ascii="仿宋" w:eastAsia="仿宋" w:hAnsi="仿宋" w:cs="仿宋" w:hint="eastAsia"/>
          <w:color w:val="000000"/>
          <w:sz w:val="32"/>
          <w:szCs w:val="32"/>
        </w:rPr>
        <w:t>万元，占本年支出合计的</w:t>
      </w:r>
      <w:r>
        <w:rPr>
          <w:rFonts w:ascii="仿宋" w:eastAsia="仿宋" w:hAnsi="仿宋" w:cs="仿宋"/>
          <w:color w:val="000000"/>
          <w:sz w:val="32"/>
          <w:szCs w:val="32"/>
        </w:rPr>
        <w:t>7.4</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。与</w:t>
      </w:r>
      <w:r w:rsidRPr="00CE49DA">
        <w:rPr>
          <w:rFonts w:ascii="仿宋" w:eastAsia="仿宋" w:hAnsi="仿宋" w:cs="仿宋"/>
          <w:color w:val="000000"/>
          <w:sz w:val="32"/>
          <w:szCs w:val="32"/>
        </w:rPr>
        <w:t>2017</w:t>
      </w:r>
      <w:r w:rsidRPr="00CE49DA">
        <w:rPr>
          <w:rFonts w:ascii="仿宋" w:eastAsia="仿宋" w:hAnsi="仿宋" w:cs="仿宋" w:hint="eastAsia"/>
          <w:color w:val="000000"/>
          <w:sz w:val="32"/>
          <w:szCs w:val="32"/>
        </w:rPr>
        <w:t>年相比，一般公共预算财政拨款减少</w:t>
      </w:r>
      <w:r>
        <w:rPr>
          <w:rFonts w:ascii="仿宋" w:eastAsia="仿宋" w:hAnsi="仿宋" w:cs="仿宋"/>
          <w:color w:val="000000"/>
          <w:sz w:val="32"/>
          <w:szCs w:val="32"/>
        </w:rPr>
        <w:t>10687.66</w:t>
      </w:r>
      <w:r w:rsidRPr="00CE49DA">
        <w:rPr>
          <w:rFonts w:ascii="仿宋" w:eastAsia="仿宋" w:hAnsi="仿宋" w:cs="仿宋" w:hint="eastAsia"/>
          <w:color w:val="000000"/>
          <w:sz w:val="32"/>
          <w:szCs w:val="32"/>
        </w:rPr>
        <w:t>万元，下降</w:t>
      </w:r>
      <w:r>
        <w:rPr>
          <w:rFonts w:ascii="仿宋" w:eastAsia="仿宋" w:hAnsi="仿宋" w:cs="仿宋"/>
          <w:color w:val="000000"/>
          <w:sz w:val="32"/>
          <w:szCs w:val="32"/>
        </w:rPr>
        <w:t>77.21</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。主要变动原因是</w:t>
      </w:r>
      <w:r>
        <w:rPr>
          <w:rFonts w:ascii="仿宋" w:eastAsia="仿宋" w:hAnsi="仿宋" w:cs="仿宋" w:hint="eastAsia"/>
          <w:color w:val="000000"/>
          <w:sz w:val="32"/>
          <w:szCs w:val="32"/>
        </w:rPr>
        <w:t>一般公共预算财政拨款支出中的项目支出减少。</w:t>
      </w:r>
    </w:p>
    <w:p w:rsidR="00D67108" w:rsidRPr="00CE49DA" w:rsidRDefault="00D67108" w:rsidP="00961E18">
      <w:pPr>
        <w:spacing w:line="600" w:lineRule="exact"/>
        <w:ind w:firstLineChars="200" w:firstLine="31680"/>
        <w:outlineLvl w:val="2"/>
        <w:rPr>
          <w:rFonts w:ascii="仿宋" w:eastAsia="仿宋" w:hAnsi="仿宋"/>
          <w:b/>
          <w:bCs/>
          <w:color w:val="000000"/>
          <w:sz w:val="32"/>
          <w:szCs w:val="32"/>
        </w:rPr>
      </w:pPr>
      <w:bookmarkStart w:id="35" w:name="_Toc15377211"/>
      <w:r w:rsidRPr="00CE49DA">
        <w:rPr>
          <w:rFonts w:ascii="仿宋" w:eastAsia="仿宋" w:hAnsi="仿宋" w:cs="仿宋" w:hint="eastAsia"/>
          <w:b/>
          <w:bCs/>
          <w:color w:val="000000"/>
          <w:sz w:val="32"/>
          <w:szCs w:val="32"/>
        </w:rPr>
        <w:t>（二）一般公共预算财政拨款支出决算结构情况</w:t>
      </w:r>
      <w:bookmarkEnd w:id="35"/>
    </w:p>
    <w:p w:rsidR="00D67108" w:rsidRPr="00CE49DA" w:rsidRDefault="00D67108">
      <w:pPr>
        <w:spacing w:line="600" w:lineRule="exact"/>
        <w:ind w:firstLine="640"/>
        <w:rPr>
          <w:rFonts w:ascii="仿宋" w:eastAsia="仿宋" w:hAnsi="仿宋"/>
          <w:color w:val="000000"/>
          <w:sz w:val="32"/>
          <w:szCs w:val="32"/>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年一般公共预算财政拨款支出</w:t>
      </w:r>
      <w:r>
        <w:rPr>
          <w:rFonts w:ascii="仿宋" w:eastAsia="仿宋" w:hAnsi="仿宋" w:cs="仿宋"/>
          <w:color w:val="000000"/>
          <w:sz w:val="32"/>
          <w:szCs w:val="32"/>
        </w:rPr>
        <w:t>3153.79</w:t>
      </w:r>
      <w:r w:rsidRPr="00CE49DA">
        <w:rPr>
          <w:rFonts w:ascii="仿宋" w:eastAsia="仿宋" w:hAnsi="仿宋" w:cs="仿宋" w:hint="eastAsia"/>
          <w:color w:val="000000"/>
          <w:sz w:val="32"/>
          <w:szCs w:val="32"/>
        </w:rPr>
        <w:t>万元，主要用于以下方面</w:t>
      </w:r>
      <w:r w:rsidRPr="00CE49DA">
        <w:rPr>
          <w:rFonts w:ascii="仿宋" w:eastAsia="仿宋" w:hAnsi="仿宋" w:cs="仿宋"/>
          <w:color w:val="000000"/>
          <w:sz w:val="32"/>
          <w:szCs w:val="32"/>
        </w:rPr>
        <w:t>:</w:t>
      </w:r>
      <w:r w:rsidRPr="00141A72">
        <w:rPr>
          <w:rFonts w:ascii="仿宋" w:eastAsia="仿宋" w:hAnsi="仿宋" w:cs="仿宋" w:hint="eastAsia"/>
          <w:bCs/>
          <w:color w:val="000000"/>
          <w:sz w:val="32"/>
          <w:szCs w:val="32"/>
        </w:rPr>
        <w:t>社会保障和就业（类）</w:t>
      </w:r>
      <w:r w:rsidRPr="00CE49DA">
        <w:rPr>
          <w:rFonts w:ascii="仿宋" w:eastAsia="仿宋" w:hAnsi="仿宋" w:cs="仿宋" w:hint="eastAsia"/>
          <w:color w:val="000000"/>
          <w:sz w:val="32"/>
          <w:szCs w:val="32"/>
        </w:rPr>
        <w:t>支出</w:t>
      </w:r>
      <w:r>
        <w:rPr>
          <w:rFonts w:ascii="仿宋" w:eastAsia="仿宋" w:hAnsi="仿宋" w:cs="仿宋"/>
          <w:color w:val="000000"/>
          <w:sz w:val="32"/>
          <w:szCs w:val="32"/>
        </w:rPr>
        <w:t>108.57</w:t>
      </w:r>
      <w:r w:rsidRPr="00CE49DA">
        <w:rPr>
          <w:rFonts w:ascii="仿宋" w:eastAsia="仿宋" w:hAnsi="仿宋" w:cs="仿宋" w:hint="eastAsia"/>
          <w:color w:val="000000"/>
          <w:sz w:val="32"/>
          <w:szCs w:val="32"/>
        </w:rPr>
        <w:t>万元，占</w:t>
      </w:r>
      <w:r>
        <w:rPr>
          <w:rFonts w:ascii="仿宋" w:eastAsia="仿宋" w:hAnsi="仿宋" w:cs="仿宋"/>
          <w:color w:val="000000"/>
          <w:sz w:val="32"/>
          <w:szCs w:val="32"/>
        </w:rPr>
        <w:t>3.44</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w:t>
      </w:r>
      <w:r w:rsidRPr="00A13CC1">
        <w:rPr>
          <w:rFonts w:ascii="仿宋_GB2312" w:eastAsia="仿宋_GB2312" w:hint="eastAsia"/>
          <w:color w:val="000000"/>
          <w:sz w:val="32"/>
          <w:szCs w:val="32"/>
        </w:rPr>
        <w:t>医疗卫生</w:t>
      </w:r>
      <w:r>
        <w:rPr>
          <w:rFonts w:ascii="仿宋_GB2312" w:eastAsia="仿宋_GB2312" w:hint="eastAsia"/>
          <w:color w:val="000000"/>
          <w:sz w:val="32"/>
          <w:szCs w:val="32"/>
        </w:rPr>
        <w:t>与计划生育</w:t>
      </w:r>
      <w:r w:rsidRPr="00A13CC1">
        <w:rPr>
          <w:rFonts w:ascii="仿宋_GB2312" w:eastAsia="仿宋_GB2312" w:hint="eastAsia"/>
          <w:color w:val="000000"/>
          <w:sz w:val="32"/>
          <w:szCs w:val="32"/>
        </w:rPr>
        <w:t>支出</w:t>
      </w:r>
      <w:r>
        <w:rPr>
          <w:rFonts w:ascii="仿宋_GB2312" w:eastAsia="仿宋_GB2312"/>
          <w:color w:val="000000"/>
          <w:sz w:val="32"/>
          <w:szCs w:val="32"/>
        </w:rPr>
        <w:t>35.48</w:t>
      </w:r>
      <w:r w:rsidRPr="00A13CC1">
        <w:rPr>
          <w:rFonts w:ascii="仿宋_GB2312" w:eastAsia="仿宋_GB2312" w:hint="eastAsia"/>
          <w:color w:val="000000"/>
          <w:sz w:val="32"/>
          <w:szCs w:val="32"/>
        </w:rPr>
        <w:t>万元，占</w:t>
      </w:r>
      <w:r>
        <w:rPr>
          <w:rFonts w:ascii="仿宋_GB2312" w:eastAsia="仿宋_GB2312"/>
          <w:color w:val="000000"/>
          <w:sz w:val="32"/>
          <w:szCs w:val="32"/>
        </w:rPr>
        <w:t>1.12</w:t>
      </w:r>
      <w:r w:rsidRPr="00A13CC1">
        <w:rPr>
          <w:rFonts w:ascii="仿宋_GB2312" w:eastAsia="仿宋_GB2312"/>
          <w:color w:val="000000"/>
          <w:sz w:val="32"/>
          <w:szCs w:val="32"/>
        </w:rPr>
        <w:t>%</w:t>
      </w:r>
      <w:r w:rsidRPr="00A13CC1">
        <w:rPr>
          <w:rFonts w:ascii="仿宋_GB2312" w:eastAsia="仿宋_GB2312" w:hint="eastAsia"/>
          <w:color w:val="000000"/>
          <w:sz w:val="32"/>
          <w:szCs w:val="32"/>
        </w:rPr>
        <w:t>；</w:t>
      </w:r>
      <w:r>
        <w:rPr>
          <w:rFonts w:ascii="仿宋_GB2312" w:eastAsia="仿宋_GB2312" w:hint="eastAsia"/>
          <w:color w:val="000000"/>
          <w:sz w:val="32"/>
          <w:szCs w:val="32"/>
        </w:rPr>
        <w:t>城乡社区支出</w:t>
      </w:r>
      <w:r>
        <w:rPr>
          <w:rFonts w:ascii="仿宋_GB2312" w:eastAsia="仿宋_GB2312"/>
          <w:color w:val="000000"/>
          <w:sz w:val="32"/>
          <w:szCs w:val="32"/>
        </w:rPr>
        <w:t>9.59</w:t>
      </w:r>
      <w:r>
        <w:rPr>
          <w:rFonts w:ascii="仿宋_GB2312" w:eastAsia="仿宋_GB2312" w:hint="eastAsia"/>
          <w:color w:val="000000"/>
          <w:sz w:val="32"/>
          <w:szCs w:val="32"/>
        </w:rPr>
        <w:t>万元，占</w:t>
      </w:r>
      <w:r>
        <w:rPr>
          <w:rFonts w:ascii="仿宋_GB2312" w:eastAsia="仿宋_GB2312"/>
          <w:color w:val="000000"/>
          <w:sz w:val="32"/>
          <w:szCs w:val="32"/>
        </w:rPr>
        <w:t>0.3</w:t>
      </w:r>
      <w:r w:rsidRPr="00A13CC1">
        <w:rPr>
          <w:rFonts w:ascii="仿宋_GB2312" w:eastAsia="仿宋_GB2312"/>
          <w:color w:val="000000"/>
          <w:sz w:val="32"/>
          <w:szCs w:val="32"/>
        </w:rPr>
        <w:t>%</w:t>
      </w:r>
      <w:r w:rsidRPr="00A13CC1">
        <w:rPr>
          <w:rFonts w:ascii="仿宋_GB2312" w:eastAsia="仿宋_GB2312" w:hint="eastAsia"/>
          <w:color w:val="000000"/>
          <w:sz w:val="32"/>
          <w:szCs w:val="32"/>
        </w:rPr>
        <w:t>；</w:t>
      </w:r>
      <w:r>
        <w:rPr>
          <w:rFonts w:ascii="仿宋_GB2312" w:eastAsia="仿宋_GB2312" w:hint="eastAsia"/>
          <w:color w:val="000000"/>
          <w:sz w:val="32"/>
          <w:szCs w:val="32"/>
        </w:rPr>
        <w:t>国土海洋气象等支出</w:t>
      </w:r>
      <w:r>
        <w:rPr>
          <w:rFonts w:ascii="仿宋_GB2312" w:eastAsia="仿宋_GB2312"/>
          <w:color w:val="000000"/>
          <w:sz w:val="32"/>
          <w:szCs w:val="32"/>
        </w:rPr>
        <w:t>2936.82</w:t>
      </w:r>
      <w:r>
        <w:rPr>
          <w:rFonts w:ascii="仿宋_GB2312" w:eastAsia="仿宋_GB2312" w:hint="eastAsia"/>
          <w:color w:val="000000"/>
          <w:sz w:val="32"/>
          <w:szCs w:val="32"/>
        </w:rPr>
        <w:t>万元，占</w:t>
      </w:r>
      <w:r>
        <w:rPr>
          <w:rFonts w:ascii="仿宋_GB2312" w:eastAsia="仿宋_GB2312"/>
          <w:color w:val="000000"/>
          <w:sz w:val="32"/>
          <w:szCs w:val="32"/>
        </w:rPr>
        <w:t>93.12</w:t>
      </w:r>
      <w:r w:rsidRPr="00A13CC1">
        <w:rPr>
          <w:rFonts w:ascii="仿宋_GB2312" w:eastAsia="仿宋_GB2312"/>
          <w:color w:val="000000"/>
          <w:sz w:val="32"/>
          <w:szCs w:val="32"/>
        </w:rPr>
        <w:t>%</w:t>
      </w:r>
      <w:r w:rsidRPr="00A13CC1">
        <w:rPr>
          <w:rFonts w:ascii="仿宋_GB2312" w:eastAsia="仿宋_GB2312" w:hint="eastAsia"/>
          <w:color w:val="000000"/>
          <w:sz w:val="32"/>
          <w:szCs w:val="32"/>
        </w:rPr>
        <w:t>；住房保障支出</w:t>
      </w:r>
      <w:r>
        <w:rPr>
          <w:rFonts w:ascii="仿宋_GB2312" w:eastAsia="仿宋_GB2312"/>
          <w:color w:val="000000"/>
          <w:sz w:val="32"/>
          <w:szCs w:val="32"/>
        </w:rPr>
        <w:t>63.33</w:t>
      </w:r>
      <w:r w:rsidRPr="00A13CC1">
        <w:rPr>
          <w:rFonts w:ascii="仿宋_GB2312" w:eastAsia="仿宋_GB2312" w:hint="eastAsia"/>
          <w:color w:val="000000"/>
          <w:sz w:val="32"/>
          <w:szCs w:val="32"/>
        </w:rPr>
        <w:t>万元，占</w:t>
      </w:r>
      <w:r>
        <w:rPr>
          <w:rFonts w:ascii="仿宋_GB2312" w:eastAsia="仿宋_GB2312"/>
          <w:color w:val="000000"/>
          <w:sz w:val="32"/>
          <w:szCs w:val="32"/>
        </w:rPr>
        <w:t>2.02</w:t>
      </w:r>
      <w:r w:rsidRPr="00A13CC1">
        <w:rPr>
          <w:rFonts w:ascii="仿宋_GB2312" w:eastAsia="仿宋_GB2312"/>
          <w:color w:val="000000"/>
          <w:sz w:val="32"/>
          <w:szCs w:val="32"/>
        </w:rPr>
        <w:t>%</w:t>
      </w:r>
      <w:r w:rsidRPr="00A13CC1">
        <w:rPr>
          <w:rFonts w:ascii="仿宋_GB2312" w:eastAsia="仿宋_GB2312" w:hint="eastAsia"/>
          <w:color w:val="000000"/>
          <w:sz w:val="32"/>
          <w:szCs w:val="32"/>
        </w:rPr>
        <w:t>。</w:t>
      </w:r>
    </w:p>
    <w:p w:rsidR="00D67108" w:rsidRPr="00C42709" w:rsidRDefault="00D67108" w:rsidP="00961E18">
      <w:pPr>
        <w:spacing w:line="600" w:lineRule="exact"/>
        <w:ind w:firstLineChars="200" w:firstLine="31680"/>
        <w:outlineLvl w:val="2"/>
        <w:rPr>
          <w:rFonts w:ascii="仿宋" w:eastAsia="仿宋" w:hAnsi="仿宋"/>
          <w:b/>
          <w:bCs/>
          <w:color w:val="000000"/>
          <w:sz w:val="32"/>
          <w:szCs w:val="32"/>
        </w:rPr>
      </w:pPr>
      <w:bookmarkStart w:id="36" w:name="_Toc15377212"/>
      <w:r w:rsidRPr="00C42709">
        <w:rPr>
          <w:rFonts w:ascii="仿宋" w:eastAsia="仿宋" w:hAnsi="仿宋" w:cs="仿宋" w:hint="eastAsia"/>
          <w:b/>
          <w:bCs/>
          <w:color w:val="000000"/>
          <w:sz w:val="32"/>
          <w:szCs w:val="32"/>
        </w:rPr>
        <w:t>（三）一般公共预算财政拨款支出决算具体情况</w:t>
      </w:r>
      <w:bookmarkEnd w:id="36"/>
    </w:p>
    <w:p w:rsidR="00D67108" w:rsidRPr="00CE49DA" w:rsidRDefault="00D67108" w:rsidP="00961E18">
      <w:pPr>
        <w:spacing w:line="600" w:lineRule="exact"/>
        <w:ind w:firstLineChars="200" w:firstLine="31680"/>
        <w:outlineLvl w:val="2"/>
        <w:rPr>
          <w:rFonts w:ascii="仿宋" w:eastAsia="仿宋" w:hAnsi="仿宋"/>
          <w:color w:val="FF0000"/>
          <w:sz w:val="32"/>
          <w:szCs w:val="32"/>
        </w:rPr>
      </w:pPr>
      <w:bookmarkStart w:id="37" w:name="_Toc15377213"/>
      <w:bookmarkStart w:id="38" w:name="_Toc15377444"/>
      <w:bookmarkStart w:id="39" w:name="_Toc15378460"/>
      <w:r w:rsidRPr="00CE49DA">
        <w:rPr>
          <w:rFonts w:ascii="仿宋" w:eastAsia="仿宋" w:hAnsi="仿宋" w:cs="仿宋"/>
          <w:b/>
          <w:bCs/>
          <w:color w:val="000000"/>
          <w:sz w:val="32"/>
          <w:szCs w:val="32"/>
        </w:rPr>
        <w:t>2018</w:t>
      </w:r>
      <w:r w:rsidRPr="00CE49DA">
        <w:rPr>
          <w:rFonts w:ascii="仿宋" w:eastAsia="仿宋" w:hAnsi="仿宋" w:cs="仿宋" w:hint="eastAsia"/>
          <w:b/>
          <w:bCs/>
          <w:color w:val="000000"/>
          <w:sz w:val="32"/>
          <w:szCs w:val="32"/>
        </w:rPr>
        <w:t>年般公共预算支出决算数为</w:t>
      </w:r>
      <w:r>
        <w:rPr>
          <w:rFonts w:ascii="仿宋" w:eastAsia="仿宋" w:hAnsi="仿宋" w:cs="仿宋"/>
          <w:b/>
          <w:bCs/>
          <w:color w:val="000000"/>
          <w:sz w:val="32"/>
          <w:szCs w:val="32"/>
        </w:rPr>
        <w:t>3153.79</w:t>
      </w:r>
      <w:r>
        <w:rPr>
          <w:rFonts w:ascii="仿宋" w:eastAsia="仿宋" w:hAnsi="仿宋" w:cs="仿宋" w:hint="eastAsia"/>
          <w:b/>
          <w:bCs/>
          <w:color w:val="000000"/>
          <w:sz w:val="32"/>
          <w:szCs w:val="32"/>
        </w:rPr>
        <w:t>万元</w:t>
      </w:r>
      <w:r w:rsidRPr="00CE49DA">
        <w:rPr>
          <w:rFonts w:ascii="仿宋" w:eastAsia="仿宋" w:hAnsi="仿宋" w:cs="仿宋" w:hint="eastAsia"/>
          <w:color w:val="000000"/>
          <w:sz w:val="32"/>
          <w:szCs w:val="32"/>
        </w:rPr>
        <w:t>，</w:t>
      </w:r>
      <w:r w:rsidRPr="00CE49DA">
        <w:rPr>
          <w:rStyle w:val="Strong"/>
          <w:rFonts w:ascii="仿宋" w:eastAsia="仿宋" w:hAnsi="仿宋" w:cs="仿宋" w:hint="eastAsia"/>
          <w:color w:val="000000"/>
          <w:sz w:val="32"/>
          <w:szCs w:val="32"/>
        </w:rPr>
        <w:t>完成预算</w:t>
      </w:r>
      <w:r>
        <w:rPr>
          <w:rStyle w:val="Strong"/>
          <w:rFonts w:ascii="仿宋" w:eastAsia="仿宋" w:hAnsi="仿宋" w:cs="仿宋"/>
          <w:color w:val="000000"/>
          <w:sz w:val="32"/>
          <w:szCs w:val="32"/>
        </w:rPr>
        <w:t>100</w:t>
      </w:r>
      <w:r w:rsidRPr="00CE49DA">
        <w:rPr>
          <w:rStyle w:val="Strong"/>
          <w:rFonts w:ascii="仿宋" w:eastAsia="仿宋" w:hAnsi="仿宋" w:cs="仿宋"/>
          <w:color w:val="000000"/>
          <w:sz w:val="32"/>
          <w:szCs w:val="32"/>
        </w:rPr>
        <w:t>%</w:t>
      </w:r>
      <w:r w:rsidRPr="00CE49DA">
        <w:rPr>
          <w:rStyle w:val="Strong"/>
          <w:rFonts w:ascii="仿宋" w:eastAsia="仿宋" w:hAnsi="仿宋" w:cs="仿宋" w:hint="eastAsia"/>
          <w:color w:val="000000"/>
          <w:sz w:val="32"/>
          <w:szCs w:val="32"/>
        </w:rPr>
        <w:t>。其中：</w:t>
      </w:r>
      <w:bookmarkEnd w:id="37"/>
      <w:bookmarkEnd w:id="38"/>
      <w:bookmarkEnd w:id="39"/>
    </w:p>
    <w:p w:rsidR="00D67108" w:rsidRPr="00CE49DA" w:rsidRDefault="00D67108" w:rsidP="00961E18">
      <w:pPr>
        <w:spacing w:line="600" w:lineRule="exact"/>
        <w:ind w:firstLineChars="200" w:firstLine="31680"/>
        <w:rPr>
          <w:rFonts w:ascii="仿宋" w:eastAsia="仿宋" w:hAnsi="仿宋"/>
          <w:b/>
          <w:bCs/>
          <w:color w:val="000000"/>
          <w:sz w:val="32"/>
          <w:szCs w:val="32"/>
        </w:rPr>
      </w:pPr>
      <w:r>
        <w:rPr>
          <w:rStyle w:val="Strong"/>
          <w:rFonts w:ascii="仿宋_GB2312" w:eastAsia="仿宋_GB2312"/>
          <w:color w:val="000000"/>
          <w:sz w:val="32"/>
          <w:szCs w:val="32"/>
        </w:rPr>
        <w:t>1</w:t>
      </w:r>
      <w:r w:rsidRPr="007770C3">
        <w:rPr>
          <w:rStyle w:val="Strong"/>
          <w:rFonts w:ascii="仿宋_GB2312" w:eastAsia="仿宋_GB2312"/>
          <w:color w:val="000000"/>
          <w:sz w:val="32"/>
          <w:szCs w:val="32"/>
        </w:rPr>
        <w:t>.</w:t>
      </w:r>
      <w:r w:rsidRPr="007770C3">
        <w:rPr>
          <w:rStyle w:val="Strong"/>
          <w:rFonts w:ascii="仿宋_GB2312" w:eastAsia="仿宋_GB2312" w:hint="eastAsia"/>
          <w:color w:val="000000"/>
          <w:sz w:val="32"/>
          <w:szCs w:val="32"/>
        </w:rPr>
        <w:t>社会保障和就业（类）</w:t>
      </w:r>
      <w:r>
        <w:rPr>
          <w:rStyle w:val="Strong"/>
          <w:rFonts w:ascii="仿宋_GB2312" w:eastAsia="仿宋_GB2312"/>
          <w:color w:val="000000"/>
          <w:sz w:val="32"/>
          <w:szCs w:val="32"/>
        </w:rPr>
        <w:t>208</w:t>
      </w:r>
      <w:r w:rsidRPr="007770C3">
        <w:rPr>
          <w:rStyle w:val="Strong"/>
          <w:rFonts w:ascii="仿宋_GB2312" w:eastAsia="仿宋_GB2312" w:hint="eastAsia"/>
          <w:color w:val="000000"/>
          <w:sz w:val="32"/>
          <w:szCs w:val="32"/>
        </w:rPr>
        <w:t>（款）</w:t>
      </w:r>
      <w:r>
        <w:rPr>
          <w:rStyle w:val="Strong"/>
          <w:rFonts w:ascii="仿宋_GB2312" w:eastAsia="仿宋_GB2312"/>
          <w:color w:val="000000"/>
          <w:sz w:val="32"/>
          <w:szCs w:val="32"/>
        </w:rPr>
        <w:t>05</w:t>
      </w:r>
      <w:r w:rsidRPr="007770C3">
        <w:rPr>
          <w:rStyle w:val="Strong"/>
          <w:rFonts w:ascii="仿宋_GB2312" w:eastAsia="仿宋_GB2312" w:hint="eastAsia"/>
          <w:color w:val="000000"/>
          <w:sz w:val="32"/>
          <w:szCs w:val="32"/>
        </w:rPr>
        <w:t>（项）</w:t>
      </w:r>
      <w:r w:rsidRPr="00CE49DA">
        <w:rPr>
          <w:rStyle w:val="Strong"/>
          <w:rFonts w:ascii="仿宋" w:eastAsia="仿宋" w:hAnsi="仿宋" w:cs="仿宋"/>
          <w:color w:val="000000"/>
          <w:sz w:val="32"/>
          <w:szCs w:val="32"/>
        </w:rPr>
        <w:t>:</w:t>
      </w:r>
      <w:r w:rsidRPr="00CE49DA">
        <w:rPr>
          <w:rStyle w:val="Strong"/>
          <w:rFonts w:ascii="仿宋" w:eastAsia="仿宋" w:hAnsi="仿宋" w:cs="仿宋"/>
          <w:b w:val="0"/>
          <w:bCs w:val="0"/>
          <w:color w:val="000000"/>
          <w:sz w:val="32"/>
          <w:szCs w:val="32"/>
        </w:rPr>
        <w:t xml:space="preserve"> </w:t>
      </w:r>
      <w:r w:rsidRPr="00CE49DA">
        <w:rPr>
          <w:rStyle w:val="Strong"/>
          <w:rFonts w:ascii="仿宋" w:eastAsia="仿宋" w:hAnsi="仿宋" w:cs="仿宋" w:hint="eastAsia"/>
          <w:b w:val="0"/>
          <w:bCs w:val="0"/>
          <w:color w:val="000000"/>
          <w:sz w:val="32"/>
          <w:szCs w:val="32"/>
        </w:rPr>
        <w:t>支出决算为</w:t>
      </w:r>
      <w:r>
        <w:rPr>
          <w:rStyle w:val="Strong"/>
          <w:rFonts w:ascii="仿宋" w:eastAsia="仿宋" w:hAnsi="仿宋" w:cs="仿宋"/>
          <w:b w:val="0"/>
          <w:bCs w:val="0"/>
          <w:color w:val="000000"/>
          <w:sz w:val="32"/>
          <w:szCs w:val="32"/>
        </w:rPr>
        <w:t>108.57</w:t>
      </w:r>
      <w:r w:rsidRPr="00CE49DA">
        <w:rPr>
          <w:rStyle w:val="Strong"/>
          <w:rFonts w:ascii="仿宋" w:eastAsia="仿宋" w:hAnsi="仿宋" w:cs="仿宋" w:hint="eastAsia"/>
          <w:b w:val="0"/>
          <w:bCs w:val="0"/>
          <w:color w:val="000000"/>
          <w:sz w:val="32"/>
          <w:szCs w:val="32"/>
        </w:rPr>
        <w:t>万元，完成预算</w:t>
      </w:r>
      <w:r>
        <w:rPr>
          <w:rStyle w:val="Strong"/>
          <w:rFonts w:ascii="仿宋" w:eastAsia="仿宋" w:hAnsi="仿宋" w:cs="仿宋"/>
          <w:b w:val="0"/>
          <w:bCs w:val="0"/>
          <w:color w:val="000000"/>
          <w:sz w:val="32"/>
          <w:szCs w:val="32"/>
        </w:rPr>
        <w:t>100</w:t>
      </w:r>
      <w:r w:rsidRPr="00CE49DA">
        <w:rPr>
          <w:rStyle w:val="Strong"/>
          <w:rFonts w:ascii="仿宋" w:eastAsia="仿宋" w:hAnsi="仿宋" w:cs="仿宋"/>
          <w:b w:val="0"/>
          <w:bCs w:val="0"/>
          <w:color w:val="000000"/>
          <w:sz w:val="32"/>
          <w:szCs w:val="32"/>
        </w:rPr>
        <w:t>%</w:t>
      </w:r>
      <w:r w:rsidRPr="00CE49DA">
        <w:rPr>
          <w:rStyle w:val="Strong"/>
          <w:rFonts w:ascii="仿宋" w:eastAsia="仿宋" w:hAnsi="仿宋" w:cs="仿宋" w:hint="eastAsia"/>
          <w:b w:val="0"/>
          <w:bCs w:val="0"/>
          <w:color w:val="000000"/>
          <w:sz w:val="32"/>
          <w:szCs w:val="32"/>
        </w:rPr>
        <w:t>。</w:t>
      </w:r>
    </w:p>
    <w:p w:rsidR="00D67108" w:rsidRPr="00CE49DA" w:rsidRDefault="00D67108" w:rsidP="00961E18">
      <w:pPr>
        <w:spacing w:line="600" w:lineRule="exact"/>
        <w:ind w:firstLineChars="200" w:firstLine="31680"/>
        <w:rPr>
          <w:rFonts w:ascii="仿宋" w:eastAsia="仿宋" w:hAnsi="仿宋"/>
          <w:b/>
          <w:bCs/>
          <w:color w:val="000000"/>
          <w:sz w:val="32"/>
          <w:szCs w:val="32"/>
        </w:rPr>
      </w:pPr>
      <w:r>
        <w:rPr>
          <w:rStyle w:val="Strong"/>
          <w:rFonts w:ascii="仿宋" w:eastAsia="仿宋" w:hAnsi="仿宋" w:cs="仿宋"/>
          <w:color w:val="000000"/>
          <w:sz w:val="32"/>
          <w:szCs w:val="32"/>
        </w:rPr>
        <w:t>2</w:t>
      </w:r>
      <w:r w:rsidRPr="00CE49DA">
        <w:rPr>
          <w:rStyle w:val="Strong"/>
          <w:rFonts w:ascii="仿宋" w:eastAsia="仿宋" w:hAnsi="仿宋" w:cs="仿宋"/>
          <w:color w:val="000000"/>
          <w:sz w:val="32"/>
          <w:szCs w:val="32"/>
        </w:rPr>
        <w:t>.</w:t>
      </w:r>
      <w:r w:rsidRPr="00CE49DA">
        <w:rPr>
          <w:rStyle w:val="Strong"/>
          <w:rFonts w:ascii="仿宋" w:eastAsia="仿宋" w:hAnsi="仿宋" w:cs="仿宋" w:hint="eastAsia"/>
          <w:color w:val="000000"/>
          <w:sz w:val="32"/>
          <w:szCs w:val="32"/>
        </w:rPr>
        <w:t>医疗卫生与计划生育（类）</w:t>
      </w:r>
      <w:r>
        <w:rPr>
          <w:rStyle w:val="Strong"/>
          <w:rFonts w:ascii="仿宋" w:eastAsia="仿宋" w:hAnsi="仿宋" w:cs="仿宋"/>
          <w:color w:val="000000"/>
          <w:sz w:val="32"/>
          <w:szCs w:val="32"/>
        </w:rPr>
        <w:t>210</w:t>
      </w:r>
      <w:r w:rsidRPr="00CE49DA">
        <w:rPr>
          <w:rStyle w:val="Strong"/>
          <w:rFonts w:ascii="仿宋" w:eastAsia="仿宋" w:hAnsi="仿宋" w:cs="仿宋" w:hint="eastAsia"/>
          <w:color w:val="000000"/>
          <w:sz w:val="32"/>
          <w:szCs w:val="32"/>
        </w:rPr>
        <w:t>（款）</w:t>
      </w:r>
      <w:r>
        <w:rPr>
          <w:rStyle w:val="Strong"/>
          <w:rFonts w:ascii="仿宋" w:eastAsia="仿宋" w:hAnsi="仿宋" w:cs="仿宋"/>
          <w:color w:val="000000"/>
          <w:sz w:val="32"/>
          <w:szCs w:val="32"/>
        </w:rPr>
        <w:t>05</w:t>
      </w:r>
      <w:r w:rsidRPr="00CE49DA">
        <w:rPr>
          <w:rStyle w:val="Strong"/>
          <w:rFonts w:ascii="仿宋" w:eastAsia="仿宋" w:hAnsi="仿宋" w:cs="仿宋" w:hint="eastAsia"/>
          <w:color w:val="000000"/>
          <w:sz w:val="32"/>
          <w:szCs w:val="32"/>
        </w:rPr>
        <w:t>（项）</w:t>
      </w:r>
      <w:r w:rsidRPr="00CE49DA">
        <w:rPr>
          <w:rStyle w:val="Strong"/>
          <w:rFonts w:ascii="仿宋" w:eastAsia="仿宋" w:hAnsi="仿宋" w:cs="仿宋"/>
          <w:color w:val="000000"/>
          <w:sz w:val="32"/>
          <w:szCs w:val="32"/>
        </w:rPr>
        <w:t>:</w:t>
      </w:r>
      <w:r w:rsidRPr="00CE49DA">
        <w:rPr>
          <w:rStyle w:val="Strong"/>
          <w:rFonts w:ascii="仿宋" w:eastAsia="仿宋" w:hAnsi="仿宋" w:cs="仿宋" w:hint="eastAsia"/>
          <w:b w:val="0"/>
          <w:bCs w:val="0"/>
          <w:color w:val="000000"/>
          <w:sz w:val="32"/>
          <w:szCs w:val="32"/>
        </w:rPr>
        <w:t>支出决算为</w:t>
      </w:r>
      <w:r>
        <w:rPr>
          <w:rStyle w:val="Strong"/>
          <w:rFonts w:ascii="仿宋" w:eastAsia="仿宋" w:hAnsi="仿宋" w:cs="仿宋"/>
          <w:b w:val="0"/>
          <w:bCs w:val="0"/>
          <w:color w:val="000000"/>
          <w:sz w:val="32"/>
          <w:szCs w:val="32"/>
        </w:rPr>
        <w:t>35.48</w:t>
      </w:r>
      <w:r w:rsidRPr="00CE49DA">
        <w:rPr>
          <w:rStyle w:val="Strong"/>
          <w:rFonts w:ascii="仿宋" w:eastAsia="仿宋" w:hAnsi="仿宋" w:cs="仿宋" w:hint="eastAsia"/>
          <w:b w:val="0"/>
          <w:bCs w:val="0"/>
          <w:color w:val="000000"/>
          <w:sz w:val="32"/>
          <w:szCs w:val="32"/>
        </w:rPr>
        <w:t>万元，完成预算</w:t>
      </w:r>
      <w:r>
        <w:rPr>
          <w:rStyle w:val="Strong"/>
          <w:rFonts w:ascii="仿宋" w:eastAsia="仿宋" w:hAnsi="仿宋" w:cs="仿宋"/>
          <w:b w:val="0"/>
          <w:bCs w:val="0"/>
          <w:color w:val="000000"/>
          <w:sz w:val="32"/>
          <w:szCs w:val="32"/>
        </w:rPr>
        <w:t>100</w:t>
      </w:r>
      <w:r w:rsidRPr="00CE49DA">
        <w:rPr>
          <w:rStyle w:val="Strong"/>
          <w:rFonts w:ascii="仿宋" w:eastAsia="仿宋" w:hAnsi="仿宋" w:cs="仿宋"/>
          <w:b w:val="0"/>
          <w:bCs w:val="0"/>
          <w:color w:val="000000"/>
          <w:sz w:val="32"/>
          <w:szCs w:val="32"/>
        </w:rPr>
        <w:t>%</w:t>
      </w:r>
      <w:r w:rsidRPr="00CE49DA">
        <w:rPr>
          <w:rStyle w:val="Strong"/>
          <w:rFonts w:ascii="仿宋" w:eastAsia="仿宋" w:hAnsi="仿宋" w:cs="仿宋" w:hint="eastAsia"/>
          <w:b w:val="0"/>
          <w:bCs w:val="0"/>
          <w:color w:val="000000"/>
          <w:sz w:val="32"/>
          <w:szCs w:val="32"/>
        </w:rPr>
        <w:t>。</w:t>
      </w:r>
    </w:p>
    <w:p w:rsidR="00D67108" w:rsidRDefault="00D67108" w:rsidP="00961E18">
      <w:pPr>
        <w:spacing w:line="600" w:lineRule="exact"/>
        <w:ind w:firstLineChars="200" w:firstLine="31680"/>
        <w:rPr>
          <w:rFonts w:ascii="仿宋_GB2312" w:eastAsia="仿宋_GB2312"/>
          <w:color w:val="000000"/>
          <w:sz w:val="32"/>
          <w:szCs w:val="32"/>
        </w:rPr>
      </w:pPr>
      <w:r>
        <w:rPr>
          <w:rStyle w:val="Strong"/>
          <w:rFonts w:ascii="仿宋_GB2312" w:eastAsia="仿宋_GB2312"/>
          <w:color w:val="000000"/>
          <w:sz w:val="32"/>
          <w:szCs w:val="32"/>
        </w:rPr>
        <w:t>3.</w:t>
      </w:r>
      <w:r w:rsidRPr="003071B8">
        <w:rPr>
          <w:rStyle w:val="Strong"/>
          <w:rFonts w:ascii="仿宋" w:eastAsia="仿宋" w:hAnsi="仿宋" w:cs="仿宋" w:hint="eastAsia"/>
          <w:color w:val="000000"/>
          <w:sz w:val="32"/>
          <w:szCs w:val="32"/>
        </w:rPr>
        <w:t>城乡社区支出（类）</w:t>
      </w:r>
      <w:r w:rsidRPr="003071B8">
        <w:rPr>
          <w:rStyle w:val="Strong"/>
          <w:rFonts w:ascii="仿宋" w:eastAsia="仿宋" w:hAnsi="仿宋" w:cs="仿宋"/>
          <w:color w:val="000000"/>
          <w:sz w:val="32"/>
          <w:szCs w:val="32"/>
        </w:rPr>
        <w:t>212</w:t>
      </w:r>
      <w:r w:rsidRPr="003071B8">
        <w:rPr>
          <w:rStyle w:val="Strong"/>
          <w:rFonts w:ascii="仿宋" w:eastAsia="仿宋" w:hAnsi="仿宋" w:cs="仿宋" w:hint="eastAsia"/>
          <w:color w:val="000000"/>
          <w:sz w:val="32"/>
          <w:szCs w:val="32"/>
        </w:rPr>
        <w:t>（款）</w:t>
      </w:r>
      <w:r w:rsidRPr="003071B8">
        <w:rPr>
          <w:rStyle w:val="Strong"/>
          <w:rFonts w:ascii="仿宋" w:eastAsia="仿宋" w:hAnsi="仿宋" w:cs="仿宋"/>
          <w:color w:val="000000"/>
          <w:sz w:val="32"/>
          <w:szCs w:val="32"/>
        </w:rPr>
        <w:t>03</w:t>
      </w:r>
      <w:r w:rsidRPr="003071B8">
        <w:rPr>
          <w:rStyle w:val="Strong"/>
          <w:rFonts w:ascii="仿宋" w:eastAsia="仿宋" w:hAnsi="仿宋" w:cs="仿宋" w:hint="eastAsia"/>
          <w:color w:val="000000"/>
          <w:sz w:val="32"/>
          <w:szCs w:val="32"/>
        </w:rPr>
        <w:t>（项）</w:t>
      </w:r>
      <w:r w:rsidRPr="007770C3">
        <w:rPr>
          <w:rStyle w:val="Strong"/>
          <w:rFonts w:ascii="仿宋_GB2312" w:eastAsia="仿宋_GB2312"/>
          <w:color w:val="000000"/>
          <w:sz w:val="32"/>
          <w:szCs w:val="32"/>
        </w:rPr>
        <w:t>:</w:t>
      </w:r>
      <w:r w:rsidRPr="003071B8">
        <w:rPr>
          <w:rStyle w:val="Strong"/>
          <w:rFonts w:ascii="仿宋" w:eastAsia="仿宋" w:hAnsi="仿宋" w:cs="仿宋"/>
          <w:b w:val="0"/>
          <w:bCs w:val="0"/>
          <w:color w:val="000000"/>
          <w:sz w:val="32"/>
          <w:szCs w:val="32"/>
        </w:rPr>
        <w:t xml:space="preserve"> </w:t>
      </w:r>
      <w:r w:rsidRPr="00CE49DA">
        <w:rPr>
          <w:rStyle w:val="Strong"/>
          <w:rFonts w:ascii="仿宋" w:eastAsia="仿宋" w:hAnsi="仿宋" w:cs="仿宋" w:hint="eastAsia"/>
          <w:b w:val="0"/>
          <w:bCs w:val="0"/>
          <w:color w:val="000000"/>
          <w:sz w:val="32"/>
          <w:szCs w:val="32"/>
        </w:rPr>
        <w:t>支出决算为</w:t>
      </w:r>
      <w:r>
        <w:rPr>
          <w:rFonts w:ascii="仿宋_GB2312" w:eastAsia="仿宋_GB2312"/>
          <w:color w:val="000000"/>
          <w:sz w:val="32"/>
          <w:szCs w:val="32"/>
        </w:rPr>
        <w:t>9.59</w:t>
      </w:r>
      <w:r w:rsidRPr="007770C3">
        <w:rPr>
          <w:rFonts w:ascii="仿宋_GB2312" w:eastAsia="仿宋_GB2312" w:hint="eastAsia"/>
          <w:color w:val="000000"/>
          <w:sz w:val="32"/>
          <w:szCs w:val="32"/>
        </w:rPr>
        <w:t>万元，</w:t>
      </w:r>
      <w:r>
        <w:rPr>
          <w:rFonts w:ascii="仿宋_GB2312" w:eastAsia="仿宋_GB2312" w:hint="eastAsia"/>
          <w:color w:val="000000"/>
          <w:sz w:val="32"/>
          <w:szCs w:val="32"/>
        </w:rPr>
        <w:t>完成预算</w:t>
      </w:r>
      <w:r>
        <w:rPr>
          <w:rFonts w:ascii="仿宋_GB2312" w:eastAsia="仿宋_GB2312"/>
          <w:color w:val="000000"/>
          <w:sz w:val="32"/>
          <w:szCs w:val="32"/>
        </w:rPr>
        <w:t>100%</w:t>
      </w:r>
      <w:r>
        <w:rPr>
          <w:rFonts w:ascii="仿宋_GB2312" w:eastAsia="仿宋_GB2312" w:hint="eastAsia"/>
          <w:color w:val="000000"/>
          <w:sz w:val="32"/>
          <w:szCs w:val="32"/>
        </w:rPr>
        <w:t>。</w:t>
      </w:r>
    </w:p>
    <w:p w:rsidR="00D67108" w:rsidRDefault="00D67108" w:rsidP="00961E18">
      <w:pPr>
        <w:spacing w:line="600" w:lineRule="exact"/>
        <w:ind w:firstLineChars="200" w:firstLine="31680"/>
        <w:rPr>
          <w:rFonts w:ascii="仿宋_GB2312" w:eastAsia="仿宋_GB2312"/>
          <w:color w:val="000000"/>
          <w:sz w:val="32"/>
          <w:szCs w:val="32"/>
        </w:rPr>
      </w:pPr>
      <w:r w:rsidRPr="00A13CC1">
        <w:rPr>
          <w:rStyle w:val="Strong"/>
          <w:rFonts w:ascii="仿宋_GB2312" w:eastAsia="仿宋_GB2312"/>
          <w:color w:val="000000"/>
          <w:sz w:val="32"/>
          <w:szCs w:val="32"/>
        </w:rPr>
        <w:t>4.</w:t>
      </w:r>
      <w:r w:rsidRPr="003071B8">
        <w:rPr>
          <w:rStyle w:val="Strong"/>
          <w:rFonts w:ascii="仿宋" w:eastAsia="仿宋" w:hAnsi="仿宋" w:cs="仿宋" w:hint="eastAsia"/>
          <w:color w:val="000000"/>
          <w:sz w:val="32"/>
          <w:szCs w:val="32"/>
        </w:rPr>
        <w:t>国土海洋气象等支出（类）</w:t>
      </w:r>
      <w:r w:rsidRPr="003071B8">
        <w:rPr>
          <w:rStyle w:val="Strong"/>
          <w:rFonts w:ascii="仿宋" w:eastAsia="仿宋" w:hAnsi="仿宋" w:cs="仿宋"/>
          <w:color w:val="000000"/>
          <w:sz w:val="32"/>
          <w:szCs w:val="32"/>
        </w:rPr>
        <w:t>220</w:t>
      </w:r>
      <w:r w:rsidRPr="003071B8">
        <w:rPr>
          <w:rStyle w:val="Strong"/>
          <w:rFonts w:ascii="仿宋" w:eastAsia="仿宋" w:hAnsi="仿宋" w:cs="仿宋" w:hint="eastAsia"/>
          <w:color w:val="000000"/>
          <w:sz w:val="32"/>
          <w:szCs w:val="32"/>
        </w:rPr>
        <w:t>（款）</w:t>
      </w:r>
      <w:r w:rsidRPr="003071B8">
        <w:rPr>
          <w:rStyle w:val="Strong"/>
          <w:rFonts w:ascii="仿宋" w:eastAsia="仿宋" w:hAnsi="仿宋" w:cs="仿宋"/>
          <w:color w:val="000000"/>
          <w:sz w:val="32"/>
          <w:szCs w:val="32"/>
        </w:rPr>
        <w:t>01</w:t>
      </w:r>
      <w:r w:rsidRPr="003071B8">
        <w:rPr>
          <w:rStyle w:val="Strong"/>
          <w:rFonts w:ascii="仿宋" w:eastAsia="仿宋" w:hAnsi="仿宋" w:cs="仿宋" w:hint="eastAsia"/>
          <w:color w:val="000000"/>
          <w:sz w:val="32"/>
          <w:szCs w:val="32"/>
        </w:rPr>
        <w:t>（项）</w:t>
      </w:r>
      <w:r w:rsidRPr="007770C3">
        <w:rPr>
          <w:rStyle w:val="Strong"/>
          <w:rFonts w:ascii="仿宋_GB2312" w:eastAsia="仿宋_GB2312"/>
          <w:color w:val="000000"/>
          <w:sz w:val="32"/>
          <w:szCs w:val="32"/>
        </w:rPr>
        <w:t>:</w:t>
      </w:r>
      <w:r w:rsidRPr="007770C3">
        <w:rPr>
          <w:rFonts w:ascii="仿宋_GB2312" w:eastAsia="仿宋_GB2312"/>
          <w:color w:val="000000"/>
          <w:sz w:val="32"/>
          <w:szCs w:val="32"/>
        </w:rPr>
        <w:t>201</w:t>
      </w:r>
      <w:r>
        <w:rPr>
          <w:rFonts w:ascii="仿宋_GB2312" w:eastAsia="仿宋_GB2312"/>
          <w:color w:val="000000"/>
          <w:sz w:val="32"/>
          <w:szCs w:val="32"/>
        </w:rPr>
        <w:t>7</w:t>
      </w:r>
      <w:r w:rsidRPr="007770C3">
        <w:rPr>
          <w:rFonts w:ascii="仿宋_GB2312" w:eastAsia="仿宋_GB2312" w:hint="eastAsia"/>
          <w:color w:val="000000"/>
          <w:sz w:val="32"/>
          <w:szCs w:val="32"/>
        </w:rPr>
        <w:t>年决算数为</w:t>
      </w:r>
      <w:r>
        <w:rPr>
          <w:rFonts w:ascii="仿宋_GB2312" w:eastAsia="仿宋_GB2312"/>
          <w:color w:val="000000"/>
          <w:sz w:val="32"/>
          <w:szCs w:val="32"/>
        </w:rPr>
        <w:t>2936.82</w:t>
      </w:r>
      <w:r w:rsidRPr="007770C3">
        <w:rPr>
          <w:rFonts w:ascii="仿宋_GB2312" w:eastAsia="仿宋_GB2312" w:hint="eastAsia"/>
          <w:color w:val="000000"/>
          <w:sz w:val="32"/>
          <w:szCs w:val="32"/>
        </w:rPr>
        <w:t>万元，</w:t>
      </w:r>
      <w:r>
        <w:rPr>
          <w:rFonts w:ascii="仿宋_GB2312" w:eastAsia="仿宋_GB2312" w:hint="eastAsia"/>
          <w:color w:val="000000"/>
          <w:sz w:val="32"/>
          <w:szCs w:val="32"/>
        </w:rPr>
        <w:t>完成预算</w:t>
      </w:r>
      <w:r>
        <w:rPr>
          <w:rFonts w:ascii="仿宋_GB2312" w:eastAsia="仿宋_GB2312"/>
          <w:color w:val="000000"/>
          <w:sz w:val="32"/>
          <w:szCs w:val="32"/>
        </w:rPr>
        <w:t>100%</w:t>
      </w:r>
      <w:r>
        <w:rPr>
          <w:rFonts w:ascii="仿宋_GB2312" w:eastAsia="仿宋_GB2312" w:hint="eastAsia"/>
          <w:color w:val="000000"/>
          <w:sz w:val="32"/>
          <w:szCs w:val="32"/>
        </w:rPr>
        <w:t>。</w:t>
      </w:r>
    </w:p>
    <w:p w:rsidR="00D67108" w:rsidRDefault="00D67108" w:rsidP="00961E18">
      <w:pPr>
        <w:spacing w:line="600" w:lineRule="exact"/>
        <w:ind w:firstLineChars="200" w:firstLine="31680"/>
        <w:rPr>
          <w:rFonts w:ascii="仿宋_GB2312" w:eastAsia="仿宋_GB2312"/>
          <w:color w:val="000000"/>
          <w:sz w:val="32"/>
          <w:szCs w:val="32"/>
        </w:rPr>
      </w:pPr>
      <w:r w:rsidRPr="00A13CC1">
        <w:rPr>
          <w:rStyle w:val="Strong"/>
          <w:rFonts w:ascii="仿宋_GB2312" w:eastAsia="仿宋_GB2312"/>
          <w:color w:val="000000"/>
          <w:sz w:val="32"/>
          <w:szCs w:val="32"/>
        </w:rPr>
        <w:t>5.</w:t>
      </w:r>
      <w:r w:rsidRPr="003071B8">
        <w:rPr>
          <w:rStyle w:val="Strong"/>
          <w:rFonts w:ascii="仿宋" w:eastAsia="仿宋" w:hAnsi="仿宋" w:cs="仿宋" w:hint="eastAsia"/>
          <w:color w:val="000000"/>
          <w:sz w:val="32"/>
          <w:szCs w:val="32"/>
        </w:rPr>
        <w:t>住房保障支出（类）</w:t>
      </w:r>
      <w:r w:rsidRPr="003071B8">
        <w:rPr>
          <w:rStyle w:val="Strong"/>
          <w:rFonts w:ascii="仿宋" w:eastAsia="仿宋" w:hAnsi="仿宋" w:cs="仿宋"/>
          <w:color w:val="000000"/>
          <w:sz w:val="32"/>
          <w:szCs w:val="32"/>
        </w:rPr>
        <w:t>221</w:t>
      </w:r>
      <w:r w:rsidRPr="003071B8">
        <w:rPr>
          <w:rStyle w:val="Strong"/>
          <w:rFonts w:ascii="仿宋" w:eastAsia="仿宋" w:hAnsi="仿宋" w:cs="仿宋" w:hint="eastAsia"/>
          <w:color w:val="000000"/>
          <w:sz w:val="32"/>
          <w:szCs w:val="32"/>
        </w:rPr>
        <w:t>（款）</w:t>
      </w:r>
      <w:r w:rsidRPr="003071B8">
        <w:rPr>
          <w:rStyle w:val="Strong"/>
          <w:rFonts w:ascii="仿宋" w:eastAsia="仿宋" w:hAnsi="仿宋" w:cs="仿宋"/>
          <w:color w:val="000000"/>
          <w:sz w:val="32"/>
          <w:szCs w:val="32"/>
        </w:rPr>
        <w:t>02</w:t>
      </w:r>
      <w:r w:rsidRPr="003071B8">
        <w:rPr>
          <w:rStyle w:val="Strong"/>
          <w:rFonts w:ascii="仿宋" w:eastAsia="仿宋" w:hAnsi="仿宋" w:cs="仿宋" w:hint="eastAsia"/>
          <w:color w:val="000000"/>
          <w:sz w:val="32"/>
          <w:szCs w:val="32"/>
        </w:rPr>
        <w:t>（项）</w:t>
      </w:r>
      <w:r w:rsidRPr="003071B8">
        <w:rPr>
          <w:rStyle w:val="Strong"/>
          <w:rFonts w:ascii="仿宋" w:eastAsia="仿宋" w:hAnsi="仿宋" w:cs="仿宋"/>
          <w:color w:val="000000"/>
          <w:sz w:val="32"/>
          <w:szCs w:val="32"/>
        </w:rPr>
        <w:t>:</w:t>
      </w:r>
      <w:r w:rsidRPr="007770C3">
        <w:rPr>
          <w:rFonts w:ascii="仿宋_GB2312" w:eastAsia="仿宋_GB2312"/>
          <w:color w:val="000000"/>
          <w:sz w:val="32"/>
          <w:szCs w:val="32"/>
        </w:rPr>
        <w:t>201</w:t>
      </w:r>
      <w:r>
        <w:rPr>
          <w:rFonts w:ascii="仿宋_GB2312" w:eastAsia="仿宋_GB2312"/>
          <w:color w:val="000000"/>
          <w:sz w:val="32"/>
          <w:szCs w:val="32"/>
        </w:rPr>
        <w:t>7</w:t>
      </w:r>
      <w:r w:rsidRPr="007770C3">
        <w:rPr>
          <w:rFonts w:ascii="仿宋_GB2312" w:eastAsia="仿宋_GB2312" w:hint="eastAsia"/>
          <w:color w:val="000000"/>
          <w:sz w:val="32"/>
          <w:szCs w:val="32"/>
        </w:rPr>
        <w:t>年决算数为</w:t>
      </w:r>
      <w:r>
        <w:rPr>
          <w:rFonts w:ascii="仿宋_GB2312" w:eastAsia="仿宋_GB2312"/>
          <w:color w:val="000000"/>
          <w:sz w:val="32"/>
          <w:szCs w:val="32"/>
        </w:rPr>
        <w:t>63.33</w:t>
      </w:r>
      <w:r w:rsidRPr="007770C3">
        <w:rPr>
          <w:rFonts w:ascii="仿宋_GB2312" w:eastAsia="仿宋_GB2312" w:hint="eastAsia"/>
          <w:color w:val="000000"/>
          <w:sz w:val="32"/>
          <w:szCs w:val="32"/>
        </w:rPr>
        <w:t>万元，</w:t>
      </w:r>
      <w:r>
        <w:rPr>
          <w:rFonts w:ascii="仿宋_GB2312" w:eastAsia="仿宋_GB2312" w:hint="eastAsia"/>
          <w:color w:val="000000"/>
          <w:sz w:val="32"/>
          <w:szCs w:val="32"/>
        </w:rPr>
        <w:t>完成预算</w:t>
      </w:r>
      <w:r>
        <w:rPr>
          <w:rFonts w:ascii="仿宋_GB2312" w:eastAsia="仿宋_GB2312"/>
          <w:color w:val="000000"/>
          <w:sz w:val="32"/>
          <w:szCs w:val="32"/>
        </w:rPr>
        <w:t>100%</w:t>
      </w:r>
      <w:r>
        <w:rPr>
          <w:rFonts w:ascii="仿宋_GB2312" w:eastAsia="仿宋_GB2312" w:hint="eastAsia"/>
          <w:color w:val="000000"/>
          <w:sz w:val="32"/>
          <w:szCs w:val="32"/>
        </w:rPr>
        <w:t>。</w:t>
      </w:r>
    </w:p>
    <w:p w:rsidR="00D67108" w:rsidRPr="00CE49DA" w:rsidRDefault="00D67108">
      <w:pPr>
        <w:spacing w:line="600" w:lineRule="exact"/>
        <w:ind w:firstLine="640"/>
        <w:rPr>
          <w:rFonts w:ascii="仿宋" w:eastAsia="仿宋" w:hAnsi="仿宋"/>
          <w:b/>
          <w:bCs/>
          <w:color w:val="000000"/>
          <w:sz w:val="32"/>
          <w:szCs w:val="32"/>
        </w:rPr>
      </w:pPr>
    </w:p>
    <w:p w:rsidR="00D67108" w:rsidRPr="00622830" w:rsidRDefault="00D67108" w:rsidP="004464F4">
      <w:pPr>
        <w:tabs>
          <w:tab w:val="right" w:pos="8306"/>
        </w:tabs>
        <w:spacing w:line="600" w:lineRule="exact"/>
        <w:ind w:firstLine="640"/>
        <w:outlineLvl w:val="1"/>
        <w:rPr>
          <w:rStyle w:val="Heading2Char"/>
        </w:rPr>
      </w:pPr>
      <w:bookmarkStart w:id="40" w:name="_Toc15377214"/>
      <w:bookmarkStart w:id="41" w:name="_Toc15396608"/>
      <w:r w:rsidRPr="00CE49DA">
        <w:rPr>
          <w:rFonts w:ascii="黑体" w:eastAsia="黑体" w:cs="黑体" w:hint="eastAsia"/>
          <w:color w:val="000000"/>
          <w:sz w:val="32"/>
          <w:szCs w:val="32"/>
        </w:rPr>
        <w:t>六</w:t>
      </w:r>
      <w:r w:rsidRPr="00CE49DA">
        <w:rPr>
          <w:rFonts w:ascii="黑体" w:eastAsia="黑体" w:cs="黑体" w:hint="eastAsia"/>
          <w:b/>
          <w:bCs/>
          <w:color w:val="000000"/>
          <w:sz w:val="32"/>
          <w:szCs w:val="32"/>
        </w:rPr>
        <w:t>、</w:t>
      </w:r>
      <w:r w:rsidRPr="00CE49DA">
        <w:rPr>
          <w:rFonts w:ascii="黑体" w:eastAsia="黑体" w:hAnsi="黑体" w:cs="黑体" w:hint="eastAsia"/>
          <w:b/>
          <w:bCs/>
          <w:color w:val="000000"/>
          <w:sz w:val="32"/>
          <w:szCs w:val="32"/>
        </w:rPr>
        <w:t>一</w:t>
      </w:r>
      <w:r w:rsidRPr="00CE49DA">
        <w:rPr>
          <w:rStyle w:val="Heading2Char"/>
          <w:rFonts w:ascii="黑体" w:eastAsia="黑体" w:hAnsi="黑体" w:cs="黑体" w:hint="eastAsia"/>
          <w:b w:val="0"/>
          <w:bCs w:val="0"/>
        </w:rPr>
        <w:t>般</w:t>
      </w:r>
      <w:r w:rsidRPr="00C42709">
        <w:rPr>
          <w:rStyle w:val="Heading2Char"/>
          <w:rFonts w:ascii="黑体" w:eastAsia="黑体" w:hAnsi="黑体" w:cs="黑体" w:hint="eastAsia"/>
          <w:b w:val="0"/>
          <w:bCs w:val="0"/>
        </w:rPr>
        <w:t>公共预算财政拨款基本支出决算情况说明</w:t>
      </w:r>
      <w:bookmarkEnd w:id="40"/>
      <w:bookmarkEnd w:id="41"/>
      <w:r w:rsidRPr="00C42709">
        <w:rPr>
          <w:rStyle w:val="Heading2Char"/>
          <w:rFonts w:ascii="黑体" w:eastAsia="黑体" w:hAnsi="黑体" w:cs="Times New Roman"/>
          <w:b w:val="0"/>
          <w:bCs w:val="0"/>
        </w:rPr>
        <w:tab/>
      </w:r>
    </w:p>
    <w:p w:rsidR="00D67108" w:rsidRPr="00CE49DA" w:rsidRDefault="00D67108">
      <w:pPr>
        <w:spacing w:line="600" w:lineRule="exact"/>
        <w:ind w:firstLine="645"/>
        <w:rPr>
          <w:rFonts w:ascii="仿宋" w:eastAsia="仿宋" w:hAnsi="仿宋"/>
          <w:color w:val="000000"/>
          <w:sz w:val="32"/>
          <w:szCs w:val="32"/>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年一般公共预算财政拨款基本支出</w:t>
      </w:r>
      <w:r>
        <w:rPr>
          <w:rFonts w:ascii="仿宋" w:eastAsia="仿宋" w:hAnsi="仿宋" w:cs="仿宋"/>
          <w:color w:val="000000"/>
          <w:sz w:val="32"/>
          <w:szCs w:val="32"/>
        </w:rPr>
        <w:t>3153.79</w:t>
      </w:r>
      <w:r w:rsidRPr="00CE49DA">
        <w:rPr>
          <w:rFonts w:ascii="仿宋" w:eastAsia="仿宋" w:hAnsi="仿宋" w:cs="仿宋" w:hint="eastAsia"/>
          <w:color w:val="000000"/>
          <w:sz w:val="32"/>
          <w:szCs w:val="32"/>
        </w:rPr>
        <w:t>万元，其中：</w:t>
      </w:r>
    </w:p>
    <w:p w:rsidR="00D67108" w:rsidRPr="00CE49DA" w:rsidRDefault="00D67108">
      <w:pPr>
        <w:spacing w:line="600" w:lineRule="exact"/>
        <w:ind w:firstLine="645"/>
        <w:rPr>
          <w:rFonts w:ascii="仿宋" w:eastAsia="仿宋" w:hAnsi="仿宋"/>
          <w:color w:val="000000"/>
          <w:sz w:val="32"/>
          <w:szCs w:val="32"/>
        </w:rPr>
      </w:pPr>
      <w:r w:rsidRPr="00CE49DA">
        <w:rPr>
          <w:rFonts w:ascii="仿宋" w:eastAsia="仿宋" w:hAnsi="仿宋" w:cs="仿宋" w:hint="eastAsia"/>
          <w:color w:val="000000"/>
          <w:sz w:val="32"/>
          <w:szCs w:val="32"/>
        </w:rPr>
        <w:t>人员经费</w:t>
      </w:r>
      <w:r>
        <w:rPr>
          <w:rFonts w:ascii="仿宋" w:eastAsia="仿宋" w:hAnsi="仿宋" w:cs="仿宋"/>
          <w:color w:val="000000"/>
          <w:sz w:val="32"/>
          <w:szCs w:val="32"/>
        </w:rPr>
        <w:t>955.76</w:t>
      </w:r>
      <w:r w:rsidRPr="00CE49DA">
        <w:rPr>
          <w:rFonts w:ascii="仿宋" w:eastAsia="仿宋" w:hAnsi="仿宋" w:cs="仿宋"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奖励金、住房公积金、提租补贴、购房补贴、其他对个人和家庭的补助支出等。</w:t>
      </w:r>
      <w:r w:rsidRPr="00CE49DA">
        <w:rPr>
          <w:rFonts w:ascii="仿宋" w:eastAsia="仿宋" w:hAnsi="仿宋"/>
          <w:color w:val="000000"/>
          <w:sz w:val="32"/>
          <w:szCs w:val="32"/>
        </w:rPr>
        <w:br/>
      </w:r>
      <w:r w:rsidRPr="00CE49DA">
        <w:rPr>
          <w:rFonts w:ascii="仿宋" w:eastAsia="仿宋" w:hAnsi="仿宋" w:cs="仿宋" w:hint="eastAsia"/>
          <w:color w:val="000000"/>
          <w:sz w:val="32"/>
          <w:szCs w:val="32"/>
        </w:rPr>
        <w:t xml:space="preserve">　　公用经费</w:t>
      </w:r>
      <w:r>
        <w:rPr>
          <w:rFonts w:ascii="仿宋" w:eastAsia="仿宋" w:hAnsi="仿宋" w:cs="仿宋"/>
          <w:color w:val="000000"/>
          <w:sz w:val="32"/>
          <w:szCs w:val="32"/>
        </w:rPr>
        <w:t>737.59</w:t>
      </w:r>
      <w:r w:rsidRPr="00CE49DA">
        <w:rPr>
          <w:rFonts w:ascii="仿宋" w:eastAsia="仿宋" w:hAnsi="仿宋" w:cs="仿宋" w:hint="eastAsia"/>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rsidR="00D67108" w:rsidRPr="00CE49DA" w:rsidRDefault="00D67108">
      <w:pPr>
        <w:spacing w:line="600" w:lineRule="exact"/>
        <w:ind w:firstLine="640"/>
        <w:rPr>
          <w:rFonts w:ascii="仿宋" w:eastAsia="仿宋" w:hAnsi="仿宋"/>
          <w:b/>
          <w:bCs/>
          <w:color w:val="FF0000"/>
          <w:sz w:val="32"/>
          <w:szCs w:val="32"/>
        </w:rPr>
      </w:pPr>
    </w:p>
    <w:p w:rsidR="00D67108" w:rsidRPr="00C42709" w:rsidRDefault="00D67108">
      <w:pPr>
        <w:spacing w:line="600" w:lineRule="exact"/>
        <w:ind w:firstLine="640"/>
        <w:outlineLvl w:val="1"/>
        <w:rPr>
          <w:rStyle w:val="Heading2Char"/>
          <w:rFonts w:ascii="黑体" w:eastAsia="黑体" w:hAnsi="黑体" w:cs="Times New Roman"/>
          <w:b w:val="0"/>
          <w:bCs w:val="0"/>
        </w:rPr>
      </w:pPr>
      <w:bookmarkStart w:id="42" w:name="_Toc15377215"/>
      <w:bookmarkStart w:id="43" w:name="_Toc15396609"/>
      <w:r w:rsidRPr="00CE49DA">
        <w:rPr>
          <w:rFonts w:ascii="黑体" w:eastAsia="黑体" w:cs="黑体" w:hint="eastAsia"/>
          <w:color w:val="000000"/>
          <w:sz w:val="32"/>
          <w:szCs w:val="32"/>
        </w:rPr>
        <w:t>七、</w:t>
      </w:r>
      <w:r w:rsidRPr="00C42709">
        <w:rPr>
          <w:rStyle w:val="Heading2Char"/>
          <w:rFonts w:ascii="黑体" w:eastAsia="黑体" w:hAnsi="黑体" w:cs="黑体" w:hint="eastAsia"/>
        </w:rPr>
        <w:t>“</w:t>
      </w:r>
      <w:r w:rsidRPr="00C42709">
        <w:rPr>
          <w:rStyle w:val="Heading2Char"/>
          <w:rFonts w:ascii="黑体" w:eastAsia="黑体" w:hAnsi="黑体" w:cs="黑体" w:hint="eastAsia"/>
          <w:b w:val="0"/>
          <w:bCs w:val="0"/>
        </w:rPr>
        <w:t>三公”经费财政拨款支出决算情况说明</w:t>
      </w:r>
      <w:bookmarkEnd w:id="42"/>
      <w:bookmarkEnd w:id="43"/>
    </w:p>
    <w:p w:rsidR="00D67108" w:rsidRPr="00CE49DA" w:rsidRDefault="00D67108">
      <w:pPr>
        <w:spacing w:line="600" w:lineRule="exact"/>
        <w:ind w:firstLine="640"/>
        <w:outlineLvl w:val="2"/>
        <w:rPr>
          <w:rFonts w:ascii="仿宋" w:eastAsia="仿宋" w:hAnsi="仿宋"/>
          <w:b/>
          <w:bCs/>
          <w:color w:val="000000"/>
          <w:sz w:val="32"/>
          <w:szCs w:val="32"/>
        </w:rPr>
      </w:pPr>
      <w:bookmarkStart w:id="44" w:name="_Toc15377216"/>
      <w:r w:rsidRPr="00CE49DA">
        <w:rPr>
          <w:rFonts w:ascii="仿宋" w:eastAsia="仿宋" w:hAnsi="仿宋" w:cs="仿宋" w:hint="eastAsia"/>
          <w:b/>
          <w:bCs/>
          <w:color w:val="000000"/>
          <w:sz w:val="32"/>
          <w:szCs w:val="32"/>
        </w:rPr>
        <w:t>（一）“三公”经费财政拨款支出决算总体情况说明</w:t>
      </w:r>
      <w:bookmarkEnd w:id="44"/>
    </w:p>
    <w:p w:rsidR="00D67108" w:rsidRPr="00CE49DA" w:rsidRDefault="00D67108">
      <w:pPr>
        <w:spacing w:line="600" w:lineRule="exact"/>
        <w:ind w:firstLine="640"/>
        <w:rPr>
          <w:rFonts w:ascii="仿宋" w:eastAsia="仿宋" w:hAnsi="仿宋"/>
          <w:color w:val="000000"/>
          <w:sz w:val="32"/>
          <w:szCs w:val="32"/>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年“三公”经费财政拨款支出决算为</w:t>
      </w:r>
      <w:r>
        <w:rPr>
          <w:rFonts w:ascii="仿宋" w:eastAsia="仿宋" w:hAnsi="仿宋" w:cs="仿宋"/>
          <w:color w:val="000000"/>
          <w:sz w:val="32"/>
          <w:szCs w:val="32"/>
        </w:rPr>
        <w:t>9.48</w:t>
      </w:r>
      <w:r w:rsidRPr="00CE49DA">
        <w:rPr>
          <w:rFonts w:ascii="仿宋" w:eastAsia="仿宋" w:hAnsi="仿宋" w:cs="仿宋" w:hint="eastAsia"/>
          <w:color w:val="000000"/>
          <w:sz w:val="32"/>
          <w:szCs w:val="32"/>
        </w:rPr>
        <w:t>万元，完成预算</w:t>
      </w:r>
      <w:r>
        <w:rPr>
          <w:rFonts w:ascii="仿宋" w:eastAsia="仿宋" w:hAnsi="仿宋" w:cs="仿宋"/>
          <w:color w:val="000000"/>
          <w:sz w:val="32"/>
          <w:szCs w:val="32"/>
        </w:rPr>
        <w:t>100</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w:t>
      </w:r>
    </w:p>
    <w:p w:rsidR="00D67108" w:rsidRPr="00CE49DA" w:rsidRDefault="00D67108">
      <w:pPr>
        <w:spacing w:line="600" w:lineRule="exact"/>
        <w:ind w:firstLine="640"/>
        <w:outlineLvl w:val="2"/>
        <w:rPr>
          <w:rFonts w:ascii="仿宋" w:eastAsia="仿宋" w:hAnsi="仿宋"/>
          <w:b/>
          <w:bCs/>
          <w:color w:val="000000"/>
          <w:sz w:val="32"/>
          <w:szCs w:val="32"/>
        </w:rPr>
      </w:pPr>
      <w:bookmarkStart w:id="45" w:name="_Toc15377217"/>
      <w:r w:rsidRPr="00CE49DA">
        <w:rPr>
          <w:rFonts w:ascii="仿宋" w:eastAsia="仿宋" w:hAnsi="仿宋" w:cs="仿宋" w:hint="eastAsia"/>
          <w:b/>
          <w:bCs/>
          <w:color w:val="000000"/>
          <w:sz w:val="32"/>
          <w:szCs w:val="32"/>
        </w:rPr>
        <w:t>（二）“三公”经费财政拨款支出决算具体情况说明</w:t>
      </w:r>
      <w:bookmarkEnd w:id="45"/>
    </w:p>
    <w:p w:rsidR="00D67108" w:rsidRPr="00CE49DA" w:rsidRDefault="00D67108">
      <w:pPr>
        <w:spacing w:line="600" w:lineRule="exact"/>
        <w:ind w:firstLine="640"/>
        <w:rPr>
          <w:rFonts w:ascii="仿宋" w:eastAsia="仿宋" w:hAnsi="仿宋"/>
          <w:color w:val="000000"/>
          <w:sz w:val="32"/>
          <w:szCs w:val="32"/>
        </w:rPr>
      </w:pPr>
      <w:r w:rsidRPr="00CE49DA">
        <w:rPr>
          <w:rFonts w:ascii="仿宋" w:eastAsia="仿宋" w:hAnsi="仿宋" w:cs="仿宋"/>
          <w:color w:val="000000"/>
          <w:sz w:val="32"/>
          <w:szCs w:val="32"/>
        </w:rPr>
        <w:t>2018</w:t>
      </w:r>
      <w:r w:rsidRPr="00CE49DA">
        <w:rPr>
          <w:rFonts w:ascii="仿宋" w:eastAsia="仿宋" w:hAnsi="仿宋" w:cs="仿宋" w:hint="eastAsia"/>
          <w:color w:val="000000"/>
          <w:sz w:val="32"/>
          <w:szCs w:val="32"/>
        </w:rPr>
        <w:t>年“三公”经费财政拨款支出决算中，因公出国（境）费支出决算</w:t>
      </w:r>
      <w:r>
        <w:rPr>
          <w:rFonts w:ascii="仿宋" w:eastAsia="仿宋" w:hAnsi="仿宋" w:cs="仿宋"/>
          <w:color w:val="000000"/>
          <w:sz w:val="32"/>
          <w:szCs w:val="32"/>
        </w:rPr>
        <w:t>0</w:t>
      </w:r>
      <w:r w:rsidRPr="00CE49DA">
        <w:rPr>
          <w:rFonts w:ascii="仿宋" w:eastAsia="仿宋" w:hAnsi="仿宋" w:cs="仿宋" w:hint="eastAsia"/>
          <w:color w:val="000000"/>
          <w:sz w:val="32"/>
          <w:szCs w:val="32"/>
        </w:rPr>
        <w:t>万元，占</w:t>
      </w:r>
      <w:r>
        <w:rPr>
          <w:rFonts w:ascii="仿宋" w:eastAsia="仿宋" w:hAnsi="仿宋" w:cs="仿宋"/>
          <w:color w:val="000000"/>
          <w:sz w:val="32"/>
          <w:szCs w:val="32"/>
        </w:rPr>
        <w:t>0</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；公务用车购置及运行维护费支出决算</w:t>
      </w:r>
      <w:r>
        <w:rPr>
          <w:rFonts w:ascii="仿宋" w:eastAsia="仿宋" w:hAnsi="仿宋" w:cs="仿宋"/>
          <w:color w:val="000000"/>
          <w:sz w:val="32"/>
          <w:szCs w:val="32"/>
        </w:rPr>
        <w:t>9.04</w:t>
      </w:r>
      <w:r w:rsidRPr="00CE49DA">
        <w:rPr>
          <w:rFonts w:ascii="仿宋" w:eastAsia="仿宋" w:hAnsi="仿宋" w:cs="仿宋" w:hint="eastAsia"/>
          <w:color w:val="000000"/>
          <w:sz w:val="32"/>
          <w:szCs w:val="32"/>
        </w:rPr>
        <w:t>万元，占</w:t>
      </w:r>
      <w:r>
        <w:rPr>
          <w:rFonts w:ascii="仿宋" w:eastAsia="仿宋" w:hAnsi="仿宋" w:cs="仿宋"/>
          <w:color w:val="000000"/>
          <w:sz w:val="32"/>
          <w:szCs w:val="32"/>
        </w:rPr>
        <w:t>95.36</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；公务接待费支出决算</w:t>
      </w:r>
      <w:r>
        <w:rPr>
          <w:rFonts w:ascii="仿宋" w:eastAsia="仿宋" w:hAnsi="仿宋" w:cs="仿宋"/>
          <w:color w:val="000000"/>
          <w:sz w:val="32"/>
          <w:szCs w:val="32"/>
        </w:rPr>
        <w:t>0.44</w:t>
      </w:r>
      <w:r w:rsidRPr="00CE49DA">
        <w:rPr>
          <w:rFonts w:ascii="仿宋" w:eastAsia="仿宋" w:hAnsi="仿宋" w:cs="仿宋" w:hint="eastAsia"/>
          <w:color w:val="000000"/>
          <w:sz w:val="32"/>
          <w:szCs w:val="32"/>
        </w:rPr>
        <w:t>万元，占</w:t>
      </w:r>
      <w:r>
        <w:rPr>
          <w:rFonts w:ascii="仿宋" w:eastAsia="仿宋" w:hAnsi="仿宋" w:cs="仿宋"/>
          <w:color w:val="000000"/>
          <w:sz w:val="32"/>
          <w:szCs w:val="32"/>
        </w:rPr>
        <w:t>4.64</w:t>
      </w:r>
      <w:r w:rsidRPr="00CE49DA">
        <w:rPr>
          <w:rFonts w:ascii="仿宋" w:eastAsia="仿宋" w:hAnsi="仿宋" w:cs="仿宋"/>
          <w:color w:val="000000"/>
          <w:sz w:val="32"/>
          <w:szCs w:val="32"/>
        </w:rPr>
        <w:t>%</w:t>
      </w:r>
      <w:r w:rsidRPr="00CE49DA">
        <w:rPr>
          <w:rFonts w:ascii="仿宋" w:eastAsia="仿宋" w:hAnsi="仿宋" w:cs="仿宋" w:hint="eastAsia"/>
          <w:color w:val="000000"/>
          <w:sz w:val="32"/>
          <w:szCs w:val="32"/>
        </w:rPr>
        <w:t>。</w:t>
      </w:r>
    </w:p>
    <w:p w:rsidR="00D67108" w:rsidRPr="00CE49DA" w:rsidRDefault="00D67108">
      <w:pPr>
        <w:spacing w:line="600" w:lineRule="exact"/>
        <w:ind w:firstLine="640"/>
        <w:rPr>
          <w:rFonts w:ascii="仿宋_GB2312" w:eastAsia="仿宋_GB2312"/>
          <w:color w:val="000000"/>
          <w:sz w:val="32"/>
          <w:szCs w:val="32"/>
        </w:rPr>
      </w:pPr>
      <w:r w:rsidRPr="00CE49DA">
        <w:rPr>
          <w:rFonts w:ascii="仿宋_GB2312" w:eastAsia="仿宋_GB2312" w:cs="仿宋_GB2312"/>
          <w:b/>
          <w:bCs/>
          <w:color w:val="000000"/>
          <w:sz w:val="32"/>
          <w:szCs w:val="32"/>
        </w:rPr>
        <w:t>1.</w:t>
      </w:r>
      <w:r w:rsidRPr="00CE49DA">
        <w:rPr>
          <w:rFonts w:ascii="仿宋_GB2312" w:eastAsia="仿宋_GB2312" w:cs="仿宋_GB2312" w:hint="eastAsia"/>
          <w:b/>
          <w:bCs/>
          <w:color w:val="000000"/>
          <w:sz w:val="32"/>
          <w:szCs w:val="32"/>
        </w:rPr>
        <w:t>因公出国（境）经费支出</w:t>
      </w:r>
      <w:r>
        <w:rPr>
          <w:rFonts w:ascii="仿宋_GB2312" w:eastAsia="仿宋_GB2312" w:cs="仿宋_GB2312"/>
          <w:color w:val="000000"/>
          <w:sz w:val="32"/>
          <w:szCs w:val="32"/>
        </w:rPr>
        <w:t>0</w:t>
      </w:r>
      <w:r w:rsidRPr="00CE49DA">
        <w:rPr>
          <w:rFonts w:ascii="仿宋_GB2312" w:eastAsia="仿宋_GB2312" w:cs="仿宋_GB2312" w:hint="eastAsia"/>
          <w:color w:val="000000"/>
          <w:sz w:val="32"/>
          <w:szCs w:val="32"/>
        </w:rPr>
        <w:t>万元</w:t>
      </w:r>
      <w:r>
        <w:rPr>
          <w:rFonts w:ascii="仿宋_GB2312" w:eastAsia="仿宋_GB2312" w:cs="仿宋_GB2312" w:hint="eastAsia"/>
          <w:color w:val="000000"/>
          <w:sz w:val="32"/>
          <w:szCs w:val="32"/>
        </w:rPr>
        <w:t>。</w:t>
      </w:r>
    </w:p>
    <w:p w:rsidR="00D67108" w:rsidRPr="00CE49DA" w:rsidRDefault="00D67108" w:rsidP="00A67AB5">
      <w:pPr>
        <w:spacing w:line="600" w:lineRule="exact"/>
        <w:ind w:firstLine="640"/>
        <w:rPr>
          <w:rFonts w:ascii="仿宋_GB2312" w:eastAsia="仿宋_GB2312"/>
          <w:b/>
          <w:bCs/>
          <w:color w:val="000000"/>
          <w:sz w:val="32"/>
          <w:szCs w:val="32"/>
        </w:rPr>
      </w:pPr>
      <w:r w:rsidRPr="00CE49DA">
        <w:rPr>
          <w:rFonts w:ascii="仿宋_GB2312" w:eastAsia="仿宋_GB2312" w:cs="仿宋_GB2312"/>
          <w:b/>
          <w:bCs/>
          <w:color w:val="000000"/>
          <w:sz w:val="32"/>
          <w:szCs w:val="32"/>
        </w:rPr>
        <w:t>2.</w:t>
      </w:r>
      <w:r w:rsidRPr="00CE49DA">
        <w:rPr>
          <w:rFonts w:ascii="仿宋_GB2312" w:eastAsia="仿宋_GB2312" w:cs="仿宋_GB2312" w:hint="eastAsia"/>
          <w:b/>
          <w:bCs/>
          <w:color w:val="000000"/>
          <w:sz w:val="32"/>
          <w:szCs w:val="32"/>
        </w:rPr>
        <w:t>公务用车购置及运行维护费支出</w:t>
      </w:r>
      <w:r>
        <w:rPr>
          <w:rFonts w:ascii="仿宋_GB2312" w:eastAsia="仿宋_GB2312" w:cs="仿宋_GB2312"/>
          <w:color w:val="000000"/>
          <w:sz w:val="32"/>
          <w:szCs w:val="32"/>
        </w:rPr>
        <w:t>9.04</w:t>
      </w:r>
      <w:r w:rsidRPr="00CE49DA">
        <w:rPr>
          <w:rFonts w:ascii="仿宋_GB2312" w:eastAsia="仿宋_GB2312" w:cs="仿宋_GB2312" w:hint="eastAsia"/>
          <w:color w:val="000000"/>
          <w:sz w:val="32"/>
          <w:szCs w:val="32"/>
        </w:rPr>
        <w:t>万元</w:t>
      </w:r>
      <w:r>
        <w:rPr>
          <w:rFonts w:ascii="仿宋_GB2312" w:eastAsia="仿宋_GB2312" w:cs="仿宋_GB2312"/>
          <w:color w:val="000000"/>
          <w:sz w:val="32"/>
          <w:szCs w:val="32"/>
        </w:rPr>
        <w:t>,</w:t>
      </w:r>
      <w:r w:rsidRPr="00CE49DA">
        <w:rPr>
          <w:rStyle w:val="Strong"/>
          <w:rFonts w:ascii="仿宋" w:eastAsia="仿宋" w:hAnsi="仿宋" w:cs="仿宋" w:hint="eastAsia"/>
          <w:b w:val="0"/>
          <w:bCs w:val="0"/>
          <w:color w:val="000000"/>
          <w:sz w:val="32"/>
          <w:szCs w:val="32"/>
        </w:rPr>
        <w:t>完成预算</w:t>
      </w:r>
      <w:r>
        <w:rPr>
          <w:rStyle w:val="Strong"/>
          <w:rFonts w:ascii="仿宋" w:eastAsia="仿宋" w:hAnsi="仿宋" w:cs="仿宋"/>
          <w:b w:val="0"/>
          <w:bCs w:val="0"/>
          <w:color w:val="000000"/>
          <w:sz w:val="32"/>
          <w:szCs w:val="32"/>
        </w:rPr>
        <w:t>100</w:t>
      </w:r>
      <w:r w:rsidRPr="00CE49DA">
        <w:rPr>
          <w:rStyle w:val="Strong"/>
          <w:rFonts w:ascii="仿宋" w:eastAsia="仿宋" w:hAnsi="仿宋" w:cs="仿宋"/>
          <w:b w:val="0"/>
          <w:bCs w:val="0"/>
          <w:color w:val="000000"/>
          <w:sz w:val="32"/>
          <w:szCs w:val="32"/>
        </w:rPr>
        <w:t>%</w:t>
      </w:r>
      <w:r w:rsidRPr="00CE49DA">
        <w:rPr>
          <w:rStyle w:val="Strong"/>
          <w:rFonts w:ascii="仿宋" w:eastAsia="仿宋" w:hAnsi="仿宋" w:cs="仿宋" w:hint="eastAsia"/>
          <w:b w:val="0"/>
          <w:bCs w:val="0"/>
          <w:color w:val="000000"/>
          <w:sz w:val="32"/>
          <w:szCs w:val="32"/>
        </w:rPr>
        <w:t>。</w:t>
      </w:r>
      <w:r w:rsidRPr="00CE49DA">
        <w:rPr>
          <w:rFonts w:ascii="仿宋_GB2312" w:eastAsia="仿宋_GB2312" w:cs="仿宋_GB2312" w:hint="eastAsia"/>
          <w:color w:val="000000"/>
          <w:sz w:val="32"/>
          <w:szCs w:val="32"/>
        </w:rPr>
        <w:t>公务用车购置及运行维护费支出决算比</w:t>
      </w:r>
      <w:r w:rsidRPr="00CE49DA">
        <w:rPr>
          <w:rFonts w:ascii="仿宋_GB2312" w:eastAsia="仿宋_GB2312" w:cs="仿宋_GB2312"/>
          <w:color w:val="000000"/>
          <w:sz w:val="32"/>
          <w:szCs w:val="32"/>
        </w:rPr>
        <w:t>2017</w:t>
      </w:r>
      <w:r w:rsidRPr="00CE49DA">
        <w:rPr>
          <w:rFonts w:ascii="仿宋_GB2312" w:eastAsia="仿宋_GB2312" w:cs="仿宋_GB2312" w:hint="eastAsia"/>
          <w:color w:val="000000"/>
          <w:sz w:val="32"/>
          <w:szCs w:val="32"/>
        </w:rPr>
        <w:t>年减少</w:t>
      </w:r>
      <w:r>
        <w:rPr>
          <w:rFonts w:ascii="仿宋_GB2312" w:eastAsia="仿宋_GB2312" w:cs="仿宋_GB2312"/>
          <w:color w:val="000000"/>
          <w:sz w:val="32"/>
          <w:szCs w:val="32"/>
        </w:rPr>
        <w:t>0.14</w:t>
      </w:r>
      <w:r w:rsidRPr="00CE49DA">
        <w:rPr>
          <w:rFonts w:ascii="仿宋_GB2312" w:eastAsia="仿宋_GB2312" w:cs="仿宋_GB2312" w:hint="eastAsia"/>
          <w:color w:val="000000"/>
          <w:sz w:val="32"/>
          <w:szCs w:val="32"/>
        </w:rPr>
        <w:t>万元，下降</w:t>
      </w:r>
      <w:r>
        <w:rPr>
          <w:rFonts w:ascii="仿宋_GB2312" w:eastAsia="仿宋_GB2312" w:cs="仿宋_GB2312"/>
          <w:color w:val="000000"/>
          <w:sz w:val="32"/>
          <w:szCs w:val="32"/>
        </w:rPr>
        <w:t>1.53</w:t>
      </w:r>
      <w:r w:rsidRPr="00CE49DA">
        <w:rPr>
          <w:rFonts w:ascii="仿宋_GB2312" w:eastAsia="仿宋_GB2312" w:cs="仿宋_GB2312"/>
          <w:color w:val="000000"/>
          <w:sz w:val="32"/>
          <w:szCs w:val="32"/>
        </w:rPr>
        <w:t>%</w:t>
      </w:r>
      <w:r w:rsidRPr="00CE49DA">
        <w:rPr>
          <w:rFonts w:ascii="仿宋_GB2312" w:eastAsia="仿宋_GB2312" w:cs="仿宋_GB2312" w:hint="eastAsia"/>
          <w:color w:val="000000"/>
          <w:sz w:val="32"/>
          <w:szCs w:val="32"/>
        </w:rPr>
        <w:t>。主要原因是</w:t>
      </w:r>
      <w:r>
        <w:rPr>
          <w:rFonts w:ascii="仿宋_GB2312" w:eastAsia="仿宋_GB2312" w:cs="仿宋_GB2312" w:hint="eastAsia"/>
          <w:color w:val="000000"/>
          <w:sz w:val="32"/>
          <w:szCs w:val="32"/>
        </w:rPr>
        <w:t>公务用车运行维护厉行节俭</w:t>
      </w:r>
      <w:r w:rsidRPr="00CE49DA">
        <w:rPr>
          <w:rFonts w:ascii="仿宋_GB2312" w:eastAsia="仿宋_GB2312" w:cs="仿宋_GB2312" w:hint="eastAsia"/>
          <w:color w:val="000000"/>
          <w:sz w:val="32"/>
          <w:szCs w:val="32"/>
        </w:rPr>
        <w:t>。</w:t>
      </w:r>
    </w:p>
    <w:p w:rsidR="00D67108" w:rsidRPr="00CE49DA" w:rsidRDefault="00D67108" w:rsidP="00961E18">
      <w:pPr>
        <w:spacing w:line="600" w:lineRule="exact"/>
        <w:ind w:firstLineChars="200" w:firstLine="31680"/>
        <w:rPr>
          <w:rFonts w:ascii="仿宋_GB2312" w:eastAsia="仿宋_GB2312"/>
          <w:b/>
          <w:bCs/>
          <w:color w:val="000000"/>
          <w:sz w:val="32"/>
          <w:szCs w:val="32"/>
        </w:rPr>
      </w:pPr>
      <w:r w:rsidRPr="00CE49DA">
        <w:rPr>
          <w:rFonts w:ascii="仿宋_GB2312" w:eastAsia="仿宋_GB2312" w:cs="仿宋_GB2312" w:hint="eastAsia"/>
          <w:color w:val="000000"/>
          <w:sz w:val="32"/>
          <w:szCs w:val="32"/>
        </w:rPr>
        <w:t>其中：</w:t>
      </w:r>
      <w:r w:rsidRPr="00CE49DA">
        <w:rPr>
          <w:rFonts w:ascii="仿宋_GB2312" w:eastAsia="仿宋_GB2312" w:cs="仿宋_GB2312" w:hint="eastAsia"/>
          <w:b/>
          <w:bCs/>
          <w:color w:val="000000"/>
          <w:sz w:val="32"/>
          <w:szCs w:val="32"/>
        </w:rPr>
        <w:t>公务用车购置支出</w:t>
      </w:r>
      <w:r>
        <w:rPr>
          <w:rFonts w:ascii="仿宋_GB2312" w:eastAsia="仿宋_GB2312" w:cs="仿宋_GB2312"/>
          <w:color w:val="000000"/>
          <w:sz w:val="32"/>
          <w:szCs w:val="32"/>
        </w:rPr>
        <w:t>0</w:t>
      </w:r>
      <w:r w:rsidRPr="00CE49DA">
        <w:rPr>
          <w:rFonts w:ascii="仿宋_GB2312" w:eastAsia="仿宋_GB2312" w:cs="仿宋_GB2312" w:hint="eastAsia"/>
          <w:color w:val="000000"/>
          <w:sz w:val="32"/>
          <w:szCs w:val="32"/>
        </w:rPr>
        <w:t>万元。截至</w:t>
      </w:r>
      <w:r w:rsidRPr="00CE49DA">
        <w:rPr>
          <w:rFonts w:ascii="仿宋_GB2312" w:eastAsia="仿宋_GB2312" w:cs="仿宋_GB2312"/>
          <w:color w:val="000000"/>
          <w:sz w:val="32"/>
          <w:szCs w:val="32"/>
        </w:rPr>
        <w:t>2018</w:t>
      </w:r>
      <w:r w:rsidRPr="00CE49DA">
        <w:rPr>
          <w:rFonts w:ascii="仿宋_GB2312" w:eastAsia="仿宋_GB2312" w:cs="仿宋_GB2312" w:hint="eastAsia"/>
          <w:color w:val="000000"/>
          <w:sz w:val="32"/>
          <w:szCs w:val="32"/>
        </w:rPr>
        <w:t>年</w:t>
      </w:r>
      <w:r w:rsidRPr="00CE49DA">
        <w:rPr>
          <w:rFonts w:ascii="仿宋_GB2312" w:eastAsia="仿宋_GB2312" w:cs="仿宋_GB2312"/>
          <w:color w:val="000000"/>
          <w:sz w:val="32"/>
          <w:szCs w:val="32"/>
        </w:rPr>
        <w:t>12</w:t>
      </w:r>
      <w:r w:rsidRPr="00CE49DA">
        <w:rPr>
          <w:rFonts w:ascii="仿宋_GB2312" w:eastAsia="仿宋_GB2312" w:cs="仿宋_GB2312" w:hint="eastAsia"/>
          <w:color w:val="000000"/>
          <w:sz w:val="32"/>
          <w:szCs w:val="32"/>
        </w:rPr>
        <w:t>月底，单位共有公务用车</w:t>
      </w:r>
      <w:r>
        <w:rPr>
          <w:rFonts w:ascii="仿宋_GB2312" w:eastAsia="仿宋_GB2312" w:cs="仿宋_GB2312"/>
          <w:color w:val="000000"/>
          <w:sz w:val="32"/>
          <w:szCs w:val="32"/>
        </w:rPr>
        <w:t>4</w:t>
      </w:r>
      <w:r w:rsidRPr="00CE49DA">
        <w:rPr>
          <w:rFonts w:ascii="仿宋_GB2312" w:eastAsia="仿宋_GB2312" w:cs="仿宋_GB2312" w:hint="eastAsia"/>
          <w:color w:val="000000"/>
          <w:sz w:val="32"/>
          <w:szCs w:val="32"/>
        </w:rPr>
        <w:t>辆，其中：轿车</w:t>
      </w:r>
      <w:r>
        <w:rPr>
          <w:rFonts w:ascii="仿宋_GB2312" w:eastAsia="仿宋_GB2312" w:cs="仿宋_GB2312"/>
          <w:color w:val="000000"/>
          <w:sz w:val="32"/>
          <w:szCs w:val="32"/>
        </w:rPr>
        <w:t>1</w:t>
      </w:r>
      <w:r w:rsidRPr="00CE49DA">
        <w:rPr>
          <w:rFonts w:ascii="仿宋_GB2312" w:eastAsia="仿宋_GB2312" w:cs="仿宋_GB2312" w:hint="eastAsia"/>
          <w:color w:val="000000"/>
          <w:sz w:val="32"/>
          <w:szCs w:val="32"/>
        </w:rPr>
        <w:t>辆、越野车</w:t>
      </w:r>
      <w:r>
        <w:rPr>
          <w:rFonts w:ascii="仿宋_GB2312" w:eastAsia="仿宋_GB2312" w:cs="仿宋_GB2312"/>
          <w:color w:val="000000"/>
          <w:sz w:val="32"/>
          <w:szCs w:val="32"/>
        </w:rPr>
        <w:t>3</w:t>
      </w:r>
      <w:r w:rsidRPr="00CE49DA">
        <w:rPr>
          <w:rFonts w:ascii="仿宋_GB2312" w:eastAsia="仿宋_GB2312" w:cs="仿宋_GB2312" w:hint="eastAsia"/>
          <w:color w:val="000000"/>
          <w:sz w:val="32"/>
          <w:szCs w:val="32"/>
        </w:rPr>
        <w:t>辆。</w:t>
      </w:r>
    </w:p>
    <w:p w:rsidR="00D67108" w:rsidRPr="00A13CC1" w:rsidRDefault="00D67108" w:rsidP="00F92856">
      <w:pPr>
        <w:spacing w:line="600" w:lineRule="exact"/>
        <w:ind w:firstLine="640"/>
        <w:rPr>
          <w:rFonts w:ascii="仿宋_GB2312" w:eastAsia="仿宋_GB2312"/>
          <w:color w:val="000000"/>
          <w:sz w:val="32"/>
          <w:szCs w:val="32"/>
        </w:rPr>
      </w:pPr>
      <w:r w:rsidRPr="00CE49DA">
        <w:rPr>
          <w:rFonts w:ascii="仿宋_GB2312" w:eastAsia="仿宋_GB2312" w:cs="仿宋_GB2312" w:hint="eastAsia"/>
          <w:b/>
          <w:bCs/>
          <w:color w:val="000000"/>
          <w:sz w:val="32"/>
          <w:szCs w:val="32"/>
        </w:rPr>
        <w:t>公务用车运行维护费支出</w:t>
      </w:r>
      <w:r>
        <w:rPr>
          <w:rFonts w:ascii="仿宋_GB2312" w:eastAsia="仿宋_GB2312" w:cs="仿宋_GB2312"/>
          <w:color w:val="000000"/>
          <w:sz w:val="32"/>
          <w:szCs w:val="32"/>
        </w:rPr>
        <w:t>9.04</w:t>
      </w:r>
      <w:r w:rsidRPr="00CE49DA">
        <w:rPr>
          <w:rFonts w:ascii="仿宋_GB2312" w:eastAsia="仿宋_GB2312" w:cs="仿宋_GB2312" w:hint="eastAsia"/>
          <w:color w:val="000000"/>
          <w:sz w:val="32"/>
          <w:szCs w:val="32"/>
        </w:rPr>
        <w:t>万元。</w:t>
      </w:r>
      <w:r w:rsidRPr="00A13CC1">
        <w:rPr>
          <w:rFonts w:ascii="仿宋_GB2312" w:eastAsia="仿宋_GB2312" w:hint="eastAsia"/>
          <w:color w:val="000000"/>
          <w:sz w:val="32"/>
          <w:szCs w:val="32"/>
        </w:rPr>
        <w:t>主要用于</w:t>
      </w:r>
      <w:r>
        <w:rPr>
          <w:rFonts w:ascii="仿宋_GB2312" w:eastAsia="仿宋_GB2312" w:hint="eastAsia"/>
          <w:color w:val="000000"/>
          <w:sz w:val="32"/>
          <w:szCs w:val="32"/>
        </w:rPr>
        <w:t>国土局国土管理工作</w:t>
      </w:r>
      <w:r w:rsidRPr="00A13CC1">
        <w:rPr>
          <w:rFonts w:ascii="仿宋_GB2312" w:eastAsia="仿宋_GB2312" w:hint="eastAsia"/>
          <w:color w:val="000000"/>
          <w:sz w:val="32"/>
          <w:szCs w:val="32"/>
        </w:rPr>
        <w:t>等所需的公务用车燃料费、维修费、过路过桥费、保险费等支出。</w:t>
      </w:r>
    </w:p>
    <w:p w:rsidR="00D67108" w:rsidRPr="00CE49DA" w:rsidRDefault="00D67108" w:rsidP="00C65438">
      <w:pPr>
        <w:spacing w:line="600" w:lineRule="exact"/>
        <w:ind w:firstLine="640"/>
        <w:rPr>
          <w:rFonts w:ascii="仿宋_GB2312" w:eastAsia="仿宋_GB2312"/>
          <w:color w:val="000000"/>
          <w:sz w:val="32"/>
          <w:szCs w:val="32"/>
        </w:rPr>
      </w:pPr>
      <w:r w:rsidRPr="00CE49DA">
        <w:rPr>
          <w:rFonts w:ascii="仿宋_GB2312" w:eastAsia="仿宋_GB2312" w:cs="仿宋_GB2312"/>
          <w:b/>
          <w:bCs/>
          <w:color w:val="000000"/>
          <w:sz w:val="32"/>
          <w:szCs w:val="32"/>
        </w:rPr>
        <w:t>3.</w:t>
      </w:r>
      <w:r w:rsidRPr="00CE49DA">
        <w:rPr>
          <w:rFonts w:ascii="仿宋_GB2312" w:eastAsia="仿宋_GB2312" w:cs="仿宋_GB2312" w:hint="eastAsia"/>
          <w:b/>
          <w:bCs/>
          <w:color w:val="000000"/>
          <w:sz w:val="32"/>
          <w:szCs w:val="32"/>
        </w:rPr>
        <w:t>公务接待费支出</w:t>
      </w:r>
      <w:r>
        <w:rPr>
          <w:rFonts w:ascii="仿宋_GB2312" w:eastAsia="仿宋_GB2312" w:cs="仿宋_GB2312"/>
          <w:color w:val="000000"/>
          <w:sz w:val="32"/>
          <w:szCs w:val="32"/>
        </w:rPr>
        <w:t>0.44</w:t>
      </w:r>
      <w:r w:rsidRPr="00CE49DA">
        <w:rPr>
          <w:rFonts w:ascii="仿宋_GB2312" w:eastAsia="仿宋_GB2312" w:cs="仿宋_GB2312" w:hint="eastAsia"/>
          <w:color w:val="000000"/>
          <w:sz w:val="32"/>
          <w:szCs w:val="32"/>
        </w:rPr>
        <w:t>万元，</w:t>
      </w:r>
      <w:r w:rsidRPr="00CE49DA">
        <w:rPr>
          <w:rStyle w:val="Strong"/>
          <w:rFonts w:ascii="仿宋" w:eastAsia="仿宋" w:hAnsi="仿宋" w:cs="仿宋" w:hint="eastAsia"/>
          <w:b w:val="0"/>
          <w:bCs w:val="0"/>
          <w:color w:val="000000"/>
          <w:sz w:val="32"/>
          <w:szCs w:val="32"/>
        </w:rPr>
        <w:t>完成预算</w:t>
      </w:r>
      <w:r>
        <w:rPr>
          <w:rStyle w:val="Strong"/>
          <w:rFonts w:ascii="仿宋" w:eastAsia="仿宋" w:hAnsi="仿宋" w:cs="仿宋"/>
          <w:b w:val="0"/>
          <w:bCs w:val="0"/>
          <w:color w:val="000000"/>
          <w:sz w:val="32"/>
          <w:szCs w:val="32"/>
        </w:rPr>
        <w:t>100</w:t>
      </w:r>
      <w:r w:rsidRPr="00CE49DA">
        <w:rPr>
          <w:rStyle w:val="Strong"/>
          <w:rFonts w:ascii="仿宋" w:eastAsia="仿宋" w:hAnsi="仿宋" w:cs="仿宋"/>
          <w:b w:val="0"/>
          <w:bCs w:val="0"/>
          <w:color w:val="000000"/>
          <w:sz w:val="32"/>
          <w:szCs w:val="32"/>
        </w:rPr>
        <w:t>%</w:t>
      </w:r>
      <w:r w:rsidRPr="00CE49DA">
        <w:rPr>
          <w:rStyle w:val="Strong"/>
          <w:rFonts w:ascii="仿宋" w:eastAsia="仿宋" w:hAnsi="仿宋" w:cs="仿宋" w:hint="eastAsia"/>
          <w:b w:val="0"/>
          <w:bCs w:val="0"/>
          <w:color w:val="000000"/>
          <w:sz w:val="32"/>
          <w:szCs w:val="32"/>
        </w:rPr>
        <w:t>。</w:t>
      </w:r>
      <w:r w:rsidRPr="00CE49DA">
        <w:rPr>
          <w:rFonts w:ascii="仿宋_GB2312" w:eastAsia="仿宋_GB2312" w:cs="仿宋_GB2312" w:hint="eastAsia"/>
          <w:color w:val="000000"/>
          <w:sz w:val="32"/>
          <w:szCs w:val="32"/>
        </w:rPr>
        <w:t>公务接待费支出决算比</w:t>
      </w:r>
      <w:r w:rsidRPr="00CE49DA">
        <w:rPr>
          <w:rFonts w:ascii="仿宋_GB2312" w:eastAsia="仿宋_GB2312" w:cs="仿宋_GB2312"/>
          <w:color w:val="000000"/>
          <w:sz w:val="32"/>
          <w:szCs w:val="32"/>
        </w:rPr>
        <w:t>2017</w:t>
      </w:r>
      <w:r w:rsidRPr="00CE49DA">
        <w:rPr>
          <w:rFonts w:ascii="仿宋_GB2312" w:eastAsia="仿宋_GB2312" w:cs="仿宋_GB2312" w:hint="eastAsia"/>
          <w:color w:val="000000"/>
          <w:sz w:val="32"/>
          <w:szCs w:val="32"/>
        </w:rPr>
        <w:t>年减少</w:t>
      </w:r>
      <w:r>
        <w:rPr>
          <w:rFonts w:ascii="仿宋_GB2312" w:eastAsia="仿宋_GB2312" w:cs="仿宋_GB2312"/>
          <w:color w:val="000000"/>
          <w:sz w:val="32"/>
          <w:szCs w:val="32"/>
        </w:rPr>
        <w:t>2.94</w:t>
      </w:r>
      <w:r w:rsidRPr="00CE49DA">
        <w:rPr>
          <w:rFonts w:ascii="仿宋_GB2312" w:eastAsia="仿宋_GB2312" w:cs="仿宋_GB2312" w:hint="eastAsia"/>
          <w:color w:val="000000"/>
          <w:sz w:val="32"/>
          <w:szCs w:val="32"/>
        </w:rPr>
        <w:t>万元，下降</w:t>
      </w:r>
      <w:r>
        <w:rPr>
          <w:rFonts w:ascii="仿宋_GB2312" w:eastAsia="仿宋_GB2312" w:cs="仿宋_GB2312"/>
          <w:color w:val="000000"/>
          <w:sz w:val="32"/>
          <w:szCs w:val="32"/>
        </w:rPr>
        <w:t>86.98</w:t>
      </w:r>
      <w:r w:rsidRPr="00CE49DA">
        <w:rPr>
          <w:rFonts w:ascii="仿宋_GB2312" w:eastAsia="仿宋_GB2312" w:cs="仿宋_GB2312"/>
          <w:color w:val="000000"/>
          <w:sz w:val="32"/>
          <w:szCs w:val="32"/>
        </w:rPr>
        <w:t>%</w:t>
      </w:r>
      <w:r w:rsidRPr="00CE49DA">
        <w:rPr>
          <w:rFonts w:ascii="仿宋_GB2312" w:eastAsia="仿宋_GB2312" w:cs="仿宋_GB2312" w:hint="eastAsia"/>
          <w:color w:val="000000"/>
          <w:sz w:val="32"/>
          <w:szCs w:val="32"/>
        </w:rPr>
        <w:t>。主要原因是</w:t>
      </w:r>
      <w:r>
        <w:rPr>
          <w:rFonts w:ascii="仿宋_GB2312" w:eastAsia="仿宋_GB2312" w:cs="仿宋_GB2312" w:hint="eastAsia"/>
          <w:color w:val="000000"/>
          <w:sz w:val="32"/>
          <w:szCs w:val="32"/>
        </w:rPr>
        <w:t>厉行节俭</w:t>
      </w:r>
      <w:r w:rsidRPr="00CE49DA">
        <w:rPr>
          <w:rFonts w:ascii="仿宋_GB2312" w:eastAsia="仿宋_GB2312" w:cs="仿宋_GB2312" w:hint="eastAsia"/>
          <w:color w:val="000000"/>
          <w:sz w:val="32"/>
          <w:szCs w:val="32"/>
        </w:rPr>
        <w:t>。</w:t>
      </w:r>
    </w:p>
    <w:p w:rsidR="00D67108" w:rsidRDefault="00D67108" w:rsidP="00961E18">
      <w:pPr>
        <w:spacing w:line="600" w:lineRule="exact"/>
        <w:ind w:firstLineChars="200" w:firstLine="31680"/>
        <w:rPr>
          <w:rFonts w:ascii="仿宋_GB2312" w:eastAsia="仿宋_GB2312"/>
          <w:color w:val="000000"/>
          <w:sz w:val="32"/>
          <w:szCs w:val="32"/>
        </w:rPr>
      </w:pPr>
      <w:r w:rsidRPr="00CE49DA">
        <w:rPr>
          <w:rFonts w:ascii="仿宋_GB2312" w:eastAsia="仿宋_GB2312" w:cs="仿宋_GB2312" w:hint="eastAsia"/>
          <w:color w:val="000000"/>
          <w:sz w:val="32"/>
          <w:szCs w:val="32"/>
        </w:rPr>
        <w:t>主要用于执行公务、开展业务活动开支的交通费、住宿费、用餐费等。国内公务接待</w:t>
      </w:r>
      <w:r>
        <w:rPr>
          <w:rFonts w:ascii="仿宋_GB2312" w:eastAsia="仿宋_GB2312" w:cs="仿宋_GB2312"/>
          <w:color w:val="000000"/>
          <w:sz w:val="32"/>
          <w:szCs w:val="32"/>
        </w:rPr>
        <w:t>9</w:t>
      </w:r>
      <w:r w:rsidRPr="00CE49DA">
        <w:rPr>
          <w:rFonts w:ascii="仿宋_GB2312" w:eastAsia="仿宋_GB2312" w:cs="仿宋_GB2312" w:hint="eastAsia"/>
          <w:color w:val="000000"/>
          <w:sz w:val="32"/>
          <w:szCs w:val="32"/>
        </w:rPr>
        <w:t>批次，</w:t>
      </w:r>
      <w:r>
        <w:rPr>
          <w:rFonts w:ascii="仿宋_GB2312" w:eastAsia="仿宋_GB2312" w:cs="仿宋_GB2312"/>
          <w:color w:val="000000"/>
          <w:sz w:val="32"/>
          <w:szCs w:val="32"/>
        </w:rPr>
        <w:t>6</w:t>
      </w:r>
      <w:r w:rsidRPr="00CE49DA">
        <w:rPr>
          <w:rFonts w:ascii="仿宋_GB2312" w:eastAsia="仿宋_GB2312" w:cs="仿宋_GB2312" w:hint="eastAsia"/>
          <w:color w:val="000000"/>
          <w:sz w:val="32"/>
          <w:szCs w:val="32"/>
        </w:rPr>
        <w:t>人次（不包括陪同人员），共计支出</w:t>
      </w:r>
      <w:r>
        <w:rPr>
          <w:rFonts w:ascii="仿宋_GB2312" w:eastAsia="仿宋_GB2312" w:cs="仿宋_GB2312"/>
          <w:color w:val="000000"/>
          <w:sz w:val="32"/>
          <w:szCs w:val="32"/>
        </w:rPr>
        <w:t>0.44</w:t>
      </w:r>
      <w:r w:rsidRPr="00CE49DA">
        <w:rPr>
          <w:rFonts w:ascii="仿宋_GB2312" w:eastAsia="仿宋_GB2312" w:cs="仿宋_GB2312" w:hint="eastAsia"/>
          <w:color w:val="000000"/>
          <w:sz w:val="32"/>
          <w:szCs w:val="32"/>
        </w:rPr>
        <w:t>万元</w:t>
      </w:r>
      <w:r>
        <w:rPr>
          <w:rFonts w:ascii="仿宋_GB2312" w:eastAsia="仿宋_GB2312" w:cs="仿宋_GB2312" w:hint="eastAsia"/>
          <w:color w:val="000000"/>
          <w:sz w:val="32"/>
          <w:szCs w:val="32"/>
        </w:rPr>
        <w:t>，</w:t>
      </w:r>
      <w:r w:rsidRPr="00CE49DA">
        <w:rPr>
          <w:rFonts w:ascii="仿宋_GB2312" w:eastAsia="仿宋_GB2312" w:cs="仿宋_GB2312" w:hint="eastAsia"/>
          <w:color w:val="000000"/>
          <w:sz w:val="32"/>
          <w:szCs w:val="32"/>
        </w:rPr>
        <w:t>其中：</w:t>
      </w:r>
    </w:p>
    <w:p w:rsidR="00D67108" w:rsidRPr="007E23B0" w:rsidRDefault="00D67108" w:rsidP="00961E18">
      <w:pPr>
        <w:spacing w:line="600" w:lineRule="exact"/>
        <w:ind w:firstLineChars="200" w:firstLine="31680"/>
        <w:rPr>
          <w:rFonts w:ascii="仿宋_GB2312" w:eastAsia="仿宋_GB2312"/>
          <w:color w:val="000000"/>
          <w:sz w:val="32"/>
          <w:szCs w:val="32"/>
        </w:rPr>
      </w:pPr>
      <w:r w:rsidRPr="00065F8F">
        <w:rPr>
          <w:rFonts w:ascii="仿宋" w:eastAsia="仿宋" w:hAnsi="仿宋" w:cs="仿宋" w:hint="eastAsia"/>
          <w:b/>
          <w:bCs/>
          <w:color w:val="000000"/>
          <w:sz w:val="32"/>
          <w:szCs w:val="32"/>
        </w:rPr>
        <w:t>外事接待支出</w:t>
      </w:r>
      <w:r>
        <w:rPr>
          <w:rFonts w:ascii="仿宋" w:eastAsia="仿宋" w:hAnsi="仿宋" w:cs="仿宋"/>
          <w:color w:val="000000"/>
          <w:sz w:val="32"/>
          <w:szCs w:val="32"/>
        </w:rPr>
        <w:t>0</w:t>
      </w:r>
      <w:r w:rsidRPr="00CE49DA">
        <w:rPr>
          <w:rFonts w:ascii="仿宋_GB2312" w:eastAsia="仿宋_GB2312" w:cs="仿宋_GB2312" w:hint="eastAsia"/>
          <w:color w:val="000000"/>
          <w:sz w:val="32"/>
          <w:szCs w:val="32"/>
        </w:rPr>
        <w:t>万元</w:t>
      </w:r>
      <w:r>
        <w:rPr>
          <w:rFonts w:ascii="仿宋_GB2312" w:eastAsia="仿宋_GB2312" w:cs="仿宋_GB2312" w:hint="eastAsia"/>
          <w:color w:val="000000"/>
          <w:sz w:val="32"/>
          <w:szCs w:val="32"/>
        </w:rPr>
        <w:t>。</w:t>
      </w:r>
    </w:p>
    <w:p w:rsidR="00D67108" w:rsidRPr="00CE49DA" w:rsidRDefault="00D67108" w:rsidP="00E33202">
      <w:pPr>
        <w:spacing w:line="600" w:lineRule="exact"/>
        <w:ind w:firstLine="640"/>
        <w:rPr>
          <w:rFonts w:ascii="仿宋_GB2312" w:eastAsia="仿宋_GB2312"/>
          <w:color w:val="000000"/>
          <w:sz w:val="32"/>
          <w:szCs w:val="32"/>
        </w:rPr>
      </w:pPr>
      <w:r w:rsidRPr="00065F8F">
        <w:rPr>
          <w:rFonts w:ascii="仿宋" w:eastAsia="仿宋" w:hAnsi="仿宋" w:cs="仿宋" w:hint="eastAsia"/>
          <w:b/>
          <w:bCs/>
          <w:color w:val="000000"/>
          <w:sz w:val="32"/>
          <w:szCs w:val="32"/>
        </w:rPr>
        <w:t>其他国内公务接待支出</w:t>
      </w:r>
      <w:r>
        <w:rPr>
          <w:rFonts w:ascii="仿宋" w:eastAsia="仿宋" w:hAnsi="仿宋" w:cs="仿宋"/>
          <w:color w:val="000000"/>
          <w:sz w:val="32"/>
          <w:szCs w:val="32"/>
        </w:rPr>
        <w:t>0.44</w:t>
      </w:r>
      <w:r w:rsidRPr="00CE49DA">
        <w:rPr>
          <w:rFonts w:ascii="仿宋_GB2312" w:eastAsia="仿宋_GB2312" w:cs="仿宋_GB2312" w:hint="eastAsia"/>
          <w:color w:val="000000"/>
          <w:sz w:val="32"/>
          <w:szCs w:val="32"/>
        </w:rPr>
        <w:t>万元，主要用于</w:t>
      </w:r>
      <w:r w:rsidRPr="00A13CC1">
        <w:rPr>
          <w:rFonts w:ascii="仿宋_GB2312" w:eastAsia="仿宋_GB2312" w:hint="eastAsia"/>
          <w:color w:val="000000"/>
          <w:sz w:val="32"/>
          <w:szCs w:val="32"/>
        </w:rPr>
        <w:t>开展业务活动</w:t>
      </w:r>
      <w:r>
        <w:rPr>
          <w:rFonts w:ascii="仿宋_GB2312" w:eastAsia="仿宋_GB2312" w:hint="eastAsia"/>
          <w:color w:val="000000"/>
          <w:sz w:val="32"/>
          <w:szCs w:val="32"/>
        </w:rPr>
        <w:t>接待等支出。</w:t>
      </w:r>
    </w:p>
    <w:p w:rsidR="00D67108" w:rsidRDefault="00D67108">
      <w:pPr>
        <w:spacing w:line="600" w:lineRule="exact"/>
        <w:ind w:firstLine="640"/>
        <w:outlineLvl w:val="1"/>
        <w:rPr>
          <w:rFonts w:ascii="黑体" w:eastAsia="黑体"/>
          <w:color w:val="000000"/>
          <w:sz w:val="32"/>
          <w:szCs w:val="32"/>
        </w:rPr>
      </w:pPr>
      <w:bookmarkStart w:id="46" w:name="_Toc15377218"/>
      <w:bookmarkStart w:id="47" w:name="_Toc15396610"/>
    </w:p>
    <w:p w:rsidR="00D67108" w:rsidRPr="00C42709" w:rsidRDefault="00D67108">
      <w:pPr>
        <w:spacing w:line="600" w:lineRule="exact"/>
        <w:ind w:firstLine="640"/>
        <w:outlineLvl w:val="1"/>
        <w:rPr>
          <w:rStyle w:val="Heading2Char"/>
          <w:rFonts w:ascii="黑体" w:eastAsia="黑体" w:hAnsi="黑体" w:cs="Times New Roman"/>
        </w:rPr>
      </w:pPr>
      <w:bookmarkStart w:id="48" w:name="_GoBack"/>
      <w:bookmarkEnd w:id="48"/>
      <w:r w:rsidRPr="00CE49DA">
        <w:rPr>
          <w:rFonts w:ascii="黑体" w:eastAsia="黑体" w:cs="黑体" w:hint="eastAsia"/>
          <w:color w:val="000000"/>
          <w:sz w:val="32"/>
          <w:szCs w:val="32"/>
        </w:rPr>
        <w:t>八、</w:t>
      </w:r>
      <w:r w:rsidRPr="00CE49DA">
        <w:rPr>
          <w:rStyle w:val="Heading2Char"/>
          <w:rFonts w:ascii="黑体" w:eastAsia="黑体" w:hAnsi="黑体" w:cs="黑体" w:hint="eastAsia"/>
          <w:b w:val="0"/>
          <w:bCs w:val="0"/>
        </w:rPr>
        <w:t>政</w:t>
      </w:r>
      <w:r w:rsidRPr="00C42709">
        <w:rPr>
          <w:rStyle w:val="Heading2Char"/>
          <w:rFonts w:ascii="黑体" w:eastAsia="黑体" w:hAnsi="黑体" w:cs="黑体" w:hint="eastAsia"/>
          <w:b w:val="0"/>
          <w:bCs w:val="0"/>
        </w:rPr>
        <w:t>府性基金预算支出决算情况说明</w:t>
      </w:r>
      <w:bookmarkEnd w:id="46"/>
      <w:bookmarkEnd w:id="47"/>
    </w:p>
    <w:p w:rsidR="00D67108" w:rsidRPr="00CE49DA" w:rsidRDefault="00D67108">
      <w:pPr>
        <w:spacing w:line="600" w:lineRule="exact"/>
        <w:ind w:firstLine="640"/>
        <w:rPr>
          <w:rFonts w:ascii="仿宋_GB2312" w:eastAsia="仿宋_GB2312"/>
          <w:color w:val="000000"/>
          <w:sz w:val="32"/>
          <w:szCs w:val="32"/>
        </w:rPr>
      </w:pPr>
      <w:r w:rsidRPr="00CE49DA">
        <w:rPr>
          <w:rFonts w:ascii="仿宋_GB2312" w:eastAsia="仿宋_GB2312" w:cs="仿宋_GB2312"/>
          <w:color w:val="000000"/>
          <w:sz w:val="32"/>
          <w:szCs w:val="32"/>
        </w:rPr>
        <w:t>2018</w:t>
      </w:r>
      <w:r w:rsidRPr="00CE49DA">
        <w:rPr>
          <w:rFonts w:ascii="仿宋_GB2312" w:eastAsia="仿宋_GB2312" w:cs="仿宋_GB2312" w:hint="eastAsia"/>
          <w:color w:val="000000"/>
          <w:sz w:val="32"/>
          <w:szCs w:val="32"/>
        </w:rPr>
        <w:t>年政府性基金预算拨款支出</w:t>
      </w:r>
      <w:r>
        <w:rPr>
          <w:rFonts w:ascii="仿宋_GB2312" w:eastAsia="仿宋_GB2312" w:cs="仿宋_GB2312"/>
          <w:color w:val="000000"/>
          <w:sz w:val="32"/>
          <w:szCs w:val="32"/>
        </w:rPr>
        <w:t>39414.45</w:t>
      </w:r>
      <w:r w:rsidRPr="00CE49DA">
        <w:rPr>
          <w:rFonts w:ascii="仿宋_GB2312" w:eastAsia="仿宋_GB2312" w:cs="仿宋_GB2312" w:hint="eastAsia"/>
          <w:color w:val="000000"/>
          <w:sz w:val="32"/>
          <w:szCs w:val="32"/>
        </w:rPr>
        <w:t>万元。</w:t>
      </w:r>
    </w:p>
    <w:p w:rsidR="00D67108" w:rsidRPr="00CE49DA" w:rsidRDefault="00D67108">
      <w:pPr>
        <w:spacing w:line="600" w:lineRule="exact"/>
        <w:ind w:firstLine="640"/>
        <w:rPr>
          <w:rFonts w:ascii="仿宋_GB2312" w:eastAsia="仿宋_GB2312"/>
          <w:color w:val="000000"/>
          <w:sz w:val="32"/>
          <w:szCs w:val="32"/>
        </w:rPr>
      </w:pPr>
    </w:p>
    <w:p w:rsidR="00D67108" w:rsidRPr="00C42709" w:rsidRDefault="00D67108">
      <w:pPr>
        <w:numPr>
          <w:ilvl w:val="0"/>
          <w:numId w:val="3"/>
        </w:numPr>
        <w:spacing w:line="600" w:lineRule="exact"/>
        <w:ind w:firstLine="640"/>
        <w:outlineLvl w:val="1"/>
        <w:rPr>
          <w:rStyle w:val="Heading2Char"/>
          <w:rFonts w:ascii="黑体" w:eastAsia="黑体" w:hAnsi="黑体" w:cs="Times New Roman"/>
          <w:b w:val="0"/>
          <w:bCs w:val="0"/>
        </w:rPr>
      </w:pPr>
      <w:bookmarkStart w:id="49" w:name="_Toc15377219"/>
      <w:bookmarkStart w:id="50" w:name="_Toc15396611"/>
      <w:r w:rsidRPr="004B199D">
        <w:rPr>
          <w:rStyle w:val="Heading2Char"/>
          <w:rFonts w:ascii="黑体" w:eastAsia="黑体" w:hAnsi="黑体" w:cs="黑体" w:hint="eastAsia"/>
          <w:b w:val="0"/>
          <w:bCs w:val="0"/>
        </w:rPr>
        <w:t>国</w:t>
      </w:r>
      <w:r w:rsidRPr="00C42709">
        <w:rPr>
          <w:rStyle w:val="Heading2Char"/>
          <w:rFonts w:ascii="黑体" w:eastAsia="黑体" w:hAnsi="黑体" w:cs="黑体" w:hint="eastAsia"/>
          <w:b w:val="0"/>
          <w:bCs w:val="0"/>
        </w:rPr>
        <w:t>有资本经营预算支出决算情况说明</w:t>
      </w:r>
      <w:bookmarkEnd w:id="49"/>
      <w:bookmarkEnd w:id="50"/>
    </w:p>
    <w:p w:rsidR="00D67108" w:rsidRPr="00CE49DA" w:rsidRDefault="00D67108">
      <w:pPr>
        <w:spacing w:line="600" w:lineRule="exact"/>
        <w:ind w:firstLine="640"/>
        <w:rPr>
          <w:rFonts w:ascii="仿宋_GB2312" w:eastAsia="仿宋_GB2312"/>
          <w:color w:val="000000"/>
          <w:sz w:val="32"/>
          <w:szCs w:val="32"/>
        </w:rPr>
      </w:pPr>
      <w:r w:rsidRPr="00CE49DA">
        <w:rPr>
          <w:rFonts w:ascii="仿宋_GB2312" w:eastAsia="仿宋_GB2312" w:cs="仿宋_GB2312"/>
          <w:color w:val="000000"/>
          <w:sz w:val="32"/>
          <w:szCs w:val="32"/>
        </w:rPr>
        <w:t>2018</w:t>
      </w:r>
      <w:r w:rsidRPr="00CE49DA">
        <w:rPr>
          <w:rFonts w:ascii="仿宋_GB2312" w:eastAsia="仿宋_GB2312" w:cs="仿宋_GB2312" w:hint="eastAsia"/>
          <w:color w:val="000000"/>
          <w:sz w:val="32"/>
          <w:szCs w:val="32"/>
        </w:rPr>
        <w:t>年国有资本经营预算拨款支出</w:t>
      </w:r>
      <w:r>
        <w:rPr>
          <w:rFonts w:ascii="仿宋_GB2312" w:eastAsia="仿宋_GB2312" w:cs="仿宋_GB2312"/>
          <w:color w:val="000000"/>
          <w:sz w:val="32"/>
          <w:szCs w:val="32"/>
        </w:rPr>
        <w:t>0</w:t>
      </w:r>
      <w:r w:rsidRPr="00CE49DA">
        <w:rPr>
          <w:rFonts w:ascii="仿宋_GB2312" w:eastAsia="仿宋_GB2312" w:cs="仿宋_GB2312" w:hint="eastAsia"/>
          <w:color w:val="000000"/>
          <w:sz w:val="32"/>
          <w:szCs w:val="32"/>
        </w:rPr>
        <w:t>万元。</w:t>
      </w:r>
    </w:p>
    <w:p w:rsidR="00D67108" w:rsidRPr="00C42709" w:rsidRDefault="00D67108" w:rsidP="003B688C">
      <w:pPr>
        <w:pStyle w:val="ListParagraph"/>
        <w:numPr>
          <w:ilvl w:val="0"/>
          <w:numId w:val="10"/>
        </w:numPr>
        <w:spacing w:line="580" w:lineRule="exact"/>
        <w:ind w:firstLineChars="0"/>
        <w:rPr>
          <w:rStyle w:val="Heading2Char"/>
          <w:rFonts w:ascii="黑体" w:eastAsia="黑体" w:hAnsi="黑体" w:cs="Times New Roman"/>
          <w:b w:val="0"/>
          <w:bCs w:val="0"/>
        </w:rPr>
      </w:pPr>
      <w:r w:rsidRPr="004B199D">
        <w:rPr>
          <w:rStyle w:val="Heading2Char"/>
          <w:rFonts w:ascii="黑体" w:eastAsia="黑体" w:hAnsi="黑体" w:cs="黑体" w:hint="eastAsia"/>
          <w:b w:val="0"/>
          <w:bCs w:val="0"/>
        </w:rPr>
        <w:t>预</w:t>
      </w:r>
      <w:r w:rsidRPr="00C42709">
        <w:rPr>
          <w:rStyle w:val="Heading2Char"/>
          <w:rFonts w:ascii="黑体" w:eastAsia="黑体" w:hAnsi="黑体" w:cs="黑体" w:hint="eastAsia"/>
          <w:b w:val="0"/>
          <w:bCs w:val="0"/>
        </w:rPr>
        <w:t>算绩效情况说明</w:t>
      </w:r>
    </w:p>
    <w:p w:rsidR="00D67108" w:rsidRPr="00065F8F" w:rsidRDefault="00D67108" w:rsidP="00961E18">
      <w:pPr>
        <w:numPr>
          <w:ilvl w:val="0"/>
          <w:numId w:val="6"/>
        </w:numPr>
        <w:spacing w:line="580" w:lineRule="exact"/>
        <w:ind w:firstLineChars="200" w:firstLine="31680"/>
        <w:rPr>
          <w:rFonts w:ascii="仿宋" w:eastAsia="仿宋" w:hAnsi="仿宋"/>
          <w:b/>
          <w:bCs/>
          <w:sz w:val="32"/>
          <w:szCs w:val="32"/>
        </w:rPr>
      </w:pPr>
      <w:r w:rsidRPr="00065F8F">
        <w:rPr>
          <w:rFonts w:ascii="仿宋" w:eastAsia="仿宋" w:hAnsi="仿宋" w:cs="仿宋" w:hint="eastAsia"/>
          <w:b/>
          <w:bCs/>
          <w:sz w:val="32"/>
          <w:szCs w:val="32"/>
        </w:rPr>
        <w:t>预算绩效管理工作开展情况。</w:t>
      </w:r>
    </w:p>
    <w:p w:rsidR="00D67108" w:rsidRPr="00CE49DA" w:rsidRDefault="00D67108" w:rsidP="00961E18">
      <w:pPr>
        <w:spacing w:line="580" w:lineRule="exact"/>
        <w:ind w:firstLineChars="200" w:firstLine="31680"/>
        <w:rPr>
          <w:rFonts w:ascii="仿宋_GB2312" w:eastAsia="仿宋_GB2312" w:hAnsi="仿宋_GB2312"/>
          <w:sz w:val="32"/>
          <w:szCs w:val="32"/>
        </w:rPr>
      </w:pPr>
      <w:r w:rsidRPr="00CE49DA">
        <w:rPr>
          <w:rFonts w:ascii="仿宋_GB2312" w:eastAsia="仿宋_GB2312" w:hAnsi="仿宋_GB2312" w:cs="仿宋_GB2312" w:hint="eastAsia"/>
          <w:sz w:val="32"/>
          <w:szCs w:val="32"/>
        </w:rPr>
        <w:t>根据预算绩效管理要求，本部门（单位）在年初预算编制阶段，组织对</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项目开展了预算事前绩效评估，对</w:t>
      </w:r>
      <w:r w:rsidRPr="00CE49DA">
        <w:rPr>
          <w:rFonts w:ascii="仿宋_GB2312" w:eastAsia="仿宋_GB2312" w:hAnsi="仿宋_GB2312" w:cs="仿宋_GB2312"/>
          <w:sz w:val="32"/>
          <w:szCs w:val="32"/>
        </w:rPr>
        <w:t>XX</w:t>
      </w:r>
      <w:r w:rsidRPr="00CE49DA">
        <w:rPr>
          <w:rFonts w:ascii="仿宋_GB2312" w:eastAsia="仿宋_GB2312" w:hAnsi="仿宋_GB2312" w:cs="仿宋_GB2312" w:hint="eastAsia"/>
          <w:sz w:val="32"/>
          <w:szCs w:val="32"/>
        </w:rPr>
        <w:t>个项目编制了绩效目标，预算执行过程中，选取</w:t>
      </w:r>
      <w:r w:rsidRPr="00CE49DA">
        <w:rPr>
          <w:rFonts w:ascii="仿宋_GB2312" w:eastAsia="仿宋_GB2312" w:hAnsi="仿宋_GB2312" w:cs="仿宋_GB2312"/>
          <w:sz w:val="32"/>
          <w:szCs w:val="32"/>
        </w:rPr>
        <w:t>XX</w:t>
      </w:r>
      <w:r w:rsidRPr="00CE49DA">
        <w:rPr>
          <w:rFonts w:ascii="仿宋_GB2312" w:eastAsia="仿宋_GB2312" w:hAnsi="仿宋_GB2312" w:cs="仿宋_GB2312" w:hint="eastAsia"/>
          <w:sz w:val="32"/>
          <w:szCs w:val="32"/>
        </w:rPr>
        <w:t>个项目开展绩效监控，年终执行完毕后，对</w:t>
      </w:r>
      <w:r w:rsidRPr="00CE49DA">
        <w:rPr>
          <w:rFonts w:ascii="仿宋_GB2312" w:eastAsia="仿宋_GB2312" w:hAnsi="仿宋_GB2312" w:cs="仿宋_GB2312"/>
          <w:sz w:val="32"/>
          <w:szCs w:val="32"/>
        </w:rPr>
        <w:t>XX</w:t>
      </w:r>
      <w:r w:rsidRPr="00CE49DA">
        <w:rPr>
          <w:rFonts w:ascii="仿宋_GB2312" w:eastAsia="仿宋_GB2312" w:hAnsi="仿宋_GB2312" w:cs="仿宋_GB2312" w:hint="eastAsia"/>
          <w:sz w:val="32"/>
          <w:szCs w:val="32"/>
        </w:rPr>
        <w:t>个项目开展了绩效目标完成情况梳理填报。</w:t>
      </w:r>
    </w:p>
    <w:p w:rsidR="00D67108" w:rsidRPr="00CE49DA" w:rsidRDefault="00D67108" w:rsidP="00961E18">
      <w:pPr>
        <w:spacing w:line="580" w:lineRule="exact"/>
        <w:ind w:firstLineChars="200" w:firstLine="31680"/>
        <w:rPr>
          <w:rFonts w:ascii="仿宋_GB2312" w:eastAsia="仿宋_GB2312" w:hAnsi="仿宋_GB2312"/>
          <w:sz w:val="32"/>
          <w:szCs w:val="32"/>
        </w:rPr>
      </w:pPr>
      <w:r w:rsidRPr="00CE49DA">
        <w:rPr>
          <w:rFonts w:ascii="仿宋_GB2312" w:eastAsia="仿宋_GB2312" w:hAnsi="仿宋_GB2312" w:cs="仿宋_GB2312" w:hint="eastAsia"/>
          <w:sz w:val="32"/>
          <w:szCs w:val="32"/>
        </w:rPr>
        <w:t>本部门按要求对</w:t>
      </w:r>
      <w:r w:rsidRPr="00CE49DA">
        <w:rPr>
          <w:rFonts w:ascii="仿宋_GB2312" w:eastAsia="仿宋_GB2312" w:hAnsi="仿宋_GB2312" w:cs="仿宋_GB2312"/>
          <w:sz w:val="32"/>
          <w:szCs w:val="32"/>
        </w:rPr>
        <w:t>2018</w:t>
      </w:r>
      <w:r w:rsidRPr="00CE49DA">
        <w:rPr>
          <w:rFonts w:ascii="仿宋_GB2312" w:eastAsia="仿宋_GB2312" w:hAnsi="仿宋_GB2312" w:cs="仿宋_GB2312" w:hint="eastAsia"/>
          <w:sz w:val="32"/>
          <w:szCs w:val="32"/>
        </w:rPr>
        <w:t>年部门整体支出开展绩效自评，从评价情况来看…………（简要说明整体绩效情况）。本部门还自行组织了</w:t>
      </w:r>
      <w:r w:rsidRPr="00CE49DA">
        <w:rPr>
          <w:rFonts w:ascii="仿宋_GB2312" w:eastAsia="仿宋_GB2312" w:hAnsi="仿宋_GB2312" w:cs="仿宋_GB2312"/>
          <w:sz w:val="32"/>
          <w:szCs w:val="32"/>
        </w:rPr>
        <w:t>X</w:t>
      </w:r>
      <w:r w:rsidRPr="00CE49DA">
        <w:rPr>
          <w:rFonts w:ascii="仿宋_GB2312" w:eastAsia="仿宋_GB2312" w:hAnsi="仿宋_GB2312" w:cs="仿宋_GB2312" w:hint="eastAsia"/>
          <w:sz w:val="32"/>
          <w:szCs w:val="32"/>
        </w:rPr>
        <w:t>个项目绩效评价，从评价情况来看…………（简要说明项目绩效情况）。</w:t>
      </w:r>
    </w:p>
    <w:p w:rsidR="00D67108" w:rsidRPr="00CE49DA" w:rsidRDefault="00D67108" w:rsidP="00961E18">
      <w:pPr>
        <w:numPr>
          <w:ilvl w:val="0"/>
          <w:numId w:val="6"/>
        </w:numPr>
        <w:spacing w:line="580" w:lineRule="exact"/>
        <w:ind w:firstLineChars="200" w:firstLine="31680"/>
        <w:rPr>
          <w:rFonts w:ascii="仿宋_GB2312" w:eastAsia="仿宋_GB2312" w:hAnsi="仿宋_GB2312"/>
          <w:sz w:val="32"/>
          <w:szCs w:val="32"/>
        </w:rPr>
      </w:pPr>
      <w:r w:rsidRPr="00065F8F">
        <w:rPr>
          <w:rFonts w:ascii="仿宋" w:eastAsia="仿宋" w:hAnsi="仿宋" w:cs="仿宋" w:hint="eastAsia"/>
          <w:b/>
          <w:bCs/>
          <w:sz w:val="32"/>
          <w:szCs w:val="32"/>
        </w:rPr>
        <w:t>项目绩效目标完成情况。</w:t>
      </w:r>
      <w:r w:rsidRPr="00CE49DA">
        <w:rPr>
          <w:rFonts w:ascii="楷体_GB2312" w:eastAsia="楷体_GB2312" w:hAnsi="楷体_GB2312"/>
          <w:b/>
          <w:bCs/>
          <w:sz w:val="32"/>
          <w:szCs w:val="32"/>
        </w:rPr>
        <w:br/>
      </w:r>
      <w:r w:rsidRPr="00CE49DA">
        <w:rPr>
          <w:rFonts w:ascii="仿宋_GB2312" w:eastAsia="仿宋_GB2312" w:hAnsi="仿宋_GB2312" w:cs="仿宋_GB2312"/>
          <w:sz w:val="32"/>
          <w:szCs w:val="32"/>
        </w:rPr>
        <w:t xml:space="preserve">    </w:t>
      </w:r>
      <w:r w:rsidRPr="00CE49DA">
        <w:rPr>
          <w:rFonts w:ascii="仿宋_GB2312" w:eastAsia="仿宋_GB2312" w:hAnsi="仿宋_GB2312" w:cs="仿宋_GB2312" w:hint="eastAsia"/>
          <w:sz w:val="32"/>
          <w:szCs w:val="32"/>
        </w:rPr>
        <w:t>本部门在</w:t>
      </w:r>
      <w:r w:rsidRPr="00CE49DA">
        <w:rPr>
          <w:rFonts w:ascii="仿宋_GB2312" w:eastAsia="仿宋_GB2312" w:hAnsi="仿宋_GB2312" w:cs="仿宋_GB2312"/>
          <w:sz w:val="32"/>
          <w:szCs w:val="32"/>
        </w:rPr>
        <w:t>2018</w:t>
      </w:r>
      <w:r w:rsidRPr="00CE49DA">
        <w:rPr>
          <w:rFonts w:ascii="仿宋_GB2312" w:eastAsia="仿宋_GB2312" w:hAnsi="仿宋_GB2312" w:cs="仿宋_GB2312" w:hint="eastAsia"/>
          <w:sz w:val="32"/>
          <w:szCs w:val="32"/>
        </w:rPr>
        <w:t>年度部门决算中反映“</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w:t>
      </w:r>
      <w:r w:rsidRPr="00CE49DA">
        <w:rPr>
          <w:rFonts w:ascii="仿宋_GB2312" w:eastAsia="仿宋_GB2312" w:hAnsi="仿宋_GB2312" w:cs="仿宋_GB2312"/>
          <w:sz w:val="32"/>
          <w:szCs w:val="32"/>
        </w:rPr>
        <w:t>XXXX</w:t>
      </w:r>
      <w:r w:rsidRPr="00CE49DA">
        <w:rPr>
          <w:rFonts w:ascii="仿宋_GB2312" w:eastAsia="仿宋_GB2312" w:hAnsi="仿宋_GB2312" w:cs="仿宋_GB2312" w:hint="eastAsia"/>
          <w:sz w:val="32"/>
          <w:szCs w:val="32"/>
        </w:rPr>
        <w:t>”“</w:t>
      </w:r>
      <w:r w:rsidRPr="00CE49DA">
        <w:rPr>
          <w:rFonts w:ascii="仿宋_GB2312" w:eastAsia="仿宋_GB2312" w:hAnsi="仿宋_GB2312" w:cs="仿宋_GB2312"/>
          <w:sz w:val="32"/>
          <w:szCs w:val="32"/>
        </w:rPr>
        <w:t>XXXXX</w:t>
      </w:r>
      <w:r w:rsidRPr="00CE49DA">
        <w:rPr>
          <w:rFonts w:ascii="仿宋_GB2312" w:eastAsia="仿宋_GB2312" w:hAnsi="仿宋_GB2312" w:cs="仿宋_GB2312" w:hint="eastAsia"/>
          <w:sz w:val="32"/>
          <w:szCs w:val="32"/>
        </w:rPr>
        <w:t>”等</w:t>
      </w:r>
      <w:r w:rsidRPr="00CE49DA">
        <w:rPr>
          <w:rFonts w:ascii="仿宋_GB2312" w:eastAsia="仿宋_GB2312" w:hAnsi="仿宋_GB2312" w:cs="仿宋_GB2312"/>
          <w:sz w:val="32"/>
          <w:szCs w:val="32"/>
        </w:rPr>
        <w:t>X</w:t>
      </w:r>
      <w:r w:rsidRPr="00CE49DA">
        <w:rPr>
          <w:rFonts w:ascii="仿宋_GB2312" w:eastAsia="仿宋_GB2312" w:hAnsi="仿宋_GB2312" w:cs="仿宋_GB2312" w:hint="eastAsia"/>
          <w:sz w:val="32"/>
          <w:szCs w:val="32"/>
        </w:rPr>
        <w:t>个项目绩效目标实际完成情况。（本单位部门项目绩效目标个数在</w:t>
      </w:r>
      <w:r w:rsidRPr="00CE49DA">
        <w:rPr>
          <w:rFonts w:ascii="仿宋_GB2312" w:eastAsia="仿宋_GB2312" w:hAnsi="仿宋_GB2312" w:cs="仿宋_GB2312"/>
          <w:sz w:val="32"/>
          <w:szCs w:val="32"/>
        </w:rPr>
        <w:t>5</w:t>
      </w:r>
      <w:r w:rsidRPr="00CE49DA">
        <w:rPr>
          <w:rFonts w:ascii="仿宋_GB2312" w:eastAsia="仿宋_GB2312" w:hAnsi="仿宋_GB2312" w:cs="仿宋_GB2312" w:hint="eastAsia"/>
          <w:sz w:val="32"/>
          <w:szCs w:val="32"/>
        </w:rPr>
        <w:t>个以上的，选取</w:t>
      </w:r>
      <w:r w:rsidRPr="00CE49DA">
        <w:rPr>
          <w:rFonts w:ascii="仿宋_GB2312" w:eastAsia="仿宋_GB2312" w:hAnsi="仿宋_GB2312" w:cs="仿宋_GB2312"/>
          <w:sz w:val="32"/>
          <w:szCs w:val="32"/>
        </w:rPr>
        <w:t>5</w:t>
      </w:r>
      <w:r w:rsidRPr="00CE49DA">
        <w:rPr>
          <w:rFonts w:ascii="仿宋_GB2312" w:eastAsia="仿宋_GB2312" w:hAnsi="仿宋_GB2312" w:cs="仿宋_GB2312" w:hint="eastAsia"/>
          <w:sz w:val="32"/>
          <w:szCs w:val="32"/>
        </w:rPr>
        <w:t>个项目进行公开，目标个数在</w:t>
      </w:r>
      <w:r w:rsidRPr="00CE49DA">
        <w:rPr>
          <w:rFonts w:ascii="仿宋_GB2312" w:eastAsia="仿宋_GB2312" w:hAnsi="仿宋_GB2312" w:cs="仿宋_GB2312"/>
          <w:sz w:val="32"/>
          <w:szCs w:val="32"/>
        </w:rPr>
        <w:t>5</w:t>
      </w:r>
      <w:r w:rsidRPr="00CE49DA">
        <w:rPr>
          <w:rFonts w:ascii="仿宋_GB2312" w:eastAsia="仿宋_GB2312" w:hAnsi="仿宋_GB2312" w:cs="仿宋_GB2312" w:hint="eastAsia"/>
          <w:sz w:val="32"/>
          <w:szCs w:val="32"/>
        </w:rPr>
        <w:t>个以下的，全部进行公开，公开内容包括完成情况综述和完成情况表）。</w:t>
      </w:r>
    </w:p>
    <w:p w:rsidR="00D67108" w:rsidRPr="00CE49DA" w:rsidRDefault="00D67108" w:rsidP="00961E18">
      <w:pPr>
        <w:numPr>
          <w:ilvl w:val="0"/>
          <w:numId w:val="9"/>
        </w:numPr>
        <w:spacing w:line="580" w:lineRule="exact"/>
        <w:ind w:firstLineChars="200" w:firstLine="31680"/>
        <w:rPr>
          <w:rFonts w:ascii="仿宋_GB2312" w:eastAsia="仿宋_GB2312" w:hAnsi="仿宋_GB2312" w:cs="仿宋_GB2312"/>
          <w:sz w:val="32"/>
          <w:szCs w:val="32"/>
        </w:rPr>
      </w:pP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项目绩效目标完成情况综述。项目全年预算数</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万元，执行数为</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万元，完成预算的</w:t>
      </w:r>
      <w:r w:rsidRPr="00CE49DA">
        <w:rPr>
          <w:rFonts w:ascii="仿宋_GB2312" w:eastAsia="仿宋_GB2312" w:hAnsi="仿宋_GB2312" w:cs="仿宋_GB2312"/>
          <w:sz w:val="32"/>
          <w:szCs w:val="32"/>
        </w:rPr>
        <w:t>XX%</w:t>
      </w:r>
      <w:r w:rsidRPr="00CE49DA">
        <w:rPr>
          <w:rFonts w:ascii="仿宋_GB2312" w:eastAsia="仿宋_GB2312" w:hAnsi="仿宋_GB2312" w:cs="仿宋_GB2312" w:hint="eastAsia"/>
          <w:sz w:val="32"/>
          <w:szCs w:val="32"/>
        </w:rPr>
        <w:t>。通过项目实施，保障（支持、促进、提高……）了</w:t>
      </w:r>
      <w:r w:rsidRPr="00CE49DA">
        <w:rPr>
          <w:rFonts w:ascii="仿宋_GB2312" w:eastAsia="仿宋_GB2312" w:hAnsi="仿宋_GB2312" w:cs="仿宋_GB2312"/>
          <w:sz w:val="32"/>
          <w:szCs w:val="32"/>
        </w:rPr>
        <w:t>XXXXXXX(</w:t>
      </w:r>
      <w:r w:rsidRPr="00CE49DA">
        <w:rPr>
          <w:rFonts w:ascii="仿宋_GB2312" w:eastAsia="仿宋_GB2312" w:hAnsi="仿宋_GB2312" w:cs="仿宋_GB2312" w:hint="eastAsia"/>
          <w:sz w:val="32"/>
          <w:szCs w:val="32"/>
        </w:rPr>
        <w:t>按照项目总体目标简要描述项目成效），发现的主要问题：</w:t>
      </w:r>
      <w:r w:rsidRPr="00CE49DA">
        <w:rPr>
          <w:rFonts w:ascii="仿宋_GB2312" w:eastAsia="仿宋_GB2312" w:hAnsi="仿宋_GB2312" w:cs="仿宋_GB2312"/>
          <w:sz w:val="32"/>
          <w:szCs w:val="32"/>
        </w:rPr>
        <w:t>XXXXXXXX</w:t>
      </w:r>
      <w:r w:rsidRPr="00CE49DA">
        <w:rPr>
          <w:rFonts w:ascii="仿宋_GB2312" w:eastAsia="仿宋_GB2312" w:hAnsi="仿宋_GB2312" w:cs="仿宋_GB2312" w:hint="eastAsia"/>
          <w:sz w:val="32"/>
          <w:szCs w:val="32"/>
        </w:rPr>
        <w:t>。下一步改进措施：</w:t>
      </w:r>
      <w:r w:rsidRPr="00CE49DA">
        <w:rPr>
          <w:rFonts w:ascii="仿宋_GB2312" w:eastAsia="仿宋_GB2312" w:hAnsi="仿宋_GB2312" w:cs="仿宋_GB2312"/>
          <w:sz w:val="32"/>
          <w:szCs w:val="32"/>
        </w:rPr>
        <w:t>XXXXXX</w:t>
      </w:r>
    </w:p>
    <w:p w:rsidR="00D67108" w:rsidRPr="00CE49DA" w:rsidRDefault="00D67108" w:rsidP="00961E18">
      <w:pPr>
        <w:numPr>
          <w:ilvl w:val="0"/>
          <w:numId w:val="9"/>
        </w:numPr>
        <w:spacing w:line="580" w:lineRule="exact"/>
        <w:ind w:firstLineChars="200" w:firstLine="31680"/>
        <w:rPr>
          <w:rFonts w:ascii="仿宋_GB2312" w:eastAsia="仿宋_GB2312" w:hAnsi="仿宋_GB2312" w:cs="仿宋_GB2312"/>
          <w:sz w:val="32"/>
          <w:szCs w:val="32"/>
        </w:rPr>
      </w:pPr>
      <w:r w:rsidRPr="00CE49DA">
        <w:rPr>
          <w:rFonts w:ascii="仿宋_GB2312" w:eastAsia="仿宋_GB2312" w:hAnsi="仿宋_GB2312" w:cs="仿宋_GB2312"/>
          <w:sz w:val="32"/>
          <w:szCs w:val="32"/>
        </w:rPr>
        <w:t>XXXX</w:t>
      </w:r>
      <w:r w:rsidRPr="00CE49DA">
        <w:rPr>
          <w:rFonts w:ascii="仿宋_GB2312" w:eastAsia="仿宋_GB2312" w:hAnsi="仿宋_GB2312" w:cs="仿宋_GB2312" w:hint="eastAsia"/>
          <w:sz w:val="32"/>
          <w:szCs w:val="32"/>
        </w:rPr>
        <w:t>项目绩效目标完成情况综述。项目全年预算数</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万元，执行数为</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万元，完成预算的</w:t>
      </w:r>
      <w:r w:rsidRPr="00CE49DA">
        <w:rPr>
          <w:rFonts w:ascii="仿宋_GB2312" w:eastAsia="仿宋_GB2312" w:hAnsi="仿宋_GB2312" w:cs="仿宋_GB2312"/>
          <w:sz w:val="32"/>
          <w:szCs w:val="32"/>
        </w:rPr>
        <w:t>XX%</w:t>
      </w:r>
      <w:r w:rsidRPr="00CE49DA">
        <w:rPr>
          <w:rFonts w:ascii="仿宋_GB2312" w:eastAsia="仿宋_GB2312" w:hAnsi="仿宋_GB2312" w:cs="仿宋_GB2312" w:hint="eastAsia"/>
          <w:sz w:val="32"/>
          <w:szCs w:val="32"/>
        </w:rPr>
        <w:t>。通过项目实施，保障（支持、促进、提高……）了</w:t>
      </w:r>
      <w:r w:rsidRPr="00CE49DA">
        <w:rPr>
          <w:rFonts w:ascii="仿宋_GB2312" w:eastAsia="仿宋_GB2312" w:hAnsi="仿宋_GB2312" w:cs="仿宋_GB2312"/>
          <w:sz w:val="32"/>
          <w:szCs w:val="32"/>
        </w:rPr>
        <w:t>XXXXXXX(</w:t>
      </w:r>
      <w:r w:rsidRPr="00CE49DA">
        <w:rPr>
          <w:rFonts w:ascii="仿宋_GB2312" w:eastAsia="仿宋_GB2312" w:hAnsi="仿宋_GB2312" w:cs="仿宋_GB2312" w:hint="eastAsia"/>
          <w:sz w:val="32"/>
          <w:szCs w:val="32"/>
        </w:rPr>
        <w:t>按照项目总体目标简要描述项目成效），发现的主要问题：</w:t>
      </w:r>
      <w:r w:rsidRPr="00CE49DA">
        <w:rPr>
          <w:rFonts w:ascii="仿宋_GB2312" w:eastAsia="仿宋_GB2312" w:hAnsi="仿宋_GB2312" w:cs="仿宋_GB2312"/>
          <w:sz w:val="32"/>
          <w:szCs w:val="32"/>
        </w:rPr>
        <w:t>XXXXXXXX</w:t>
      </w:r>
      <w:r w:rsidRPr="00CE49DA">
        <w:rPr>
          <w:rFonts w:ascii="仿宋_GB2312" w:eastAsia="仿宋_GB2312" w:hAnsi="仿宋_GB2312" w:cs="仿宋_GB2312" w:hint="eastAsia"/>
          <w:sz w:val="32"/>
          <w:szCs w:val="32"/>
        </w:rPr>
        <w:t>。下一步改进措施：</w:t>
      </w:r>
      <w:r w:rsidRPr="00CE49DA">
        <w:rPr>
          <w:rFonts w:ascii="仿宋_GB2312" w:eastAsia="仿宋_GB2312" w:hAnsi="仿宋_GB2312" w:cs="仿宋_GB2312"/>
          <w:sz w:val="32"/>
          <w:szCs w:val="32"/>
        </w:rPr>
        <w:t>XXXXXX</w:t>
      </w:r>
    </w:p>
    <w:p w:rsidR="00D67108" w:rsidRDefault="00D67108" w:rsidP="00961E18">
      <w:pPr>
        <w:numPr>
          <w:ilvl w:val="0"/>
          <w:numId w:val="9"/>
        </w:numPr>
        <w:spacing w:line="580" w:lineRule="exact"/>
        <w:ind w:firstLineChars="200" w:firstLine="31680"/>
        <w:rPr>
          <w:rFonts w:ascii="仿宋_GB2312" w:eastAsia="仿宋_GB2312" w:hAnsi="仿宋_GB2312"/>
          <w:sz w:val="32"/>
          <w:szCs w:val="32"/>
        </w:rPr>
      </w:pPr>
      <w:r w:rsidRPr="00CE49DA">
        <w:rPr>
          <w:rFonts w:ascii="仿宋_GB2312" w:eastAsia="仿宋_GB2312" w:hAnsi="仿宋_GB2312" w:cs="仿宋_GB2312"/>
          <w:sz w:val="32"/>
          <w:szCs w:val="32"/>
        </w:rPr>
        <w:t>XXXXX</w:t>
      </w:r>
      <w:r w:rsidRPr="00CE49DA">
        <w:rPr>
          <w:rFonts w:ascii="仿宋_GB2312" w:eastAsia="仿宋_GB2312" w:hAnsi="仿宋_GB2312" w:cs="仿宋_GB2312" w:hint="eastAsia"/>
          <w:sz w:val="32"/>
          <w:szCs w:val="32"/>
        </w:rPr>
        <w:t>项目绩效目标完成情况综述。项目全年预算数</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万元，执行数为</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万元，完成预算的</w:t>
      </w:r>
      <w:r w:rsidRPr="00CE49DA">
        <w:rPr>
          <w:rFonts w:ascii="仿宋_GB2312" w:eastAsia="仿宋_GB2312" w:hAnsi="仿宋_GB2312" w:cs="仿宋_GB2312"/>
          <w:sz w:val="32"/>
          <w:szCs w:val="32"/>
        </w:rPr>
        <w:t>XX%</w:t>
      </w:r>
      <w:r w:rsidRPr="00CE49DA">
        <w:rPr>
          <w:rFonts w:ascii="仿宋_GB2312" w:eastAsia="仿宋_GB2312" w:hAnsi="仿宋_GB2312" w:cs="仿宋_GB2312" w:hint="eastAsia"/>
          <w:sz w:val="32"/>
          <w:szCs w:val="32"/>
        </w:rPr>
        <w:t>。通过项目实施，保障（支持、促进、提高……）了</w:t>
      </w:r>
      <w:r w:rsidRPr="00CE49DA">
        <w:rPr>
          <w:rFonts w:ascii="仿宋_GB2312" w:eastAsia="仿宋_GB2312" w:hAnsi="仿宋_GB2312" w:cs="仿宋_GB2312"/>
          <w:sz w:val="32"/>
          <w:szCs w:val="32"/>
        </w:rPr>
        <w:t>XXXXXXX(</w:t>
      </w:r>
      <w:r w:rsidRPr="00CE49DA">
        <w:rPr>
          <w:rFonts w:ascii="仿宋_GB2312" w:eastAsia="仿宋_GB2312" w:hAnsi="仿宋_GB2312" w:cs="仿宋_GB2312" w:hint="eastAsia"/>
          <w:sz w:val="32"/>
          <w:szCs w:val="32"/>
        </w:rPr>
        <w:t>按照项目总体目标简要描述项目成效），发现的主要问题：</w:t>
      </w:r>
      <w:r w:rsidRPr="00CE49DA">
        <w:rPr>
          <w:rFonts w:ascii="仿宋_GB2312" w:eastAsia="仿宋_GB2312" w:hAnsi="仿宋_GB2312" w:cs="仿宋_GB2312"/>
          <w:sz w:val="32"/>
          <w:szCs w:val="32"/>
        </w:rPr>
        <w:t>XXXXXXXX</w:t>
      </w:r>
      <w:r w:rsidRPr="00CE49DA">
        <w:rPr>
          <w:rFonts w:ascii="仿宋_GB2312" w:eastAsia="仿宋_GB2312" w:hAnsi="仿宋_GB2312" w:cs="仿宋_GB2312" w:hint="eastAsia"/>
          <w:sz w:val="32"/>
          <w:szCs w:val="32"/>
        </w:rPr>
        <w:t>。下一步改进措施：</w:t>
      </w:r>
      <w:r w:rsidRPr="00CE49DA">
        <w:rPr>
          <w:rFonts w:ascii="仿宋_GB2312" w:eastAsia="仿宋_GB2312" w:hAnsi="仿宋_GB2312" w:cs="仿宋_GB2312"/>
          <w:sz w:val="32"/>
          <w:szCs w:val="32"/>
        </w:rPr>
        <w:t>XXXXXX</w:t>
      </w:r>
    </w:p>
    <w:p w:rsidR="00D67108" w:rsidRPr="00CE49DA" w:rsidRDefault="00D67108" w:rsidP="00B81598">
      <w:pPr>
        <w:tabs>
          <w:tab w:val="left" w:pos="312"/>
        </w:tabs>
        <w:spacing w:line="580" w:lineRule="exact"/>
        <w:rPr>
          <w:rFonts w:ascii="仿宋_GB2312" w:eastAsia="仿宋_GB2312" w:hAnsi="仿宋_GB2312"/>
          <w:sz w:val="32"/>
          <w:szCs w:val="32"/>
        </w:rPr>
      </w:pPr>
    </w:p>
    <w:tbl>
      <w:tblPr>
        <w:tblpPr w:leftFromText="180" w:rightFromText="180" w:vertAnchor="text" w:horzAnchor="page" w:tblpXSpec="center" w:tblpY="423"/>
        <w:tblOverlap w:val="never"/>
        <w:tblW w:w="0" w:type="auto"/>
        <w:tblLayout w:type="fixed"/>
        <w:tblCellMar>
          <w:left w:w="0" w:type="dxa"/>
          <w:right w:w="0" w:type="dxa"/>
        </w:tblCellMar>
        <w:tblLook w:val="00A0"/>
      </w:tblPr>
      <w:tblGrid>
        <w:gridCol w:w="390"/>
        <w:gridCol w:w="1367"/>
        <w:gridCol w:w="1025"/>
        <w:gridCol w:w="2392"/>
        <w:gridCol w:w="2394"/>
        <w:gridCol w:w="2392"/>
      </w:tblGrid>
      <w:tr w:rsidR="00D67108">
        <w:trPr>
          <w:trHeight w:val="1034"/>
        </w:trPr>
        <w:tc>
          <w:tcPr>
            <w:tcW w:w="9960" w:type="dxa"/>
            <w:gridSpan w:val="6"/>
            <w:tcMar>
              <w:top w:w="15" w:type="dxa"/>
              <w:left w:w="15" w:type="dxa"/>
              <w:bottom w:w="0" w:type="dxa"/>
              <w:right w:w="15" w:type="dxa"/>
            </w:tcMar>
            <w:vAlign w:val="center"/>
          </w:tcPr>
          <w:p w:rsidR="00D67108" w:rsidRPr="00B81598" w:rsidRDefault="00D67108" w:rsidP="00D67108">
            <w:pPr>
              <w:pStyle w:val="ListParagraph"/>
              <w:widowControl/>
              <w:ind w:leftChars="1310" w:left="31680" w:hangingChars="395" w:firstLine="31680"/>
              <w:textAlignment w:val="center"/>
              <w:rPr>
                <w:rFonts w:ascii="宋体"/>
                <w:color w:val="000000"/>
                <w:sz w:val="36"/>
                <w:szCs w:val="36"/>
              </w:rPr>
            </w:pPr>
            <w:r w:rsidRPr="00065F8F">
              <w:rPr>
                <w:rFonts w:ascii="黑体" w:eastAsia="黑体" w:hAnsi="黑体" w:cs="黑体" w:hint="eastAsia"/>
                <w:color w:val="000000"/>
                <w:kern w:val="0"/>
                <w:sz w:val="36"/>
                <w:szCs w:val="36"/>
              </w:rPr>
              <w:t>项目支出绩效目标完成情况表</w:t>
            </w:r>
            <w:r w:rsidRPr="00B81598">
              <w:rPr>
                <w:rFonts w:ascii="宋体"/>
                <w:b/>
                <w:bCs/>
                <w:color w:val="000000"/>
                <w:kern w:val="0"/>
                <w:sz w:val="36"/>
                <w:szCs w:val="36"/>
              </w:rPr>
              <w:br/>
            </w:r>
            <w:r w:rsidRPr="00B81598">
              <w:rPr>
                <w:rFonts w:ascii="宋体" w:hAnsi="宋体" w:cs="宋体"/>
                <w:color w:val="000000"/>
                <w:kern w:val="0"/>
                <w:sz w:val="36"/>
                <w:szCs w:val="36"/>
              </w:rPr>
              <w:t xml:space="preserve">(2018 </w:t>
            </w:r>
            <w:r w:rsidRPr="00B81598">
              <w:rPr>
                <w:rFonts w:ascii="宋体" w:hAnsi="宋体" w:cs="宋体" w:hint="eastAsia"/>
                <w:color w:val="000000"/>
                <w:kern w:val="0"/>
                <w:sz w:val="36"/>
                <w:szCs w:val="36"/>
              </w:rPr>
              <w:t>年度</w:t>
            </w:r>
            <w:r w:rsidRPr="00B81598">
              <w:rPr>
                <w:rFonts w:ascii="宋体" w:hAnsi="宋体" w:cs="宋体"/>
                <w:color w:val="000000"/>
                <w:kern w:val="0"/>
                <w:sz w:val="36"/>
                <w:szCs w:val="36"/>
              </w:rPr>
              <w:t>)</w:t>
            </w:r>
          </w:p>
        </w:tc>
      </w:tr>
      <w:tr w:rsidR="00D67108">
        <w:trPr>
          <w:trHeight w:val="276"/>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r>
      <w:tr w:rsidR="00D67108">
        <w:trPr>
          <w:trHeight w:val="276"/>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r>
      <w:tr w:rsidR="00D67108">
        <w:trPr>
          <w:trHeight w:val="276"/>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预算执行情况</w:t>
            </w:r>
            <w:r>
              <w:rPr>
                <w:rFonts w:ascii="宋体" w:hAnsi="宋体" w:cs="宋体"/>
                <w:color w:val="000000"/>
                <w:kern w:val="0"/>
                <w:sz w:val="24"/>
                <w:szCs w:val="24"/>
              </w:rPr>
              <w:t>(</w:t>
            </w:r>
            <w:r>
              <w:rPr>
                <w:rFonts w:ascii="宋体" w:hAnsi="宋体" w:cs="宋体" w:hint="eastAsia"/>
                <w:color w:val="000000"/>
                <w:kern w:val="0"/>
                <w:sz w:val="24"/>
                <w:szCs w:val="24"/>
              </w:rPr>
              <w:t>万元</w:t>
            </w:r>
            <w:r>
              <w:rPr>
                <w:rFonts w:ascii="宋体" w:hAnsi="宋体" w:cs="宋体"/>
                <w:color w:val="000000"/>
                <w:kern w:val="0"/>
                <w:sz w:val="24"/>
                <w:szCs w:val="24"/>
              </w:rPr>
              <w:t>)</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预算数</w:t>
            </w:r>
            <w:r>
              <w:rPr>
                <w:rFonts w:ascii="宋体" w:hAnsi="宋体" w:cs="宋体"/>
                <w:color w:val="000000"/>
                <w:kern w:val="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执行数</w:t>
            </w:r>
            <w:r>
              <w:rPr>
                <w:rFonts w:ascii="宋体" w:hAnsi="宋体" w:cs="宋体"/>
                <w:color w:val="000000"/>
                <w:kern w:val="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r>
      <w:tr w:rsidR="00D67108">
        <w:trPr>
          <w:trHeight w:val="276"/>
        </w:trPr>
        <w:tc>
          <w:tcPr>
            <w:tcW w:w="9960" w:type="dxa"/>
            <w:vMerge/>
            <w:tcBorders>
              <w:top w:val="single" w:sz="4" w:space="0" w:color="000000"/>
              <w:left w:val="single" w:sz="4" w:space="0" w:color="000000"/>
              <w:bottom w:val="single" w:sz="4" w:space="0" w:color="000000"/>
              <w:right w:val="single" w:sz="4" w:space="0" w:color="000000"/>
            </w:tcBorders>
            <w:vAlign w:val="center"/>
          </w:tcPr>
          <w:p w:rsidR="00D67108" w:rsidRDefault="00D67108" w:rsidP="00DB0F51">
            <w:pPr>
              <w:widowControl/>
              <w:jc w:val="left"/>
              <w:rPr>
                <w:rFonts w:ascii="宋体"/>
                <w:color w:val="000000"/>
                <w:sz w:val="24"/>
                <w:szCs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其中</w:t>
            </w:r>
            <w:r>
              <w:rPr>
                <w:rFonts w:ascii="宋体" w:cs="宋体"/>
                <w:color w:val="000000"/>
                <w:kern w:val="0"/>
                <w:sz w:val="24"/>
                <w:szCs w:val="24"/>
              </w:rPr>
              <w:t>-</w:t>
            </w:r>
            <w:r>
              <w:rPr>
                <w:rFonts w:ascii="宋体" w:hAnsi="宋体" w:cs="宋体" w:hint="eastAsia"/>
                <w:color w:val="000000"/>
                <w:kern w:val="0"/>
                <w:sz w:val="24"/>
                <w:szCs w:val="24"/>
              </w:rPr>
              <w:t>财政拨款</w:t>
            </w:r>
            <w:r>
              <w:rPr>
                <w:rFonts w:ascii="宋体" w:hAnsi="宋体" w:cs="宋体"/>
                <w:color w:val="000000"/>
                <w:kern w:val="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其中</w:t>
            </w:r>
            <w:r>
              <w:rPr>
                <w:rFonts w:ascii="宋体" w:cs="宋体"/>
                <w:color w:val="000000"/>
                <w:kern w:val="0"/>
                <w:sz w:val="24"/>
                <w:szCs w:val="24"/>
              </w:rPr>
              <w:t>-</w:t>
            </w:r>
            <w:r>
              <w:rPr>
                <w:rFonts w:ascii="宋体" w:hAnsi="宋体" w:cs="宋体" w:hint="eastAsia"/>
                <w:color w:val="000000"/>
                <w:kern w:val="0"/>
                <w:sz w:val="24"/>
                <w:szCs w:val="24"/>
              </w:rPr>
              <w:t>财政拨款</w:t>
            </w:r>
            <w:r>
              <w:rPr>
                <w:rFonts w:ascii="宋体" w:hAnsi="宋体" w:cs="宋体"/>
                <w:color w:val="000000"/>
                <w:kern w:val="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r>
      <w:tr w:rsidR="00D67108">
        <w:trPr>
          <w:trHeight w:val="1511"/>
        </w:trPr>
        <w:tc>
          <w:tcPr>
            <w:tcW w:w="9960" w:type="dxa"/>
            <w:vMerge/>
            <w:tcBorders>
              <w:top w:val="single" w:sz="4" w:space="0" w:color="000000"/>
              <w:left w:val="single" w:sz="4" w:space="0" w:color="000000"/>
              <w:bottom w:val="single" w:sz="4" w:space="0" w:color="000000"/>
              <w:right w:val="single" w:sz="4" w:space="0" w:color="000000"/>
            </w:tcBorders>
            <w:vAlign w:val="center"/>
          </w:tcPr>
          <w:p w:rsidR="00D67108" w:rsidRDefault="00D67108" w:rsidP="00DB0F51">
            <w:pPr>
              <w:widowControl/>
              <w:jc w:val="left"/>
              <w:rPr>
                <w:rFonts w:ascii="宋体"/>
                <w:color w:val="000000"/>
                <w:sz w:val="24"/>
                <w:szCs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其它资金</w:t>
            </w:r>
            <w:r>
              <w:rPr>
                <w:rFonts w:ascii="宋体" w:hAnsi="宋体" w:cs="宋体"/>
                <w:color w:val="000000"/>
                <w:kern w:val="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cs="宋体"/>
                <w:color w:val="000000"/>
                <w:kern w:val="0"/>
                <w:sz w:val="24"/>
                <w:szCs w:val="24"/>
              </w:rPr>
              <w:t>0</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其它资金</w:t>
            </w:r>
            <w:r>
              <w:rPr>
                <w:rFonts w:ascii="宋体" w:hAnsi="宋体" w:cs="宋体"/>
                <w:color w:val="000000"/>
                <w:kern w:val="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jc w:val="center"/>
              <w:rPr>
                <w:rFonts w:ascii="宋体"/>
                <w:color w:val="000000"/>
                <w:sz w:val="24"/>
                <w:szCs w:val="24"/>
              </w:rPr>
            </w:pPr>
          </w:p>
        </w:tc>
      </w:tr>
      <w:tr w:rsidR="00D67108">
        <w:trPr>
          <w:trHeight w:val="276"/>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实际完成目标</w:t>
            </w:r>
          </w:p>
        </w:tc>
      </w:tr>
      <w:tr w:rsidR="00D67108">
        <w:trPr>
          <w:trHeight w:val="1159"/>
        </w:trPr>
        <w:tc>
          <w:tcPr>
            <w:tcW w:w="9960" w:type="dxa"/>
            <w:vMerge/>
            <w:tcBorders>
              <w:top w:val="single" w:sz="4" w:space="0" w:color="000000"/>
              <w:left w:val="single" w:sz="4" w:space="0" w:color="000000"/>
              <w:bottom w:val="single" w:sz="4" w:space="0" w:color="000000"/>
              <w:right w:val="single" w:sz="4" w:space="0" w:color="000000"/>
            </w:tcBorders>
            <w:vAlign w:val="center"/>
          </w:tcPr>
          <w:p w:rsidR="00D67108" w:rsidRDefault="00D67108" w:rsidP="00DB0F51">
            <w:pPr>
              <w:widowControl/>
              <w:jc w:val="left"/>
              <w:rPr>
                <w:rFonts w:ascii="宋体"/>
                <w:color w:val="000000"/>
                <w:sz w:val="24"/>
                <w:szCs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r>
      <w:tr w:rsidR="00D67108">
        <w:trPr>
          <w:trHeight w:val="1042"/>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sz w:val="24"/>
                <w:szCs w:val="24"/>
              </w:rPr>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预期指标值</w:t>
            </w:r>
            <w:r>
              <w:rPr>
                <w:rFonts w:ascii="宋体" w:hAnsi="宋体" w:cs="宋体"/>
                <w:color w:val="000000"/>
                <w:kern w:val="0"/>
                <w:sz w:val="24"/>
                <w:szCs w:val="24"/>
              </w:rPr>
              <w:t>(</w:t>
            </w:r>
            <w:r>
              <w:rPr>
                <w:rFonts w:ascii="宋体" w:hAnsi="宋体" w:cs="宋体" w:hint="eastAsia"/>
                <w:color w:val="000000"/>
                <w:kern w:val="0"/>
                <w:sz w:val="24"/>
                <w:szCs w:val="24"/>
              </w:rPr>
              <w:t>包含数字及文字描述</w:t>
            </w:r>
            <w:r>
              <w:rPr>
                <w:rFonts w:ascii="宋体" w:hAnsi="宋体" w:cs="宋体"/>
                <w:color w:val="000000"/>
                <w:kern w:val="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实际完成指标值</w:t>
            </w:r>
            <w:r>
              <w:rPr>
                <w:rFonts w:ascii="宋体" w:hAnsi="宋体" w:cs="宋体"/>
                <w:color w:val="000000"/>
                <w:kern w:val="0"/>
                <w:sz w:val="24"/>
                <w:szCs w:val="24"/>
              </w:rPr>
              <w:t>(</w:t>
            </w:r>
            <w:r>
              <w:rPr>
                <w:rFonts w:ascii="宋体" w:hAnsi="宋体" w:cs="宋体" w:hint="eastAsia"/>
                <w:color w:val="000000"/>
                <w:kern w:val="0"/>
                <w:sz w:val="24"/>
                <w:szCs w:val="24"/>
              </w:rPr>
              <w:t>包含数字及文字描述</w:t>
            </w:r>
            <w:r>
              <w:rPr>
                <w:rFonts w:ascii="宋体" w:hAnsi="宋体" w:cs="宋体"/>
                <w:color w:val="000000"/>
                <w:kern w:val="0"/>
                <w:sz w:val="24"/>
                <w:szCs w:val="24"/>
              </w:rPr>
              <w:t>)</w:t>
            </w:r>
          </w:p>
        </w:tc>
      </w:tr>
      <w:tr w:rsidR="00D67108">
        <w:trPr>
          <w:trHeight w:val="953"/>
        </w:trPr>
        <w:tc>
          <w:tcPr>
            <w:tcW w:w="9960" w:type="dxa"/>
            <w:vMerge/>
            <w:tcBorders>
              <w:top w:val="single" w:sz="4" w:space="0" w:color="000000"/>
              <w:left w:val="single" w:sz="4" w:space="0" w:color="000000"/>
              <w:bottom w:val="single" w:sz="4" w:space="0" w:color="000000"/>
              <w:right w:val="single" w:sz="4" w:space="0" w:color="000000"/>
            </w:tcBorders>
            <w:vAlign w:val="center"/>
          </w:tcPr>
          <w:p w:rsidR="00D67108" w:rsidRDefault="00D67108" w:rsidP="00DB0F51">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r>
      <w:tr w:rsidR="00D67108">
        <w:trPr>
          <w:trHeight w:val="1297"/>
        </w:trPr>
        <w:tc>
          <w:tcPr>
            <w:tcW w:w="9960" w:type="dxa"/>
            <w:vMerge/>
            <w:tcBorders>
              <w:top w:val="single" w:sz="4" w:space="0" w:color="000000"/>
              <w:left w:val="single" w:sz="4" w:space="0" w:color="000000"/>
              <w:bottom w:val="single" w:sz="4" w:space="0" w:color="000000"/>
              <w:right w:val="single" w:sz="4" w:space="0" w:color="000000"/>
            </w:tcBorders>
            <w:vAlign w:val="center"/>
          </w:tcPr>
          <w:p w:rsidR="00D67108" w:rsidRDefault="00D67108" w:rsidP="00DB0F51">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r>
      <w:tr w:rsidR="00D67108">
        <w:trPr>
          <w:trHeight w:val="1042"/>
        </w:trPr>
        <w:tc>
          <w:tcPr>
            <w:tcW w:w="9960" w:type="dxa"/>
            <w:vMerge/>
            <w:tcBorders>
              <w:top w:val="single" w:sz="4" w:space="0" w:color="000000"/>
              <w:left w:val="single" w:sz="4" w:space="0" w:color="000000"/>
              <w:bottom w:val="single" w:sz="4" w:space="0" w:color="000000"/>
              <w:right w:val="single" w:sz="4" w:space="0" w:color="000000"/>
            </w:tcBorders>
            <w:vAlign w:val="center"/>
          </w:tcPr>
          <w:p w:rsidR="00D67108" w:rsidRDefault="00D67108" w:rsidP="00DB0F51">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r>
      <w:tr w:rsidR="00D67108">
        <w:trPr>
          <w:trHeight w:val="1042"/>
        </w:trPr>
        <w:tc>
          <w:tcPr>
            <w:tcW w:w="9960" w:type="dxa"/>
            <w:vMerge/>
            <w:tcBorders>
              <w:top w:val="single" w:sz="4" w:space="0" w:color="000000"/>
              <w:left w:val="single" w:sz="4" w:space="0" w:color="000000"/>
              <w:bottom w:val="single" w:sz="4" w:space="0" w:color="000000"/>
              <w:right w:val="single" w:sz="4" w:space="0" w:color="000000"/>
            </w:tcBorders>
            <w:vAlign w:val="center"/>
          </w:tcPr>
          <w:p w:rsidR="00D67108" w:rsidRDefault="00D67108" w:rsidP="00DB0F51">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kern w:val="0"/>
                <w:sz w:val="24"/>
                <w:szCs w:val="24"/>
              </w:rPr>
            </w:pPr>
            <w:r>
              <w:rPr>
                <w:rFonts w:ascii="宋体"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r>
      <w:tr w:rsidR="00D67108">
        <w:trPr>
          <w:trHeight w:val="1042"/>
        </w:trPr>
        <w:tc>
          <w:tcPr>
            <w:tcW w:w="9960" w:type="dxa"/>
            <w:vMerge/>
            <w:tcBorders>
              <w:top w:val="single" w:sz="4" w:space="0" w:color="000000"/>
              <w:left w:val="single" w:sz="4" w:space="0" w:color="000000"/>
              <w:bottom w:val="single" w:sz="4" w:space="0" w:color="000000"/>
              <w:right w:val="single" w:sz="4" w:space="0" w:color="000000"/>
            </w:tcBorders>
            <w:vAlign w:val="center"/>
          </w:tcPr>
          <w:p w:rsidR="00D67108" w:rsidRDefault="00D67108" w:rsidP="00DB0F51">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r>
      <w:tr w:rsidR="00D67108">
        <w:trPr>
          <w:trHeight w:val="1042"/>
        </w:trPr>
        <w:tc>
          <w:tcPr>
            <w:tcW w:w="9960" w:type="dxa"/>
            <w:vMerge/>
            <w:tcBorders>
              <w:top w:val="single" w:sz="4" w:space="0" w:color="000000"/>
              <w:left w:val="single" w:sz="4" w:space="0" w:color="000000"/>
              <w:bottom w:val="single" w:sz="4" w:space="0" w:color="000000"/>
              <w:right w:val="single" w:sz="4" w:space="0" w:color="000000"/>
            </w:tcBorders>
            <w:vAlign w:val="center"/>
          </w:tcPr>
          <w:p w:rsidR="00D67108" w:rsidRDefault="00D67108" w:rsidP="00DB0F51">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sz w:val="24"/>
                <w:szCs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r>
      <w:tr w:rsidR="00D67108">
        <w:trPr>
          <w:trHeight w:val="1042"/>
        </w:trPr>
        <w:tc>
          <w:tcPr>
            <w:tcW w:w="9960" w:type="dxa"/>
            <w:vMerge/>
            <w:tcBorders>
              <w:top w:val="single" w:sz="4" w:space="0" w:color="000000"/>
              <w:left w:val="single" w:sz="4" w:space="0" w:color="000000"/>
              <w:bottom w:val="single" w:sz="4" w:space="0" w:color="000000"/>
              <w:right w:val="single" w:sz="4" w:space="0" w:color="000000"/>
            </w:tcBorders>
            <w:vAlign w:val="center"/>
          </w:tcPr>
          <w:p w:rsidR="00D67108" w:rsidRDefault="00D67108" w:rsidP="00DB0F51">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r>
      <w:tr w:rsidR="00D67108">
        <w:trPr>
          <w:trHeight w:val="1297"/>
        </w:trPr>
        <w:tc>
          <w:tcPr>
            <w:tcW w:w="9960" w:type="dxa"/>
            <w:vMerge/>
            <w:tcBorders>
              <w:top w:val="single" w:sz="4" w:space="0" w:color="000000"/>
              <w:left w:val="single" w:sz="4" w:space="0" w:color="000000"/>
              <w:bottom w:val="single" w:sz="4" w:space="0" w:color="000000"/>
              <w:right w:val="single" w:sz="4" w:space="0" w:color="000000"/>
            </w:tcBorders>
            <w:vAlign w:val="center"/>
          </w:tcPr>
          <w:p w:rsidR="00D67108" w:rsidRDefault="00D67108" w:rsidP="00DB0F51">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r>
      <w:tr w:rsidR="00D67108">
        <w:trPr>
          <w:trHeight w:val="1297"/>
        </w:trPr>
        <w:tc>
          <w:tcPr>
            <w:tcW w:w="9960" w:type="dxa"/>
            <w:vMerge/>
            <w:tcBorders>
              <w:top w:val="single" w:sz="4" w:space="0" w:color="000000"/>
              <w:left w:val="single" w:sz="4" w:space="0" w:color="000000"/>
              <w:bottom w:val="single" w:sz="4" w:space="0" w:color="000000"/>
              <w:right w:val="single" w:sz="4" w:space="0" w:color="000000"/>
            </w:tcBorders>
            <w:vAlign w:val="center"/>
          </w:tcPr>
          <w:p w:rsidR="00D67108" w:rsidRDefault="00D67108" w:rsidP="00DB0F51">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kern w:val="0"/>
                <w:sz w:val="24"/>
                <w:szCs w:val="24"/>
              </w:rPr>
            </w:pPr>
            <w:r>
              <w:rPr>
                <w:rFonts w:ascii="宋体" w:hAnsi="宋体" w:cs="宋体" w:hint="eastAsia"/>
                <w:color w:val="000000"/>
                <w:kern w:val="0"/>
                <w:sz w:val="24"/>
                <w:szCs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r>
      <w:tr w:rsidR="00D67108">
        <w:trPr>
          <w:trHeight w:val="1050"/>
        </w:trPr>
        <w:tc>
          <w:tcPr>
            <w:tcW w:w="9960" w:type="dxa"/>
            <w:vMerge/>
            <w:tcBorders>
              <w:top w:val="single" w:sz="4" w:space="0" w:color="000000"/>
              <w:left w:val="single" w:sz="4" w:space="0" w:color="000000"/>
              <w:bottom w:val="single" w:sz="4" w:space="0" w:color="000000"/>
              <w:right w:val="single" w:sz="4" w:space="0" w:color="000000"/>
            </w:tcBorders>
            <w:vAlign w:val="center"/>
          </w:tcPr>
          <w:p w:rsidR="00D67108" w:rsidRDefault="00D67108" w:rsidP="00DB0F51">
            <w:pPr>
              <w:widowControl/>
              <w:jc w:val="left"/>
              <w:rPr>
                <w:rFonts w:ascii="宋体"/>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r>
              <w:rPr>
                <w:rFonts w:ascii="宋体" w:hAnsi="宋体" w:cs="宋体" w:hint="eastAsia"/>
                <w:color w:val="000000"/>
                <w:kern w:val="0"/>
                <w:sz w:val="24"/>
                <w:szCs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67108" w:rsidRDefault="00D67108" w:rsidP="00DB0F51">
            <w:pPr>
              <w:widowControl/>
              <w:jc w:val="center"/>
              <w:textAlignment w:val="center"/>
              <w:rPr>
                <w:rFonts w:ascii="宋体"/>
                <w:color w:val="000000"/>
                <w:sz w:val="24"/>
                <w:szCs w:val="24"/>
              </w:rPr>
            </w:pPr>
          </w:p>
        </w:tc>
      </w:tr>
    </w:tbl>
    <w:p w:rsidR="00D67108" w:rsidRDefault="00D67108" w:rsidP="00B81598">
      <w:pPr>
        <w:rPr>
          <w:rFonts w:ascii="Calibri" w:hAnsi="Calibri" w:cs="Calibri"/>
        </w:rPr>
      </w:pPr>
    </w:p>
    <w:p w:rsidR="00D67108" w:rsidRPr="00CE49DA" w:rsidRDefault="00D67108" w:rsidP="00A91760">
      <w:pPr>
        <w:spacing w:line="580" w:lineRule="exact"/>
        <w:rPr>
          <w:rFonts w:ascii="仿宋_GB2312" w:eastAsia="仿宋_GB2312" w:hAnsi="仿宋_GB2312"/>
          <w:sz w:val="32"/>
          <w:szCs w:val="32"/>
        </w:rPr>
      </w:pPr>
    </w:p>
    <w:p w:rsidR="00D67108" w:rsidRPr="00065F8F" w:rsidRDefault="00D67108" w:rsidP="00961E18">
      <w:pPr>
        <w:numPr>
          <w:ilvl w:val="0"/>
          <w:numId w:val="6"/>
        </w:numPr>
        <w:spacing w:line="580" w:lineRule="exact"/>
        <w:ind w:firstLineChars="200" w:firstLine="31680"/>
        <w:rPr>
          <w:rFonts w:ascii="仿宋" w:eastAsia="仿宋" w:hAnsi="仿宋"/>
          <w:sz w:val="32"/>
          <w:szCs w:val="32"/>
        </w:rPr>
      </w:pPr>
      <w:r w:rsidRPr="00065F8F">
        <w:rPr>
          <w:rFonts w:ascii="仿宋" w:eastAsia="仿宋" w:hAnsi="仿宋" w:cs="仿宋" w:hint="eastAsia"/>
          <w:b/>
          <w:bCs/>
          <w:sz w:val="32"/>
          <w:szCs w:val="32"/>
        </w:rPr>
        <w:t>部门开展绩效评价结果。</w:t>
      </w:r>
    </w:p>
    <w:p w:rsidR="00D67108" w:rsidRPr="00CE49DA" w:rsidRDefault="00D67108" w:rsidP="00961E18">
      <w:pPr>
        <w:spacing w:line="580" w:lineRule="exact"/>
        <w:ind w:firstLineChars="200" w:firstLine="31680"/>
        <w:rPr>
          <w:rFonts w:ascii="仿宋_GB2312" w:eastAsia="仿宋_GB2312" w:hAnsi="仿宋_GB2312"/>
          <w:sz w:val="32"/>
          <w:szCs w:val="32"/>
        </w:rPr>
      </w:pPr>
      <w:r w:rsidRPr="00CE49DA">
        <w:rPr>
          <w:rFonts w:ascii="仿宋_GB2312" w:eastAsia="仿宋_GB2312" w:hAnsi="仿宋_GB2312" w:cs="仿宋_GB2312" w:hint="eastAsia"/>
          <w:sz w:val="32"/>
          <w:szCs w:val="32"/>
        </w:rPr>
        <w:t>本部门按要求对</w:t>
      </w:r>
      <w:r w:rsidRPr="00CE49DA">
        <w:rPr>
          <w:rFonts w:ascii="仿宋_GB2312" w:eastAsia="仿宋_GB2312" w:hAnsi="仿宋_GB2312" w:cs="仿宋_GB2312"/>
          <w:sz w:val="32"/>
          <w:szCs w:val="32"/>
        </w:rPr>
        <w:t>2018</w:t>
      </w:r>
      <w:r w:rsidRPr="00CE49DA">
        <w:rPr>
          <w:rFonts w:ascii="仿宋_GB2312" w:eastAsia="仿宋_GB2312" w:hAnsi="仿宋_GB2312" w:cs="仿宋_GB2312" w:hint="eastAsia"/>
          <w:sz w:val="32"/>
          <w:szCs w:val="32"/>
        </w:rPr>
        <w:t>年部门整体支出绩效评价情况开展自评，《</w:t>
      </w:r>
      <w:r w:rsidRPr="00CE49DA">
        <w:rPr>
          <w:rFonts w:ascii="仿宋_GB2312" w:eastAsia="仿宋_GB2312" w:hAnsi="仿宋_GB2312" w:cs="仿宋_GB2312"/>
          <w:sz w:val="32"/>
          <w:szCs w:val="32"/>
        </w:rPr>
        <w:t>XX</w:t>
      </w:r>
      <w:r w:rsidRPr="00CE49DA">
        <w:rPr>
          <w:rFonts w:ascii="仿宋_GB2312" w:eastAsia="仿宋_GB2312" w:hAnsi="仿宋_GB2312" w:cs="仿宋_GB2312" w:hint="eastAsia"/>
          <w:sz w:val="32"/>
          <w:szCs w:val="32"/>
        </w:rPr>
        <w:t>部门</w:t>
      </w:r>
      <w:r w:rsidRPr="00CE49DA">
        <w:rPr>
          <w:rFonts w:ascii="仿宋_GB2312" w:eastAsia="仿宋_GB2312" w:hAnsi="仿宋_GB2312" w:cs="仿宋_GB2312"/>
          <w:sz w:val="32"/>
          <w:szCs w:val="32"/>
        </w:rPr>
        <w:t>2018</w:t>
      </w:r>
      <w:r w:rsidRPr="00CE49DA">
        <w:rPr>
          <w:rFonts w:ascii="仿宋_GB2312" w:eastAsia="仿宋_GB2312" w:hAnsi="仿宋_GB2312" w:cs="仿宋_GB2312" w:hint="eastAsia"/>
          <w:sz w:val="32"/>
          <w:szCs w:val="32"/>
        </w:rPr>
        <w:t>年部门整体支出绩效评价报告》见附件。</w:t>
      </w:r>
    </w:p>
    <w:p w:rsidR="00D67108" w:rsidRPr="00CE49DA" w:rsidRDefault="00D67108" w:rsidP="00961E18">
      <w:pPr>
        <w:spacing w:line="580" w:lineRule="exact"/>
        <w:ind w:firstLineChars="200" w:firstLine="31680"/>
        <w:rPr>
          <w:rFonts w:ascii="仿宋_GB2312" w:eastAsia="仿宋_GB2312" w:hAnsi="仿宋_GB2312"/>
          <w:sz w:val="32"/>
          <w:szCs w:val="32"/>
        </w:rPr>
      </w:pPr>
      <w:r w:rsidRPr="00CE49DA">
        <w:rPr>
          <w:rFonts w:ascii="仿宋_GB2312" w:eastAsia="仿宋_GB2312" w:hAnsi="仿宋_GB2312" w:cs="仿宋_GB2312" w:hint="eastAsia"/>
          <w:sz w:val="32"/>
          <w:szCs w:val="32"/>
        </w:rPr>
        <w:t>本部门自行组织对</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项目、</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项目开展了绩效评价，《</w:t>
      </w:r>
      <w:r w:rsidRPr="00CE49DA">
        <w:rPr>
          <w:rFonts w:ascii="仿宋_GB2312" w:eastAsia="仿宋_GB2312" w:hAnsi="仿宋_GB2312" w:cs="仿宋_GB2312"/>
          <w:sz w:val="32"/>
          <w:szCs w:val="32"/>
        </w:rPr>
        <w:t>XXX</w:t>
      </w:r>
      <w:r w:rsidRPr="00CE49DA">
        <w:rPr>
          <w:rFonts w:ascii="仿宋_GB2312" w:eastAsia="仿宋_GB2312" w:hAnsi="仿宋_GB2312" w:cs="仿宋_GB2312" w:hint="eastAsia"/>
          <w:sz w:val="32"/>
          <w:szCs w:val="32"/>
        </w:rPr>
        <w:t>项目</w:t>
      </w:r>
      <w:r w:rsidRPr="00CE49DA">
        <w:rPr>
          <w:rFonts w:ascii="仿宋_GB2312" w:eastAsia="仿宋_GB2312" w:hAnsi="仿宋_GB2312" w:cs="仿宋_GB2312"/>
          <w:sz w:val="32"/>
          <w:szCs w:val="32"/>
        </w:rPr>
        <w:t>2018</w:t>
      </w:r>
      <w:r w:rsidRPr="00CE49DA">
        <w:rPr>
          <w:rFonts w:ascii="仿宋_GB2312" w:eastAsia="仿宋_GB2312" w:hAnsi="仿宋_GB2312" w:cs="仿宋_GB2312" w:hint="eastAsia"/>
          <w:sz w:val="32"/>
          <w:szCs w:val="32"/>
        </w:rPr>
        <w:t>年绩效评价报告》见附件。（非涉密部门均需公开部门整体支出评价报告，部门自行组织的绩效评价情况根据部门实际公开）</w:t>
      </w:r>
    </w:p>
    <w:p w:rsidR="00D67108" w:rsidRPr="00CE49DA" w:rsidRDefault="00D67108" w:rsidP="00A91760">
      <w:pPr>
        <w:spacing w:line="580" w:lineRule="exact"/>
        <w:jc w:val="center"/>
        <w:rPr>
          <w:rFonts w:ascii="方正小标宋简体" w:eastAsia="方正小标宋简体" w:hAnsi="方正小标宋简体"/>
          <w:sz w:val="44"/>
          <w:szCs w:val="44"/>
        </w:rPr>
      </w:pPr>
    </w:p>
    <w:p w:rsidR="00D67108" w:rsidRPr="00065F8F" w:rsidRDefault="00D67108" w:rsidP="00961E18">
      <w:pPr>
        <w:spacing w:line="600" w:lineRule="exact"/>
        <w:ind w:firstLineChars="250" w:firstLine="31680"/>
        <w:outlineLvl w:val="1"/>
        <w:rPr>
          <w:rStyle w:val="Heading2Char"/>
          <w:rFonts w:ascii="黑体" w:eastAsia="黑体" w:hAnsi="黑体" w:cs="Times New Roman"/>
        </w:rPr>
      </w:pPr>
      <w:bookmarkStart w:id="51" w:name="_Toc15377221"/>
      <w:bookmarkStart w:id="52" w:name="_Toc15396612"/>
      <w:r w:rsidRPr="00065F8F">
        <w:rPr>
          <w:rFonts w:ascii="黑体" w:eastAsia="黑体" w:hAnsi="黑体" w:cs="黑体" w:hint="eastAsia"/>
          <w:color w:val="000000"/>
          <w:sz w:val="32"/>
          <w:szCs w:val="32"/>
        </w:rPr>
        <w:t>十</w:t>
      </w:r>
      <w:r w:rsidRPr="00065F8F">
        <w:rPr>
          <w:rStyle w:val="Heading2Char"/>
          <w:rFonts w:ascii="黑体" w:eastAsia="黑体" w:hAnsi="黑体" w:cs="黑体" w:hint="eastAsia"/>
        </w:rPr>
        <w:t>一、</w:t>
      </w:r>
      <w:r w:rsidRPr="00065F8F">
        <w:rPr>
          <w:rStyle w:val="Heading2Char"/>
          <w:rFonts w:ascii="黑体" w:eastAsia="黑体" w:hAnsi="黑体" w:cs="黑体" w:hint="eastAsia"/>
          <w:b w:val="0"/>
          <w:bCs w:val="0"/>
        </w:rPr>
        <w:t>其他重要事项的情况说明</w:t>
      </w:r>
      <w:bookmarkEnd w:id="51"/>
      <w:bookmarkEnd w:id="52"/>
    </w:p>
    <w:p w:rsidR="00D67108" w:rsidRPr="00065F8F" w:rsidRDefault="00D67108" w:rsidP="00961E18">
      <w:pPr>
        <w:spacing w:line="600" w:lineRule="exact"/>
        <w:ind w:firstLineChars="200" w:firstLine="31680"/>
        <w:outlineLvl w:val="2"/>
        <w:rPr>
          <w:rFonts w:ascii="仿宋" w:eastAsia="仿宋" w:hAnsi="仿宋"/>
          <w:color w:val="000000"/>
          <w:sz w:val="32"/>
          <w:szCs w:val="32"/>
        </w:rPr>
      </w:pPr>
      <w:bookmarkStart w:id="53" w:name="_Toc15377222"/>
      <w:r w:rsidRPr="00065F8F">
        <w:rPr>
          <w:rFonts w:ascii="仿宋" w:eastAsia="仿宋" w:hAnsi="仿宋" w:cs="仿宋" w:hint="eastAsia"/>
          <w:b/>
          <w:bCs/>
          <w:color w:val="000000"/>
          <w:sz w:val="32"/>
          <w:szCs w:val="32"/>
        </w:rPr>
        <w:t>（一）机关运行经费支出情况</w:t>
      </w:r>
      <w:bookmarkEnd w:id="53"/>
    </w:p>
    <w:p w:rsidR="00D67108" w:rsidRPr="00065F8F" w:rsidRDefault="00D67108" w:rsidP="00961E18">
      <w:pPr>
        <w:spacing w:line="600" w:lineRule="exact"/>
        <w:ind w:firstLineChars="200" w:firstLine="31680"/>
        <w:rPr>
          <w:rFonts w:ascii="仿宋" w:eastAsia="仿宋" w:hAnsi="仿宋"/>
          <w:b/>
          <w:bCs/>
          <w:color w:val="000000"/>
          <w:sz w:val="32"/>
          <w:szCs w:val="32"/>
        </w:rPr>
      </w:pPr>
      <w:r w:rsidRPr="00CE49DA">
        <w:rPr>
          <w:rFonts w:ascii="仿宋_GB2312" w:eastAsia="仿宋_GB2312" w:cs="仿宋_GB2312"/>
          <w:color w:val="000000"/>
          <w:sz w:val="32"/>
          <w:szCs w:val="32"/>
        </w:rPr>
        <w:t>2018</w:t>
      </w:r>
      <w:r w:rsidRPr="00CE49DA">
        <w:rPr>
          <w:rFonts w:ascii="仿宋_GB2312" w:eastAsia="仿宋_GB2312" w:cs="仿宋_GB2312" w:hint="eastAsia"/>
          <w:color w:val="000000"/>
          <w:sz w:val="32"/>
          <w:szCs w:val="32"/>
        </w:rPr>
        <w:t>年，</w:t>
      </w:r>
      <w:r>
        <w:rPr>
          <w:rFonts w:ascii="仿宋_GB2312" w:eastAsia="仿宋_GB2312" w:cs="仿宋_GB2312" w:hint="eastAsia"/>
          <w:color w:val="000000"/>
          <w:sz w:val="32"/>
          <w:szCs w:val="32"/>
        </w:rPr>
        <w:t>国土局</w:t>
      </w:r>
      <w:r w:rsidRPr="00CE49DA">
        <w:rPr>
          <w:rFonts w:ascii="仿宋_GB2312" w:eastAsia="仿宋_GB2312" w:cs="仿宋_GB2312" w:hint="eastAsia"/>
          <w:color w:val="000000"/>
          <w:sz w:val="32"/>
          <w:szCs w:val="32"/>
        </w:rPr>
        <w:t>机关运行经费支出</w:t>
      </w:r>
      <w:r>
        <w:rPr>
          <w:rFonts w:ascii="仿宋_GB2312" w:eastAsia="仿宋_GB2312" w:cs="仿宋_GB2312"/>
          <w:color w:val="000000"/>
          <w:sz w:val="32"/>
          <w:szCs w:val="32"/>
        </w:rPr>
        <w:t>737.6</w:t>
      </w:r>
      <w:r w:rsidRPr="00CE49DA">
        <w:rPr>
          <w:rFonts w:ascii="仿宋_GB2312" w:eastAsia="仿宋_GB2312" w:cs="仿宋_GB2312" w:hint="eastAsia"/>
          <w:color w:val="000000"/>
          <w:sz w:val="32"/>
          <w:szCs w:val="32"/>
        </w:rPr>
        <w:t>万元，比</w:t>
      </w:r>
      <w:r w:rsidRPr="00CE49DA">
        <w:rPr>
          <w:rFonts w:ascii="仿宋_GB2312" w:eastAsia="仿宋_GB2312" w:cs="仿宋_GB2312"/>
          <w:color w:val="000000"/>
          <w:sz w:val="32"/>
          <w:szCs w:val="32"/>
        </w:rPr>
        <w:t>2017</w:t>
      </w:r>
      <w:r w:rsidRPr="00CE49DA">
        <w:rPr>
          <w:rFonts w:ascii="仿宋_GB2312" w:eastAsia="仿宋_GB2312" w:cs="仿宋_GB2312" w:hint="eastAsia"/>
          <w:color w:val="000000"/>
          <w:sz w:val="32"/>
          <w:szCs w:val="32"/>
        </w:rPr>
        <w:t>年减少</w:t>
      </w:r>
      <w:r>
        <w:rPr>
          <w:rFonts w:ascii="仿宋_GB2312" w:eastAsia="仿宋_GB2312" w:cs="仿宋_GB2312"/>
          <w:color w:val="000000"/>
          <w:sz w:val="32"/>
          <w:szCs w:val="32"/>
        </w:rPr>
        <w:t>2851.83</w:t>
      </w:r>
      <w:r w:rsidRPr="00CE49DA">
        <w:rPr>
          <w:rFonts w:ascii="仿宋_GB2312" w:eastAsia="仿宋_GB2312" w:cs="仿宋_GB2312" w:hint="eastAsia"/>
          <w:color w:val="000000"/>
          <w:sz w:val="32"/>
          <w:szCs w:val="32"/>
        </w:rPr>
        <w:t>万元，下降</w:t>
      </w:r>
      <w:r>
        <w:rPr>
          <w:rFonts w:ascii="仿宋_GB2312" w:eastAsia="仿宋_GB2312" w:cs="仿宋_GB2312"/>
          <w:color w:val="000000"/>
          <w:sz w:val="32"/>
          <w:szCs w:val="32"/>
        </w:rPr>
        <w:t>79.45</w:t>
      </w:r>
      <w:r w:rsidRPr="00CE49DA">
        <w:rPr>
          <w:rFonts w:ascii="仿宋_GB2312" w:eastAsia="仿宋_GB2312" w:cs="仿宋_GB2312"/>
          <w:color w:val="000000"/>
          <w:sz w:val="32"/>
          <w:szCs w:val="32"/>
        </w:rPr>
        <w:t>%</w:t>
      </w:r>
      <w:r w:rsidRPr="00CE49DA">
        <w:rPr>
          <w:rFonts w:ascii="仿宋_GB2312" w:eastAsia="仿宋_GB2312" w:cs="仿宋_GB2312" w:hint="eastAsia"/>
          <w:color w:val="000000"/>
          <w:sz w:val="32"/>
          <w:szCs w:val="32"/>
        </w:rPr>
        <w:t>（或与</w:t>
      </w:r>
      <w:r w:rsidRPr="00CE49DA">
        <w:rPr>
          <w:rFonts w:ascii="仿宋_GB2312" w:eastAsia="仿宋_GB2312" w:cs="仿宋_GB2312"/>
          <w:color w:val="000000"/>
          <w:sz w:val="32"/>
          <w:szCs w:val="32"/>
        </w:rPr>
        <w:t>2017</w:t>
      </w:r>
      <w:r w:rsidRPr="00CE49DA">
        <w:rPr>
          <w:rFonts w:ascii="仿宋_GB2312" w:eastAsia="仿宋_GB2312" w:cs="仿宋_GB2312" w:hint="eastAsia"/>
          <w:color w:val="000000"/>
          <w:sz w:val="32"/>
          <w:szCs w:val="32"/>
        </w:rPr>
        <w:t>年决算数持平）。</w:t>
      </w:r>
      <w:r w:rsidRPr="009315F9">
        <w:rPr>
          <w:rFonts w:ascii="仿宋_GB2312" w:eastAsia="仿宋_GB2312" w:cs="仿宋_GB2312" w:hint="eastAsia"/>
          <w:color w:val="000000"/>
          <w:sz w:val="32"/>
          <w:szCs w:val="32"/>
        </w:rPr>
        <w:t>主要原因是</w:t>
      </w:r>
      <w:r w:rsidRPr="00194053">
        <w:rPr>
          <w:rFonts w:ascii="仿宋_GB2312" w:eastAsia="仿宋_GB2312" w:cs="仿宋_GB2312"/>
          <w:color w:val="000000"/>
          <w:sz w:val="32"/>
          <w:szCs w:val="32"/>
        </w:rPr>
        <w:t>2017</w:t>
      </w:r>
      <w:r w:rsidRPr="00194053">
        <w:rPr>
          <w:rFonts w:ascii="仿宋_GB2312" w:eastAsia="仿宋_GB2312" w:cs="仿宋_GB2312" w:hint="eastAsia"/>
          <w:color w:val="000000"/>
          <w:sz w:val="32"/>
          <w:szCs w:val="32"/>
        </w:rPr>
        <w:t>年财政将大平台指标</w:t>
      </w:r>
      <w:r w:rsidRPr="00194053">
        <w:rPr>
          <w:rFonts w:ascii="仿宋_GB2312" w:eastAsia="仿宋_GB2312" w:cs="仿宋_GB2312"/>
          <w:color w:val="000000"/>
          <w:sz w:val="32"/>
          <w:szCs w:val="32"/>
        </w:rPr>
        <w:t>27080000</w:t>
      </w:r>
      <w:r w:rsidRPr="00194053">
        <w:rPr>
          <w:rFonts w:ascii="仿宋_GB2312" w:eastAsia="仿宋_GB2312" w:cs="仿宋_GB2312" w:hint="eastAsia"/>
          <w:color w:val="000000"/>
          <w:sz w:val="32"/>
          <w:szCs w:val="32"/>
        </w:rPr>
        <w:t>元的永久基本农田划定资金的项目支出下成了基本支出，增大了日常公用经费，</w:t>
      </w:r>
      <w:r w:rsidRPr="00194053">
        <w:rPr>
          <w:rFonts w:ascii="仿宋_GB2312" w:eastAsia="仿宋_GB2312" w:cs="仿宋_GB2312"/>
          <w:color w:val="000000"/>
          <w:sz w:val="32"/>
          <w:szCs w:val="32"/>
        </w:rPr>
        <w:t>2018</w:t>
      </w:r>
      <w:r w:rsidRPr="00194053">
        <w:rPr>
          <w:rFonts w:ascii="仿宋_GB2312" w:eastAsia="仿宋_GB2312" w:cs="仿宋_GB2312" w:hint="eastAsia"/>
          <w:color w:val="000000"/>
          <w:sz w:val="32"/>
          <w:szCs w:val="32"/>
        </w:rPr>
        <w:t>年财政项目支出没有出错，因此日常公用经费比去年减少很多</w:t>
      </w:r>
      <w:r>
        <w:rPr>
          <w:rFonts w:ascii="仿宋" w:eastAsia="仿宋" w:hAnsi="仿宋" w:cs="仿宋" w:hint="eastAsia"/>
          <w:b/>
          <w:bCs/>
          <w:color w:val="000000"/>
          <w:sz w:val="32"/>
          <w:szCs w:val="32"/>
        </w:rPr>
        <w:t>。</w:t>
      </w:r>
    </w:p>
    <w:p w:rsidR="00D67108" w:rsidRPr="00065F8F" w:rsidRDefault="00D67108" w:rsidP="00961E18">
      <w:pPr>
        <w:autoSpaceDE w:val="0"/>
        <w:autoSpaceDN w:val="0"/>
        <w:adjustRightInd w:val="0"/>
        <w:spacing w:line="600" w:lineRule="exact"/>
        <w:ind w:firstLineChars="200" w:firstLine="31680"/>
        <w:jc w:val="left"/>
        <w:outlineLvl w:val="2"/>
        <w:rPr>
          <w:rFonts w:ascii="仿宋" w:eastAsia="仿宋" w:hAnsi="仿宋"/>
          <w:b/>
          <w:bCs/>
          <w:color w:val="000000"/>
          <w:sz w:val="32"/>
          <w:szCs w:val="32"/>
        </w:rPr>
      </w:pPr>
      <w:bookmarkStart w:id="54" w:name="_Toc15377223"/>
      <w:r w:rsidRPr="00065F8F">
        <w:rPr>
          <w:rFonts w:ascii="仿宋" w:eastAsia="仿宋" w:hAnsi="仿宋" w:cs="仿宋" w:hint="eastAsia"/>
          <w:b/>
          <w:bCs/>
          <w:color w:val="000000"/>
          <w:sz w:val="32"/>
          <w:szCs w:val="32"/>
        </w:rPr>
        <w:t>（二）政府采购支出情况</w:t>
      </w:r>
      <w:bookmarkEnd w:id="54"/>
    </w:p>
    <w:p w:rsidR="00D67108" w:rsidRPr="00CE49DA" w:rsidRDefault="00D67108" w:rsidP="00961E18">
      <w:pPr>
        <w:spacing w:line="600" w:lineRule="exact"/>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2018</w:t>
      </w:r>
      <w:r w:rsidRPr="00CE49DA">
        <w:rPr>
          <w:rFonts w:ascii="仿宋_GB2312" w:eastAsia="仿宋_GB2312" w:cs="仿宋_GB2312" w:hint="eastAsia"/>
          <w:color w:val="000000"/>
          <w:sz w:val="32"/>
          <w:szCs w:val="32"/>
        </w:rPr>
        <w:t>年，</w:t>
      </w:r>
      <w:r>
        <w:rPr>
          <w:rFonts w:ascii="仿宋_GB2312" w:eastAsia="仿宋_GB2312" w:cs="仿宋_GB2312" w:hint="eastAsia"/>
          <w:color w:val="000000"/>
          <w:sz w:val="32"/>
          <w:szCs w:val="32"/>
        </w:rPr>
        <w:t>国土局</w:t>
      </w:r>
      <w:r w:rsidRPr="00CE49DA">
        <w:rPr>
          <w:rFonts w:ascii="仿宋_GB2312" w:eastAsia="仿宋_GB2312" w:cs="仿宋_GB2312" w:hint="eastAsia"/>
          <w:color w:val="000000"/>
          <w:sz w:val="32"/>
          <w:szCs w:val="32"/>
        </w:rPr>
        <w:t>政府采购支出总额</w:t>
      </w:r>
      <w:r>
        <w:rPr>
          <w:rFonts w:ascii="仿宋_GB2312" w:eastAsia="仿宋_GB2312" w:cs="仿宋_GB2312"/>
          <w:color w:val="000000"/>
          <w:sz w:val="32"/>
          <w:szCs w:val="32"/>
        </w:rPr>
        <w:t>33.3</w:t>
      </w:r>
      <w:r w:rsidRPr="00CE49DA">
        <w:rPr>
          <w:rFonts w:ascii="仿宋_GB2312" w:eastAsia="仿宋_GB2312" w:cs="仿宋_GB2312" w:hint="eastAsia"/>
          <w:color w:val="000000"/>
          <w:sz w:val="32"/>
          <w:szCs w:val="32"/>
        </w:rPr>
        <w:t>万元，其中：政府采购货物支出</w:t>
      </w:r>
      <w:r>
        <w:rPr>
          <w:rFonts w:ascii="仿宋_GB2312" w:eastAsia="仿宋_GB2312" w:cs="仿宋_GB2312"/>
          <w:color w:val="000000"/>
          <w:sz w:val="32"/>
          <w:szCs w:val="32"/>
        </w:rPr>
        <w:t>12.6</w:t>
      </w:r>
      <w:r w:rsidRPr="00CE49DA">
        <w:rPr>
          <w:rFonts w:ascii="仿宋_GB2312" w:eastAsia="仿宋_GB2312" w:cs="仿宋_GB2312" w:hint="eastAsia"/>
          <w:color w:val="000000"/>
          <w:sz w:val="32"/>
          <w:szCs w:val="32"/>
        </w:rPr>
        <w:t>万元、政府采购工程支出</w:t>
      </w:r>
      <w:r>
        <w:rPr>
          <w:rFonts w:ascii="仿宋_GB2312" w:eastAsia="仿宋_GB2312" w:cs="仿宋_GB2312"/>
          <w:color w:val="000000"/>
          <w:sz w:val="32"/>
          <w:szCs w:val="32"/>
        </w:rPr>
        <w:t>0</w:t>
      </w:r>
      <w:r w:rsidRPr="00CE49DA">
        <w:rPr>
          <w:rFonts w:ascii="仿宋_GB2312" w:eastAsia="仿宋_GB2312" w:cs="仿宋_GB2312" w:hint="eastAsia"/>
          <w:color w:val="000000"/>
          <w:sz w:val="32"/>
          <w:szCs w:val="32"/>
        </w:rPr>
        <w:t>万元、政府采购服务支出</w:t>
      </w:r>
      <w:r>
        <w:rPr>
          <w:rFonts w:ascii="仿宋_GB2312" w:eastAsia="仿宋_GB2312" w:cs="仿宋_GB2312"/>
          <w:color w:val="000000"/>
          <w:sz w:val="32"/>
          <w:szCs w:val="32"/>
        </w:rPr>
        <w:t>20.7</w:t>
      </w:r>
      <w:r w:rsidRPr="00CE49DA">
        <w:rPr>
          <w:rFonts w:ascii="仿宋_GB2312" w:eastAsia="仿宋_GB2312" w:cs="仿宋_GB2312" w:hint="eastAsia"/>
          <w:color w:val="000000"/>
          <w:sz w:val="32"/>
          <w:szCs w:val="32"/>
        </w:rPr>
        <w:t>万元。主要用于</w:t>
      </w:r>
      <w:r>
        <w:rPr>
          <w:rFonts w:ascii="仿宋_GB2312" w:eastAsia="仿宋_GB2312" w:hint="eastAsia"/>
          <w:color w:val="000000"/>
          <w:sz w:val="32"/>
          <w:szCs w:val="32"/>
        </w:rPr>
        <w:t>国土管理日常工作及其项目工作的开展</w:t>
      </w:r>
      <w:r w:rsidRPr="00CE49DA">
        <w:rPr>
          <w:rFonts w:ascii="仿宋_GB2312" w:eastAsia="仿宋_GB2312" w:cs="仿宋_GB2312" w:hint="eastAsia"/>
          <w:color w:val="000000"/>
          <w:sz w:val="32"/>
          <w:szCs w:val="32"/>
        </w:rPr>
        <w:t>。</w:t>
      </w:r>
    </w:p>
    <w:p w:rsidR="00D67108" w:rsidRPr="00065F8F" w:rsidRDefault="00D67108" w:rsidP="00961E18">
      <w:pPr>
        <w:autoSpaceDE w:val="0"/>
        <w:autoSpaceDN w:val="0"/>
        <w:adjustRightInd w:val="0"/>
        <w:spacing w:line="600" w:lineRule="exact"/>
        <w:ind w:firstLineChars="200" w:firstLine="31680"/>
        <w:jc w:val="left"/>
        <w:outlineLvl w:val="2"/>
        <w:rPr>
          <w:rFonts w:ascii="仿宋" w:eastAsia="仿宋" w:hAnsi="仿宋"/>
          <w:b/>
          <w:bCs/>
          <w:color w:val="000000"/>
          <w:sz w:val="32"/>
          <w:szCs w:val="32"/>
        </w:rPr>
      </w:pPr>
      <w:bookmarkStart w:id="55" w:name="_Toc15377224"/>
      <w:r w:rsidRPr="00065F8F">
        <w:rPr>
          <w:rFonts w:ascii="仿宋" w:eastAsia="仿宋" w:hAnsi="仿宋" w:cs="仿宋" w:hint="eastAsia"/>
          <w:b/>
          <w:bCs/>
          <w:color w:val="000000"/>
          <w:sz w:val="32"/>
          <w:szCs w:val="32"/>
        </w:rPr>
        <w:t>（三）国有资产占有使用情况</w:t>
      </w:r>
      <w:bookmarkEnd w:id="55"/>
    </w:p>
    <w:p w:rsidR="00D67108" w:rsidRPr="00CE49DA" w:rsidRDefault="00D67108" w:rsidP="00961E18">
      <w:pPr>
        <w:autoSpaceDE w:val="0"/>
        <w:autoSpaceDN w:val="0"/>
        <w:adjustRightInd w:val="0"/>
        <w:spacing w:line="600" w:lineRule="exact"/>
        <w:ind w:firstLineChars="200" w:firstLine="31680"/>
        <w:jc w:val="left"/>
        <w:rPr>
          <w:rFonts w:ascii="仿宋_GB2312" w:eastAsia="仿宋_GB2312"/>
          <w:color w:val="000000"/>
          <w:sz w:val="32"/>
          <w:szCs w:val="32"/>
        </w:rPr>
      </w:pPr>
      <w:r w:rsidRPr="00CE49DA">
        <w:rPr>
          <w:rFonts w:ascii="仿宋_GB2312" w:eastAsia="仿宋_GB2312" w:cs="仿宋_GB2312" w:hint="eastAsia"/>
          <w:color w:val="000000"/>
          <w:sz w:val="32"/>
          <w:szCs w:val="32"/>
        </w:rPr>
        <w:t>截至</w:t>
      </w:r>
      <w:r w:rsidRPr="00CE49DA">
        <w:rPr>
          <w:rFonts w:ascii="仿宋_GB2312" w:eastAsia="仿宋_GB2312" w:cs="仿宋_GB2312"/>
          <w:color w:val="000000"/>
          <w:sz w:val="32"/>
          <w:szCs w:val="32"/>
        </w:rPr>
        <w:t>2018</w:t>
      </w:r>
      <w:r w:rsidRPr="00CE49DA">
        <w:rPr>
          <w:rFonts w:ascii="仿宋_GB2312" w:eastAsia="仿宋_GB2312" w:cs="仿宋_GB2312" w:hint="eastAsia"/>
          <w:color w:val="000000"/>
          <w:sz w:val="32"/>
          <w:szCs w:val="32"/>
        </w:rPr>
        <w:t>年</w:t>
      </w:r>
      <w:r w:rsidRPr="00CE49DA">
        <w:rPr>
          <w:rFonts w:ascii="仿宋_GB2312" w:eastAsia="仿宋_GB2312" w:cs="仿宋_GB2312"/>
          <w:color w:val="000000"/>
          <w:sz w:val="32"/>
          <w:szCs w:val="32"/>
        </w:rPr>
        <w:t>12</w:t>
      </w:r>
      <w:r w:rsidRPr="00CE49DA">
        <w:rPr>
          <w:rFonts w:ascii="仿宋_GB2312" w:eastAsia="仿宋_GB2312" w:cs="仿宋_GB2312" w:hint="eastAsia"/>
          <w:color w:val="000000"/>
          <w:sz w:val="32"/>
          <w:szCs w:val="32"/>
        </w:rPr>
        <w:t>月</w:t>
      </w:r>
      <w:r w:rsidRPr="00CE49DA">
        <w:rPr>
          <w:rFonts w:ascii="仿宋_GB2312" w:eastAsia="仿宋_GB2312" w:cs="仿宋_GB2312"/>
          <w:color w:val="000000"/>
          <w:sz w:val="32"/>
          <w:szCs w:val="32"/>
        </w:rPr>
        <w:t>31</w:t>
      </w:r>
      <w:r w:rsidRPr="00CE49DA">
        <w:rPr>
          <w:rFonts w:ascii="仿宋_GB2312" w:eastAsia="仿宋_GB2312" w:cs="仿宋_GB2312" w:hint="eastAsia"/>
          <w:color w:val="000000"/>
          <w:sz w:val="32"/>
          <w:szCs w:val="32"/>
        </w:rPr>
        <w:t>日，</w:t>
      </w:r>
      <w:r>
        <w:rPr>
          <w:rFonts w:ascii="仿宋_GB2312" w:eastAsia="仿宋_GB2312" w:cs="仿宋_GB2312" w:hint="eastAsia"/>
          <w:color w:val="000000"/>
          <w:sz w:val="32"/>
          <w:szCs w:val="32"/>
        </w:rPr>
        <w:t>国土局</w:t>
      </w:r>
      <w:r w:rsidRPr="00CE49DA">
        <w:rPr>
          <w:rFonts w:ascii="仿宋_GB2312" w:eastAsia="仿宋_GB2312" w:cs="仿宋_GB2312" w:hint="eastAsia"/>
          <w:color w:val="000000"/>
          <w:sz w:val="32"/>
          <w:szCs w:val="32"/>
        </w:rPr>
        <w:t>共有车辆</w:t>
      </w:r>
      <w:r>
        <w:rPr>
          <w:rFonts w:ascii="仿宋_GB2312" w:eastAsia="仿宋_GB2312" w:cs="仿宋_GB2312"/>
          <w:color w:val="000000"/>
          <w:sz w:val="32"/>
          <w:szCs w:val="32"/>
        </w:rPr>
        <w:t>4</w:t>
      </w:r>
      <w:r w:rsidRPr="00CE49DA">
        <w:rPr>
          <w:rFonts w:ascii="仿宋_GB2312" w:eastAsia="仿宋_GB2312" w:cs="仿宋_GB2312" w:hint="eastAsia"/>
          <w:color w:val="000000"/>
          <w:sz w:val="32"/>
          <w:szCs w:val="32"/>
        </w:rPr>
        <w:t>辆，</w:t>
      </w:r>
      <w:r>
        <w:rPr>
          <w:rFonts w:ascii="仿宋_GB2312" w:eastAsia="仿宋_GB2312" w:cs="仿宋_GB2312" w:hint="eastAsia"/>
          <w:color w:val="000000"/>
          <w:sz w:val="32"/>
          <w:szCs w:val="32"/>
        </w:rPr>
        <w:t>均为</w:t>
      </w:r>
      <w:r w:rsidRPr="00CE49DA">
        <w:rPr>
          <w:rFonts w:ascii="仿宋_GB2312" w:eastAsia="仿宋_GB2312" w:cs="仿宋_GB2312" w:hint="eastAsia"/>
          <w:color w:val="000000"/>
          <w:sz w:val="32"/>
          <w:szCs w:val="32"/>
        </w:rPr>
        <w:t>一般公务用车</w:t>
      </w:r>
      <w:r>
        <w:rPr>
          <w:rFonts w:ascii="仿宋_GB2312" w:eastAsia="仿宋_GB2312" w:cs="仿宋_GB2312" w:hint="eastAsia"/>
          <w:color w:val="000000"/>
          <w:sz w:val="32"/>
          <w:szCs w:val="32"/>
        </w:rPr>
        <w:t>。其中</w:t>
      </w:r>
      <w:r>
        <w:rPr>
          <w:rFonts w:ascii="仿宋_GB2312" w:eastAsia="仿宋_GB2312" w:cs="仿宋_GB2312"/>
          <w:color w:val="000000"/>
          <w:sz w:val="32"/>
          <w:szCs w:val="32"/>
        </w:rPr>
        <w:t>1</w:t>
      </w:r>
      <w:r>
        <w:rPr>
          <w:rFonts w:ascii="仿宋_GB2312" w:eastAsia="仿宋_GB2312" w:cs="仿宋_GB2312" w:hint="eastAsia"/>
          <w:color w:val="000000"/>
          <w:sz w:val="32"/>
          <w:szCs w:val="32"/>
        </w:rPr>
        <w:t>辆为本单位一般公务用车，另外</w:t>
      </w:r>
      <w:r>
        <w:rPr>
          <w:rFonts w:ascii="仿宋_GB2312" w:eastAsia="仿宋_GB2312" w:cs="仿宋_GB2312"/>
          <w:color w:val="000000"/>
          <w:sz w:val="32"/>
          <w:szCs w:val="32"/>
        </w:rPr>
        <w:t>3</w:t>
      </w:r>
      <w:r>
        <w:rPr>
          <w:rFonts w:ascii="仿宋_GB2312" w:eastAsia="仿宋_GB2312" w:cs="仿宋_GB2312" w:hint="eastAsia"/>
          <w:color w:val="000000"/>
          <w:sz w:val="32"/>
          <w:szCs w:val="32"/>
        </w:rPr>
        <w:t>辆是从国资委租借回来使用的公务用车，其日常公务用车运行维护经费均由我单位支付</w:t>
      </w:r>
      <w:r w:rsidRPr="00CE49DA">
        <w:rPr>
          <w:rFonts w:ascii="仿宋_GB2312" w:eastAsia="仿宋_GB2312" w:cs="仿宋_GB2312" w:hint="eastAsia"/>
          <w:color w:val="000000"/>
          <w:sz w:val="32"/>
          <w:szCs w:val="32"/>
        </w:rPr>
        <w:t>。</w:t>
      </w:r>
    </w:p>
    <w:p w:rsidR="00D67108" w:rsidRPr="00CE49DA" w:rsidRDefault="00D67108" w:rsidP="00961E18">
      <w:pPr>
        <w:spacing w:line="600" w:lineRule="atLeast"/>
        <w:ind w:firstLineChars="200" w:firstLine="31680"/>
        <w:rPr>
          <w:rFonts w:ascii="仿宋_GB2312" w:eastAsia="仿宋_GB2312"/>
          <w:b/>
          <w:bCs/>
          <w:color w:val="000000"/>
          <w:sz w:val="32"/>
          <w:szCs w:val="32"/>
        </w:rPr>
      </w:pPr>
    </w:p>
    <w:p w:rsidR="00D67108" w:rsidRDefault="00D67108">
      <w:pPr>
        <w:widowControl/>
        <w:jc w:val="left"/>
        <w:rPr>
          <w:rFonts w:ascii="仿宋_GB2312" w:eastAsia="仿宋_GB2312"/>
          <w:b/>
          <w:bCs/>
          <w:color w:val="000000"/>
          <w:sz w:val="32"/>
          <w:szCs w:val="32"/>
        </w:rPr>
      </w:pPr>
      <w:r>
        <w:rPr>
          <w:rFonts w:ascii="仿宋_GB2312" w:eastAsia="仿宋_GB2312"/>
          <w:b/>
          <w:bCs/>
          <w:color w:val="000000"/>
          <w:sz w:val="32"/>
          <w:szCs w:val="32"/>
        </w:rPr>
        <w:br w:type="page"/>
      </w:r>
    </w:p>
    <w:p w:rsidR="00D67108" w:rsidRPr="004B199D" w:rsidRDefault="00D67108" w:rsidP="00961E18">
      <w:pPr>
        <w:numPr>
          <w:ilvl w:val="0"/>
          <w:numId w:val="5"/>
        </w:numPr>
        <w:spacing w:line="600" w:lineRule="exact"/>
        <w:ind w:firstLineChars="150" w:firstLine="31680"/>
        <w:jc w:val="center"/>
        <w:outlineLvl w:val="0"/>
        <w:rPr>
          <w:rStyle w:val="Heading1Char"/>
          <w:rFonts w:ascii="黑体" w:eastAsia="黑体" w:hAnsi="黑体"/>
          <w:b w:val="0"/>
          <w:bCs w:val="0"/>
        </w:rPr>
      </w:pPr>
      <w:bookmarkStart w:id="56" w:name="_Toc15377225"/>
      <w:bookmarkStart w:id="57" w:name="_Toc15396613"/>
      <w:r w:rsidRPr="004B199D">
        <w:rPr>
          <w:rFonts w:ascii="黑体" w:eastAsia="黑体" w:hAnsi="黑体" w:cs="黑体" w:hint="eastAsia"/>
          <w:b/>
          <w:bCs/>
          <w:color w:val="000000"/>
          <w:sz w:val="44"/>
          <w:szCs w:val="44"/>
        </w:rPr>
        <w:t>名</w:t>
      </w:r>
      <w:r w:rsidRPr="004B199D">
        <w:rPr>
          <w:rStyle w:val="Heading1Char"/>
          <w:rFonts w:ascii="黑体" w:eastAsia="黑体" w:hAnsi="黑体" w:cs="黑体" w:hint="eastAsia"/>
          <w:b w:val="0"/>
          <w:bCs w:val="0"/>
        </w:rPr>
        <w:t>词解释</w:t>
      </w:r>
      <w:bookmarkEnd w:id="56"/>
      <w:bookmarkEnd w:id="57"/>
    </w:p>
    <w:p w:rsidR="00D67108" w:rsidRPr="00CE49DA" w:rsidRDefault="00D67108">
      <w:pPr>
        <w:spacing w:line="600" w:lineRule="exact"/>
        <w:jc w:val="left"/>
        <w:rPr>
          <w:rFonts w:ascii="宋体"/>
          <w:b/>
          <w:bCs/>
          <w:color w:val="000000"/>
          <w:sz w:val="44"/>
          <w:szCs w:val="44"/>
        </w:rPr>
      </w:pPr>
    </w:p>
    <w:p w:rsidR="00D67108" w:rsidRPr="00CE49DA" w:rsidRDefault="00D67108" w:rsidP="00961E18">
      <w:pPr>
        <w:pStyle w:val="Default"/>
        <w:spacing w:line="560" w:lineRule="exact"/>
        <w:ind w:firstLineChars="200" w:firstLine="31680"/>
        <w:rPr>
          <w:rFonts w:ascii="仿宋_GB2312" w:eastAsia="仿宋_GB2312" w:cs="Times New Roman"/>
          <w:sz w:val="32"/>
          <w:szCs w:val="32"/>
        </w:rPr>
      </w:pPr>
      <w:r w:rsidRPr="00CE49DA">
        <w:rPr>
          <w:rFonts w:ascii="仿宋_GB2312" w:eastAsia="仿宋_GB2312" w:cs="仿宋_GB2312"/>
          <w:sz w:val="32"/>
          <w:szCs w:val="32"/>
        </w:rPr>
        <w:t>1.</w:t>
      </w:r>
      <w:r w:rsidRPr="00CE49DA">
        <w:rPr>
          <w:rFonts w:ascii="仿宋_GB2312" w:eastAsia="仿宋_GB2312" w:cs="仿宋_GB2312" w:hint="eastAsia"/>
          <w:sz w:val="32"/>
          <w:szCs w:val="32"/>
        </w:rPr>
        <w:t>财政拨款收入：指单位从同级财政部门取得的财政预算资金。</w:t>
      </w:r>
    </w:p>
    <w:p w:rsidR="00D67108" w:rsidRPr="00CE49DA" w:rsidRDefault="00D67108" w:rsidP="00961E18">
      <w:pPr>
        <w:pStyle w:val="Default"/>
        <w:spacing w:line="560" w:lineRule="exact"/>
        <w:ind w:firstLineChars="200" w:firstLine="31680"/>
        <w:rPr>
          <w:rFonts w:ascii="仿宋_GB2312" w:eastAsia="仿宋_GB2312" w:cs="Times New Roman"/>
          <w:sz w:val="32"/>
          <w:szCs w:val="32"/>
        </w:rPr>
      </w:pPr>
      <w:r w:rsidRPr="00CE49DA">
        <w:rPr>
          <w:rFonts w:ascii="仿宋_GB2312" w:eastAsia="仿宋_GB2312" w:cs="仿宋_GB2312"/>
          <w:sz w:val="32"/>
          <w:szCs w:val="32"/>
        </w:rPr>
        <w:t>2.</w:t>
      </w:r>
      <w:r w:rsidRPr="00CE49DA">
        <w:rPr>
          <w:rFonts w:ascii="仿宋_GB2312" w:eastAsia="仿宋_GB2312" w:cs="仿宋_GB2312" w:hint="eastAsia"/>
          <w:sz w:val="32"/>
          <w:szCs w:val="32"/>
        </w:rPr>
        <w:t>事业收入：指事业单位开展专业业务活动及辅助活动取得的收入。如…（二级预算单位事业收入情况）等。</w:t>
      </w:r>
    </w:p>
    <w:p w:rsidR="00D67108" w:rsidRPr="00CE49DA" w:rsidRDefault="00D67108" w:rsidP="00961E18">
      <w:pPr>
        <w:pStyle w:val="Default"/>
        <w:spacing w:line="560" w:lineRule="exact"/>
        <w:ind w:firstLineChars="200" w:firstLine="31680"/>
        <w:rPr>
          <w:rFonts w:ascii="仿宋_GB2312" w:eastAsia="仿宋_GB2312" w:cs="Times New Roman"/>
          <w:sz w:val="32"/>
          <w:szCs w:val="32"/>
        </w:rPr>
      </w:pPr>
      <w:r w:rsidRPr="00CE49DA">
        <w:rPr>
          <w:rFonts w:ascii="仿宋_GB2312" w:eastAsia="仿宋_GB2312" w:cs="仿宋_GB2312"/>
          <w:sz w:val="32"/>
          <w:szCs w:val="32"/>
        </w:rPr>
        <w:t>3.</w:t>
      </w:r>
      <w:r w:rsidRPr="00CE49DA">
        <w:rPr>
          <w:rFonts w:ascii="仿宋_GB2312" w:eastAsia="仿宋_GB2312" w:cs="仿宋_GB2312" w:hint="eastAsia"/>
          <w:sz w:val="32"/>
          <w:szCs w:val="32"/>
        </w:rPr>
        <w:t>经营收入：指事业单位在专业业务活动及其辅助活动之外开展非独立核算经营活动取得的收入。如…（二级预算单位经营收入情况）等。</w:t>
      </w:r>
    </w:p>
    <w:p w:rsidR="00D67108" w:rsidRPr="00CE49DA" w:rsidRDefault="00D67108" w:rsidP="00961E18">
      <w:pPr>
        <w:pStyle w:val="Default"/>
        <w:spacing w:line="560" w:lineRule="exact"/>
        <w:ind w:firstLineChars="200" w:firstLine="31680"/>
        <w:rPr>
          <w:rFonts w:ascii="仿宋_GB2312" w:eastAsia="仿宋_GB2312" w:cs="仿宋_GB2312"/>
          <w:sz w:val="32"/>
          <w:szCs w:val="32"/>
        </w:rPr>
      </w:pPr>
      <w:r w:rsidRPr="00CE49DA">
        <w:rPr>
          <w:rFonts w:ascii="仿宋_GB2312" w:eastAsia="仿宋_GB2312" w:cs="仿宋_GB2312"/>
          <w:sz w:val="32"/>
          <w:szCs w:val="32"/>
        </w:rPr>
        <w:t>4.</w:t>
      </w:r>
      <w:r w:rsidRPr="00CE49DA">
        <w:rPr>
          <w:rFonts w:ascii="仿宋_GB2312" w:eastAsia="仿宋_GB2312" w:cs="仿宋_GB2312" w:hint="eastAsia"/>
          <w:sz w:val="32"/>
          <w:szCs w:val="32"/>
        </w:rPr>
        <w:t>其他收入：指单位取得的除上述收入以外的各项收入。主要是…（收入类型）等。</w:t>
      </w:r>
      <w:r w:rsidRPr="00CE49DA">
        <w:rPr>
          <w:rFonts w:ascii="仿宋_GB2312" w:eastAsia="仿宋_GB2312" w:cs="仿宋_GB2312"/>
          <w:sz w:val="32"/>
          <w:szCs w:val="32"/>
        </w:rPr>
        <w:t xml:space="preserve"> </w:t>
      </w:r>
    </w:p>
    <w:p w:rsidR="00D67108" w:rsidRPr="00CE49DA" w:rsidRDefault="00D67108" w:rsidP="00961E18">
      <w:pPr>
        <w:pStyle w:val="Default"/>
        <w:spacing w:line="560" w:lineRule="exact"/>
        <w:ind w:firstLineChars="200" w:firstLine="31680"/>
        <w:rPr>
          <w:rFonts w:ascii="仿宋_GB2312" w:eastAsia="仿宋_GB2312" w:cs="仿宋_GB2312"/>
          <w:sz w:val="32"/>
          <w:szCs w:val="32"/>
        </w:rPr>
      </w:pPr>
      <w:r w:rsidRPr="00CE49DA">
        <w:rPr>
          <w:rFonts w:ascii="仿宋_GB2312" w:eastAsia="仿宋_GB2312" w:cs="仿宋_GB2312"/>
          <w:sz w:val="32"/>
          <w:szCs w:val="32"/>
        </w:rPr>
        <w:t>5.</w:t>
      </w:r>
      <w:r w:rsidRPr="00CE49DA">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sidRPr="00CE49DA">
        <w:rPr>
          <w:rFonts w:ascii="仿宋_GB2312" w:eastAsia="仿宋_GB2312" w:cs="仿宋_GB2312"/>
          <w:sz w:val="32"/>
          <w:szCs w:val="32"/>
        </w:rPr>
        <w:t xml:space="preserve"> </w:t>
      </w:r>
    </w:p>
    <w:p w:rsidR="00D67108" w:rsidRPr="00CE49DA" w:rsidRDefault="00D67108" w:rsidP="00961E18">
      <w:pPr>
        <w:pStyle w:val="Default"/>
        <w:spacing w:line="560" w:lineRule="exact"/>
        <w:ind w:firstLineChars="200" w:firstLine="31680"/>
        <w:rPr>
          <w:rFonts w:ascii="仿宋_GB2312" w:eastAsia="仿宋_GB2312" w:cs="仿宋_GB2312"/>
          <w:sz w:val="32"/>
          <w:szCs w:val="32"/>
        </w:rPr>
      </w:pPr>
      <w:r w:rsidRPr="00CE49DA">
        <w:rPr>
          <w:rFonts w:ascii="仿宋_GB2312" w:eastAsia="仿宋_GB2312" w:cs="仿宋_GB2312"/>
          <w:sz w:val="32"/>
          <w:szCs w:val="32"/>
        </w:rPr>
        <w:t>6.</w:t>
      </w:r>
      <w:r w:rsidRPr="00CE49DA">
        <w:rPr>
          <w:rFonts w:ascii="仿宋_GB2312" w:eastAsia="仿宋_GB2312" w:cs="仿宋_GB2312" w:hint="eastAsia"/>
          <w:sz w:val="32"/>
          <w:szCs w:val="32"/>
        </w:rPr>
        <w:t>年初结转和结余：指以前年度尚未完成、结转到本年按有关规定继续使用的资金。</w:t>
      </w:r>
      <w:r w:rsidRPr="00CE49DA">
        <w:rPr>
          <w:rFonts w:ascii="仿宋_GB2312" w:eastAsia="仿宋_GB2312" w:cs="仿宋_GB2312"/>
          <w:sz w:val="32"/>
          <w:szCs w:val="32"/>
        </w:rPr>
        <w:t xml:space="preserve"> </w:t>
      </w:r>
    </w:p>
    <w:p w:rsidR="00D67108" w:rsidRPr="00CE49DA" w:rsidRDefault="00D67108" w:rsidP="00961E18">
      <w:pPr>
        <w:pStyle w:val="Default"/>
        <w:spacing w:line="560" w:lineRule="exact"/>
        <w:ind w:firstLineChars="200" w:firstLine="31680"/>
        <w:rPr>
          <w:rFonts w:ascii="仿宋_GB2312" w:eastAsia="仿宋_GB2312" w:cs="Times New Roman"/>
          <w:sz w:val="32"/>
          <w:szCs w:val="32"/>
        </w:rPr>
      </w:pPr>
      <w:r w:rsidRPr="00CE49DA">
        <w:rPr>
          <w:rFonts w:ascii="仿宋_GB2312" w:eastAsia="仿宋_GB2312" w:cs="仿宋_GB2312"/>
          <w:sz w:val="32"/>
          <w:szCs w:val="32"/>
        </w:rPr>
        <w:t>7.</w:t>
      </w:r>
      <w:r w:rsidRPr="00CE49DA">
        <w:rPr>
          <w:rFonts w:ascii="仿宋_GB2312" w:eastAsia="仿宋_GB2312" w:cs="仿宋_GB2312" w:hint="eastAsia"/>
          <w:sz w:val="32"/>
          <w:szCs w:val="32"/>
        </w:rPr>
        <w:t>结余分配：指事业单位按照事业单位会计制度的规定从非财政补助结余中分配的事业基金和职工福利基金等。</w:t>
      </w:r>
    </w:p>
    <w:p w:rsidR="00D67108" w:rsidRPr="00CE49DA" w:rsidRDefault="00D67108" w:rsidP="00961E18">
      <w:pPr>
        <w:pStyle w:val="Default"/>
        <w:spacing w:line="560" w:lineRule="exact"/>
        <w:ind w:firstLineChars="200" w:firstLine="31680"/>
        <w:rPr>
          <w:rFonts w:ascii="仿宋_GB2312" w:eastAsia="仿宋_GB2312" w:cs="Times New Roman"/>
          <w:sz w:val="32"/>
          <w:szCs w:val="32"/>
        </w:rPr>
      </w:pPr>
      <w:r w:rsidRPr="00CE49DA">
        <w:rPr>
          <w:rFonts w:ascii="仿宋_GB2312" w:eastAsia="仿宋_GB2312" w:cs="仿宋_GB2312"/>
          <w:sz w:val="32"/>
          <w:szCs w:val="32"/>
        </w:rPr>
        <w:t>8</w:t>
      </w:r>
      <w:r w:rsidRPr="00CE49DA">
        <w:rPr>
          <w:rFonts w:ascii="仿宋_GB2312" w:eastAsia="仿宋_GB2312" w:cs="仿宋_GB2312" w:hint="eastAsia"/>
          <w:sz w:val="32"/>
          <w:szCs w:val="32"/>
        </w:rPr>
        <w:t>、年末结转和结余：指单位按有关规定结转到下年或以后年度继续使用的资金。</w:t>
      </w:r>
    </w:p>
    <w:p w:rsidR="00D67108" w:rsidRPr="00CE49DA" w:rsidRDefault="00D67108" w:rsidP="00961E18">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9.</w:t>
      </w:r>
      <w:r w:rsidRPr="00CE49DA">
        <w:rPr>
          <w:rFonts w:ascii="仿宋_GB2312" w:eastAsia="仿宋_GB2312" w:cs="仿宋_GB2312" w:hint="eastAsia"/>
          <w:color w:val="000000"/>
          <w:sz w:val="32"/>
          <w:szCs w:val="32"/>
        </w:rPr>
        <w:t>一般公共服务（类）…（款）…（项）：指……。</w:t>
      </w:r>
    </w:p>
    <w:p w:rsidR="00D67108" w:rsidRPr="00CE49DA" w:rsidRDefault="00D67108" w:rsidP="00961E18">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10.</w:t>
      </w:r>
      <w:r w:rsidRPr="00CE49DA">
        <w:rPr>
          <w:rFonts w:ascii="仿宋_GB2312" w:eastAsia="仿宋_GB2312" w:cs="仿宋_GB2312" w:hint="eastAsia"/>
          <w:color w:val="000000"/>
          <w:sz w:val="32"/>
          <w:szCs w:val="32"/>
        </w:rPr>
        <w:t>外交（类）…（款）…（项）：指……。</w:t>
      </w:r>
    </w:p>
    <w:p w:rsidR="00D67108" w:rsidRPr="00CE49DA" w:rsidRDefault="00D67108" w:rsidP="00961E18">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11.</w:t>
      </w:r>
      <w:r w:rsidRPr="00CE49DA">
        <w:rPr>
          <w:rFonts w:ascii="仿宋_GB2312" w:eastAsia="仿宋_GB2312" w:cs="仿宋_GB2312" w:hint="eastAsia"/>
          <w:color w:val="000000"/>
          <w:sz w:val="32"/>
          <w:szCs w:val="32"/>
        </w:rPr>
        <w:t>公共安全（类）…（款）…（项）：指……。</w:t>
      </w:r>
    </w:p>
    <w:p w:rsidR="00D67108" w:rsidRPr="00CE49DA" w:rsidRDefault="00D67108" w:rsidP="00961E18">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12.</w:t>
      </w:r>
      <w:r w:rsidRPr="00CE49DA">
        <w:rPr>
          <w:rFonts w:ascii="仿宋_GB2312" w:eastAsia="仿宋_GB2312" w:cs="仿宋_GB2312" w:hint="eastAsia"/>
          <w:color w:val="000000"/>
          <w:sz w:val="32"/>
          <w:szCs w:val="32"/>
        </w:rPr>
        <w:t>教育（类）…（款）…（项）：指……。</w:t>
      </w:r>
    </w:p>
    <w:p w:rsidR="00D67108" w:rsidRPr="00CE49DA" w:rsidRDefault="00D67108" w:rsidP="00961E18">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13.</w:t>
      </w:r>
      <w:r w:rsidRPr="00CE49DA">
        <w:rPr>
          <w:rFonts w:ascii="仿宋_GB2312" w:eastAsia="仿宋_GB2312" w:cs="仿宋_GB2312" w:hint="eastAsia"/>
          <w:color w:val="000000"/>
          <w:sz w:val="32"/>
          <w:szCs w:val="32"/>
        </w:rPr>
        <w:t>科学技术（类）…（款）…（项）：指……。</w:t>
      </w:r>
    </w:p>
    <w:p w:rsidR="00D67108" w:rsidRPr="00CE49DA" w:rsidRDefault="00D67108" w:rsidP="00961E18">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14.</w:t>
      </w:r>
      <w:r w:rsidRPr="00CE49DA">
        <w:rPr>
          <w:rFonts w:ascii="仿宋_GB2312" w:eastAsia="仿宋_GB2312" w:cs="仿宋_GB2312" w:hint="eastAsia"/>
          <w:color w:val="000000"/>
          <w:sz w:val="32"/>
          <w:szCs w:val="32"/>
        </w:rPr>
        <w:t>文化体育与传媒（类）…（款）…（项）：指……。</w:t>
      </w:r>
    </w:p>
    <w:p w:rsidR="00D67108" w:rsidRPr="00CE49DA" w:rsidRDefault="00D67108" w:rsidP="00961E18">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15.</w:t>
      </w:r>
      <w:r w:rsidRPr="00CE49DA">
        <w:rPr>
          <w:rFonts w:ascii="仿宋_GB2312" w:eastAsia="仿宋_GB2312" w:cs="仿宋_GB2312" w:hint="eastAsia"/>
          <w:color w:val="000000"/>
          <w:sz w:val="32"/>
          <w:szCs w:val="32"/>
        </w:rPr>
        <w:t>社会保障和就业（类）…（款）…（项）：指……。</w:t>
      </w:r>
    </w:p>
    <w:p w:rsidR="00D67108" w:rsidRPr="00CE49DA" w:rsidRDefault="00D67108" w:rsidP="00961E18">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16.</w:t>
      </w:r>
      <w:r w:rsidRPr="00CE49DA">
        <w:rPr>
          <w:rFonts w:ascii="仿宋_GB2312" w:eastAsia="仿宋_GB2312" w:cs="仿宋_GB2312" w:hint="eastAsia"/>
          <w:color w:val="000000"/>
          <w:sz w:val="32"/>
          <w:szCs w:val="32"/>
        </w:rPr>
        <w:t>医疗卫生与计划生育（类）…（款）…（项）：指……。</w:t>
      </w:r>
    </w:p>
    <w:p w:rsidR="00D67108" w:rsidRPr="00CE49DA" w:rsidRDefault="00D67108" w:rsidP="00961E18">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17.</w:t>
      </w:r>
      <w:r w:rsidRPr="00CE49DA">
        <w:rPr>
          <w:rFonts w:ascii="仿宋_GB2312" w:eastAsia="仿宋_GB2312" w:cs="仿宋_GB2312" w:hint="eastAsia"/>
          <w:color w:val="000000"/>
          <w:sz w:val="32"/>
          <w:szCs w:val="32"/>
        </w:rPr>
        <w:t>节能环保（类）…（款）…（项）：指……。</w:t>
      </w:r>
    </w:p>
    <w:p w:rsidR="00D67108" w:rsidRPr="00CE49DA" w:rsidRDefault="00D67108" w:rsidP="00961E18">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18.</w:t>
      </w:r>
      <w:r w:rsidRPr="00CE49DA">
        <w:rPr>
          <w:rFonts w:ascii="仿宋_GB2312" w:eastAsia="仿宋_GB2312" w:cs="仿宋_GB2312" w:hint="eastAsia"/>
          <w:color w:val="000000"/>
          <w:sz w:val="32"/>
          <w:szCs w:val="32"/>
        </w:rPr>
        <w:t>城乡社区（类）…（款）…（项）：指……。</w:t>
      </w:r>
    </w:p>
    <w:p w:rsidR="00D67108" w:rsidRPr="00CE49DA" w:rsidRDefault="00D67108" w:rsidP="00961E18">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19.</w:t>
      </w:r>
      <w:r w:rsidRPr="00CE49DA">
        <w:rPr>
          <w:rFonts w:ascii="仿宋_GB2312" w:eastAsia="仿宋_GB2312" w:cs="仿宋_GB2312" w:hint="eastAsia"/>
          <w:color w:val="000000"/>
          <w:sz w:val="32"/>
          <w:szCs w:val="32"/>
        </w:rPr>
        <w:t>农林水（类）…（款）…（项）：指……。</w:t>
      </w:r>
    </w:p>
    <w:p w:rsidR="00D67108" w:rsidRPr="00CE49DA" w:rsidRDefault="00D67108" w:rsidP="00961E18">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20.</w:t>
      </w:r>
      <w:r w:rsidRPr="00CE49DA">
        <w:rPr>
          <w:rFonts w:ascii="仿宋_GB2312" w:eastAsia="仿宋_GB2312" w:cs="仿宋_GB2312" w:hint="eastAsia"/>
          <w:color w:val="000000"/>
          <w:sz w:val="32"/>
          <w:szCs w:val="32"/>
        </w:rPr>
        <w:t>交通运输（类）…（款）…（项）：指……。</w:t>
      </w:r>
    </w:p>
    <w:p w:rsidR="00D67108" w:rsidRPr="00CE49DA" w:rsidRDefault="00D67108" w:rsidP="00961E18">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21.</w:t>
      </w:r>
      <w:r w:rsidRPr="00CE49DA">
        <w:rPr>
          <w:rFonts w:ascii="仿宋_GB2312" w:eastAsia="仿宋_GB2312" w:cs="仿宋_GB2312" w:hint="eastAsia"/>
          <w:color w:val="000000"/>
          <w:sz w:val="32"/>
          <w:szCs w:val="32"/>
        </w:rPr>
        <w:t>资源勘探信息等（类）…（款）…（项）：指……。</w:t>
      </w:r>
    </w:p>
    <w:p w:rsidR="00D67108" w:rsidRPr="00CE49DA" w:rsidRDefault="00D67108" w:rsidP="00961E18">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22.</w:t>
      </w:r>
      <w:r w:rsidRPr="00CE49DA">
        <w:rPr>
          <w:rFonts w:ascii="仿宋_GB2312" w:eastAsia="仿宋_GB2312" w:cs="仿宋_GB2312" w:hint="eastAsia"/>
          <w:color w:val="000000"/>
          <w:sz w:val="32"/>
          <w:szCs w:val="32"/>
        </w:rPr>
        <w:t>商业服务业（类）…（款）…（项）：指……。</w:t>
      </w:r>
    </w:p>
    <w:p w:rsidR="00D67108" w:rsidRPr="00CE49DA" w:rsidRDefault="00D67108" w:rsidP="00961E18">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23.</w:t>
      </w:r>
      <w:r w:rsidRPr="00CE49DA">
        <w:rPr>
          <w:rFonts w:ascii="仿宋_GB2312" w:eastAsia="仿宋_GB2312" w:cs="仿宋_GB2312" w:hint="eastAsia"/>
          <w:color w:val="000000"/>
          <w:sz w:val="32"/>
          <w:szCs w:val="32"/>
        </w:rPr>
        <w:t>金融（类）…（款）…（项）：指……。</w:t>
      </w:r>
    </w:p>
    <w:p w:rsidR="00D67108" w:rsidRPr="00CE49DA" w:rsidRDefault="00D67108" w:rsidP="00961E18">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24.</w:t>
      </w:r>
      <w:r w:rsidRPr="00CE49DA">
        <w:rPr>
          <w:rFonts w:ascii="仿宋_GB2312" w:eastAsia="仿宋_GB2312" w:cs="仿宋_GB2312" w:hint="eastAsia"/>
          <w:color w:val="000000"/>
          <w:sz w:val="32"/>
          <w:szCs w:val="32"/>
        </w:rPr>
        <w:t>国土海洋气象等（类）…（款）…（项）：指……。</w:t>
      </w:r>
    </w:p>
    <w:p w:rsidR="00D67108" w:rsidRPr="00CE49DA" w:rsidRDefault="00D67108" w:rsidP="00961E18">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25.</w:t>
      </w:r>
      <w:r w:rsidRPr="00CE49DA">
        <w:rPr>
          <w:rFonts w:ascii="仿宋_GB2312" w:eastAsia="仿宋_GB2312" w:cs="仿宋_GB2312" w:hint="eastAsia"/>
          <w:color w:val="000000"/>
          <w:sz w:val="32"/>
          <w:szCs w:val="32"/>
        </w:rPr>
        <w:t>住房保障（类）…（款）…（项）：指……。</w:t>
      </w:r>
    </w:p>
    <w:p w:rsidR="00D67108" w:rsidRPr="00CE49DA" w:rsidRDefault="00D67108" w:rsidP="00961E18">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26.</w:t>
      </w:r>
      <w:r w:rsidRPr="00CE49DA">
        <w:rPr>
          <w:rFonts w:ascii="仿宋_GB2312" w:eastAsia="仿宋_GB2312" w:cs="仿宋_GB2312" w:hint="eastAsia"/>
          <w:color w:val="000000"/>
          <w:sz w:val="32"/>
          <w:szCs w:val="32"/>
        </w:rPr>
        <w:t>粮油物资储备（类）…（款）…（项）：指……。</w:t>
      </w:r>
    </w:p>
    <w:p w:rsidR="00D67108" w:rsidRPr="00CE49DA" w:rsidRDefault="00D67108" w:rsidP="00961E18">
      <w:pPr>
        <w:ind w:firstLineChars="200" w:firstLine="31680"/>
        <w:rPr>
          <w:rFonts w:ascii="仿宋_GB2312" w:eastAsia="仿宋_GB2312"/>
          <w:color w:val="000000"/>
          <w:sz w:val="32"/>
          <w:szCs w:val="32"/>
        </w:rPr>
      </w:pPr>
      <w:r w:rsidRPr="00CE49DA">
        <w:rPr>
          <w:rFonts w:ascii="仿宋_GB2312" w:eastAsia="仿宋_GB2312" w:cs="仿宋_GB2312" w:hint="eastAsia"/>
          <w:color w:val="000000"/>
          <w:sz w:val="32"/>
          <w:szCs w:val="32"/>
        </w:rPr>
        <w:t>……</w:t>
      </w:r>
    </w:p>
    <w:p w:rsidR="00D67108" w:rsidRPr="00CE49DA" w:rsidRDefault="00D67108" w:rsidP="00961E18">
      <w:pPr>
        <w:ind w:firstLineChars="200" w:firstLine="31680"/>
        <w:rPr>
          <w:rFonts w:ascii="仿宋_GB2312" w:eastAsia="仿宋_GB2312"/>
          <w:color w:val="000000"/>
          <w:sz w:val="32"/>
          <w:szCs w:val="32"/>
        </w:rPr>
      </w:pPr>
      <w:r w:rsidRPr="00CE49DA">
        <w:rPr>
          <w:rFonts w:ascii="仿宋_GB2312" w:eastAsia="仿宋_GB2312" w:cs="仿宋_GB2312" w:hint="eastAsia"/>
          <w:color w:val="000000"/>
          <w:sz w:val="32"/>
          <w:szCs w:val="32"/>
        </w:rPr>
        <w:t>……</w:t>
      </w:r>
    </w:p>
    <w:p w:rsidR="00D67108" w:rsidRPr="00CE49DA" w:rsidRDefault="00D67108" w:rsidP="00961E18">
      <w:pPr>
        <w:ind w:firstLineChars="200" w:firstLine="31680"/>
        <w:rPr>
          <w:rFonts w:ascii="仿宋_GB2312" w:eastAsia="仿宋_GB2312"/>
          <w:color w:val="000000"/>
          <w:sz w:val="32"/>
          <w:szCs w:val="32"/>
        </w:rPr>
      </w:pPr>
      <w:r w:rsidRPr="00CE49DA">
        <w:rPr>
          <w:rFonts w:ascii="仿宋_GB2312" w:eastAsia="仿宋_GB2312" w:cs="仿宋_GB2312" w:hint="eastAsia"/>
          <w:color w:val="000000"/>
          <w:sz w:val="32"/>
          <w:szCs w:val="32"/>
        </w:rPr>
        <w:t>……</w:t>
      </w:r>
    </w:p>
    <w:p w:rsidR="00D67108" w:rsidRPr="00065F8F" w:rsidRDefault="00D67108">
      <w:pPr>
        <w:spacing w:line="600" w:lineRule="exact"/>
        <w:ind w:firstLine="640"/>
        <w:rPr>
          <w:rFonts w:ascii="仿宋" w:eastAsia="仿宋" w:hAnsi="仿宋"/>
          <w:b/>
          <w:bCs/>
          <w:color w:val="000000"/>
          <w:sz w:val="32"/>
          <w:szCs w:val="32"/>
        </w:rPr>
      </w:pPr>
      <w:r w:rsidRPr="00065F8F">
        <w:rPr>
          <w:rFonts w:ascii="仿宋" w:eastAsia="仿宋" w:hAnsi="仿宋" w:cs="仿宋" w:hint="eastAsia"/>
          <w:b/>
          <w:bCs/>
          <w:color w:val="000000"/>
          <w:sz w:val="32"/>
          <w:szCs w:val="32"/>
        </w:rPr>
        <w:t>（解释本部门决算报表中全部功能分类科目至项级，请参照《</w:t>
      </w:r>
      <w:r w:rsidRPr="00065F8F">
        <w:rPr>
          <w:rFonts w:ascii="仿宋" w:eastAsia="仿宋" w:hAnsi="仿宋" w:cs="仿宋"/>
          <w:b/>
          <w:bCs/>
          <w:color w:val="000000"/>
          <w:sz w:val="32"/>
          <w:szCs w:val="32"/>
        </w:rPr>
        <w:t>2018</w:t>
      </w:r>
      <w:r w:rsidRPr="00065F8F">
        <w:rPr>
          <w:rFonts w:ascii="仿宋" w:eastAsia="仿宋" w:hAnsi="仿宋" w:cs="仿宋" w:hint="eastAsia"/>
          <w:b/>
          <w:bCs/>
          <w:color w:val="000000"/>
          <w:sz w:val="32"/>
          <w:szCs w:val="32"/>
        </w:rPr>
        <w:t>年政府收支分类科目》增减内容。）</w:t>
      </w:r>
    </w:p>
    <w:p w:rsidR="00D67108" w:rsidRPr="00CE49DA" w:rsidRDefault="00D67108" w:rsidP="00961E18">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27.</w:t>
      </w:r>
      <w:r w:rsidRPr="00CE49DA">
        <w:rPr>
          <w:rFonts w:ascii="仿宋_GB2312" w:eastAsia="仿宋_GB2312" w:cs="仿宋_GB2312" w:hint="eastAsia"/>
          <w:color w:val="000000"/>
          <w:sz w:val="32"/>
          <w:szCs w:val="32"/>
        </w:rPr>
        <w:t>基本支出：指为保障机构正常运转、完成日常工作任务而发生的人员支出和公用支出。</w:t>
      </w:r>
    </w:p>
    <w:p w:rsidR="00D67108" w:rsidRPr="00CE49DA" w:rsidRDefault="00D67108" w:rsidP="00961E18">
      <w:pPr>
        <w:ind w:firstLineChars="200" w:firstLine="31680"/>
        <w:rPr>
          <w:rFonts w:ascii="仿宋_GB2312" w:eastAsia="仿宋_GB2312" w:cs="仿宋_GB2312"/>
          <w:color w:val="000000"/>
          <w:sz w:val="32"/>
          <w:szCs w:val="32"/>
        </w:rPr>
      </w:pPr>
      <w:r w:rsidRPr="00CE49DA">
        <w:rPr>
          <w:rFonts w:ascii="仿宋_GB2312" w:eastAsia="仿宋_GB2312" w:cs="仿宋_GB2312"/>
          <w:color w:val="000000"/>
          <w:sz w:val="32"/>
          <w:szCs w:val="32"/>
        </w:rPr>
        <w:t>28.</w:t>
      </w:r>
      <w:r w:rsidRPr="00CE49DA">
        <w:rPr>
          <w:rFonts w:ascii="仿宋_GB2312" w:eastAsia="仿宋_GB2312" w:cs="仿宋_GB2312" w:hint="eastAsia"/>
          <w:color w:val="000000"/>
          <w:sz w:val="32"/>
          <w:szCs w:val="32"/>
        </w:rPr>
        <w:t>项目支出：指在基本支出之外为完成特定行政任务和事业发展目标所发生的支出。</w:t>
      </w:r>
      <w:r w:rsidRPr="00CE49DA">
        <w:rPr>
          <w:rFonts w:ascii="仿宋_GB2312" w:eastAsia="仿宋_GB2312" w:cs="仿宋_GB2312"/>
          <w:color w:val="000000"/>
          <w:sz w:val="32"/>
          <w:szCs w:val="32"/>
        </w:rPr>
        <w:t xml:space="preserve"> </w:t>
      </w:r>
    </w:p>
    <w:p w:rsidR="00D67108" w:rsidRPr="00CE49DA" w:rsidRDefault="00D67108" w:rsidP="00961E18">
      <w:pPr>
        <w:ind w:firstLineChars="200" w:firstLine="31680"/>
        <w:rPr>
          <w:rFonts w:ascii="仿宋_GB2312" w:eastAsia="仿宋_GB2312"/>
          <w:color w:val="000000"/>
          <w:sz w:val="32"/>
          <w:szCs w:val="32"/>
        </w:rPr>
      </w:pPr>
      <w:r w:rsidRPr="00CE49DA">
        <w:rPr>
          <w:rFonts w:ascii="仿宋_GB2312" w:eastAsia="仿宋_GB2312" w:cs="仿宋_GB2312"/>
          <w:color w:val="000000"/>
          <w:sz w:val="32"/>
          <w:szCs w:val="32"/>
        </w:rPr>
        <w:t>29.</w:t>
      </w:r>
      <w:r w:rsidRPr="00CE49DA">
        <w:rPr>
          <w:rFonts w:ascii="仿宋_GB2312" w:eastAsia="仿宋_GB2312" w:cs="仿宋_GB2312" w:hint="eastAsia"/>
          <w:color w:val="000000"/>
          <w:sz w:val="32"/>
          <w:szCs w:val="32"/>
        </w:rPr>
        <w:t>经营支出：指事业单位在专业业务活动及其辅助活动之外开展非独立核算经营活动发生的支出。</w:t>
      </w:r>
    </w:p>
    <w:p w:rsidR="00D67108" w:rsidRPr="00CE49DA" w:rsidRDefault="00D67108" w:rsidP="00961E18">
      <w:pPr>
        <w:pStyle w:val="Default"/>
        <w:spacing w:line="560" w:lineRule="exact"/>
        <w:ind w:firstLineChars="200" w:firstLine="31680"/>
        <w:rPr>
          <w:rFonts w:ascii="仿宋_GB2312" w:eastAsia="仿宋_GB2312" w:cs="Times New Roman"/>
          <w:sz w:val="32"/>
          <w:szCs w:val="32"/>
        </w:rPr>
      </w:pPr>
      <w:r w:rsidRPr="00CE49DA">
        <w:rPr>
          <w:rFonts w:ascii="仿宋_GB2312" w:eastAsia="仿宋_GB2312" w:cs="仿宋_GB2312"/>
          <w:sz w:val="32"/>
          <w:szCs w:val="32"/>
        </w:rPr>
        <w:t>30.</w:t>
      </w:r>
      <w:r w:rsidRPr="00CE49DA">
        <w:rPr>
          <w:rFonts w:ascii="仿宋_GB2312" w:eastAsia="仿宋_GB2312" w:cs="仿宋_GB2312" w:hint="eastAsia"/>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D67108" w:rsidRPr="00CE49DA" w:rsidRDefault="00D67108" w:rsidP="00961E18">
      <w:pPr>
        <w:pStyle w:val="Default"/>
        <w:spacing w:line="560" w:lineRule="exact"/>
        <w:ind w:firstLineChars="200" w:firstLine="31680"/>
        <w:rPr>
          <w:rFonts w:ascii="仿宋_GB2312" w:eastAsia="仿宋_GB2312" w:cs="Times New Roman"/>
          <w:sz w:val="32"/>
          <w:szCs w:val="32"/>
        </w:rPr>
      </w:pPr>
      <w:r w:rsidRPr="00CE49DA">
        <w:rPr>
          <w:rFonts w:ascii="仿宋_GB2312" w:eastAsia="仿宋_GB2312" w:cs="仿宋_GB2312"/>
          <w:sz w:val="32"/>
          <w:szCs w:val="32"/>
        </w:rPr>
        <w:t>31.</w:t>
      </w:r>
      <w:r w:rsidRPr="00CE49DA">
        <w:rPr>
          <w:rFonts w:ascii="仿宋_GB2312" w:eastAsia="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D67108" w:rsidRPr="00CE49DA" w:rsidRDefault="00D67108" w:rsidP="00961E18">
      <w:pPr>
        <w:pStyle w:val="Default"/>
        <w:spacing w:line="560" w:lineRule="exact"/>
        <w:ind w:firstLineChars="200" w:firstLine="31680"/>
        <w:rPr>
          <w:rFonts w:ascii="仿宋_GB2312" w:eastAsia="仿宋_GB2312" w:cs="Times New Roman"/>
          <w:sz w:val="32"/>
          <w:szCs w:val="32"/>
        </w:rPr>
      </w:pPr>
      <w:r w:rsidRPr="00CE49DA">
        <w:rPr>
          <w:rFonts w:ascii="仿宋_GB2312" w:eastAsia="仿宋_GB2312" w:cs="仿宋_GB2312"/>
          <w:sz w:val="32"/>
          <w:szCs w:val="32"/>
        </w:rPr>
        <w:t>32.</w:t>
      </w:r>
      <w:r w:rsidRPr="00CE49DA">
        <w:rPr>
          <w:rFonts w:ascii="仿宋_GB2312" w:eastAsia="仿宋_GB2312" w:cs="仿宋_GB2312" w:hint="eastAsia"/>
          <w:sz w:val="32"/>
          <w:szCs w:val="32"/>
        </w:rPr>
        <w:t>……。</w:t>
      </w:r>
    </w:p>
    <w:p w:rsidR="00D67108" w:rsidRPr="00CE49DA" w:rsidRDefault="00D67108" w:rsidP="00961E18">
      <w:pPr>
        <w:pStyle w:val="Default"/>
        <w:spacing w:line="560" w:lineRule="exact"/>
        <w:ind w:firstLineChars="200" w:firstLine="31680"/>
        <w:rPr>
          <w:rFonts w:ascii="仿宋_GB2312" w:eastAsia="仿宋_GB2312" w:cs="Times New Roman"/>
          <w:sz w:val="32"/>
          <w:szCs w:val="32"/>
        </w:rPr>
      </w:pPr>
    </w:p>
    <w:p w:rsidR="00D67108" w:rsidRPr="00065F8F" w:rsidRDefault="00D67108" w:rsidP="00961E18">
      <w:pPr>
        <w:ind w:firstLineChars="200" w:firstLine="31680"/>
        <w:rPr>
          <w:rFonts w:ascii="仿宋" w:eastAsia="仿宋" w:hAnsi="仿宋"/>
          <w:b/>
          <w:bCs/>
          <w:color w:val="000000"/>
          <w:sz w:val="32"/>
          <w:szCs w:val="32"/>
        </w:rPr>
      </w:pPr>
      <w:r w:rsidRPr="00065F8F">
        <w:rPr>
          <w:rFonts w:ascii="仿宋" w:eastAsia="仿宋" w:hAnsi="仿宋" w:cs="仿宋" w:hint="eastAsia"/>
          <w:b/>
          <w:bCs/>
          <w:color w:val="000000"/>
          <w:sz w:val="32"/>
          <w:szCs w:val="32"/>
        </w:rPr>
        <w:t>（名词解释部分请根据各部门实际列支情况罗列，并根据本部门职责职能增减名词解释内容。）</w:t>
      </w:r>
    </w:p>
    <w:p w:rsidR="00D67108" w:rsidRPr="004B199D" w:rsidRDefault="00D67108" w:rsidP="00CE49DA">
      <w:pPr>
        <w:spacing w:line="600" w:lineRule="exact"/>
        <w:jc w:val="center"/>
        <w:outlineLvl w:val="0"/>
        <w:rPr>
          <w:rStyle w:val="Heading1Char"/>
          <w:rFonts w:ascii="黑体" w:eastAsia="黑体" w:hAnsi="黑体"/>
          <w:b w:val="0"/>
          <w:bCs w:val="0"/>
        </w:rPr>
      </w:pPr>
      <w:bookmarkStart w:id="58" w:name="_Toc15377226"/>
      <w:r>
        <w:rPr>
          <w:rFonts w:ascii="宋体"/>
          <w:b/>
          <w:bCs/>
          <w:color w:val="000000"/>
          <w:sz w:val="44"/>
          <w:szCs w:val="44"/>
        </w:rPr>
        <w:br w:type="page"/>
      </w:r>
      <w:bookmarkStart w:id="59" w:name="_Toc15396614"/>
      <w:r w:rsidRPr="007127B7">
        <w:rPr>
          <w:rFonts w:ascii="黑体" w:eastAsia="黑体" w:hAnsi="黑体" w:cs="黑体" w:hint="eastAsia"/>
          <w:color w:val="000000"/>
          <w:sz w:val="44"/>
          <w:szCs w:val="44"/>
        </w:rPr>
        <w:t>第</w:t>
      </w:r>
      <w:r w:rsidRPr="004B199D">
        <w:rPr>
          <w:rStyle w:val="Heading1Char"/>
          <w:rFonts w:ascii="黑体" w:eastAsia="黑体" w:hAnsi="黑体" w:cs="黑体" w:hint="eastAsia"/>
          <w:b w:val="0"/>
          <w:bCs w:val="0"/>
        </w:rPr>
        <w:t>四部分</w:t>
      </w:r>
      <w:r w:rsidRPr="004B199D">
        <w:rPr>
          <w:rStyle w:val="Heading1Char"/>
          <w:rFonts w:ascii="黑体" w:eastAsia="黑体" w:hAnsi="黑体" w:cs="黑体"/>
          <w:b w:val="0"/>
          <w:bCs w:val="0"/>
        </w:rPr>
        <w:t xml:space="preserve"> </w:t>
      </w:r>
      <w:r w:rsidRPr="004B199D">
        <w:rPr>
          <w:rStyle w:val="Heading1Char"/>
          <w:rFonts w:ascii="黑体" w:eastAsia="黑体" w:hAnsi="黑体" w:cs="黑体" w:hint="eastAsia"/>
          <w:b w:val="0"/>
          <w:bCs w:val="0"/>
        </w:rPr>
        <w:t>附件</w:t>
      </w:r>
      <w:bookmarkEnd w:id="59"/>
    </w:p>
    <w:p w:rsidR="00D67108" w:rsidRDefault="00D67108" w:rsidP="00CE49DA">
      <w:pPr>
        <w:spacing w:line="600" w:lineRule="exact"/>
        <w:jc w:val="center"/>
        <w:outlineLvl w:val="0"/>
        <w:rPr>
          <w:rStyle w:val="Heading1Char"/>
        </w:rPr>
      </w:pPr>
    </w:p>
    <w:p w:rsidR="00D67108" w:rsidRDefault="00D67108" w:rsidP="00622830">
      <w:pPr>
        <w:pStyle w:val="Heading2"/>
        <w:rPr>
          <w:rStyle w:val="Heading1Char"/>
          <w:rFonts w:ascii="仿宋" w:eastAsia="仿宋" w:hAnsi="仿宋"/>
          <w:sz w:val="32"/>
          <w:szCs w:val="32"/>
        </w:rPr>
      </w:pPr>
      <w:bookmarkStart w:id="60" w:name="_Toc15396615"/>
      <w:r w:rsidRPr="00CE49DA">
        <w:rPr>
          <w:rStyle w:val="Heading1Char"/>
          <w:rFonts w:ascii="仿宋" w:eastAsia="仿宋" w:hAnsi="仿宋" w:cs="仿宋" w:hint="eastAsia"/>
          <w:sz w:val="32"/>
          <w:szCs w:val="32"/>
        </w:rPr>
        <w:t>附件</w:t>
      </w:r>
      <w:r w:rsidRPr="00CE49DA">
        <w:rPr>
          <w:rStyle w:val="Heading1Char"/>
          <w:rFonts w:ascii="仿宋" w:eastAsia="仿宋" w:hAnsi="仿宋" w:cs="仿宋"/>
          <w:sz w:val="32"/>
          <w:szCs w:val="32"/>
        </w:rPr>
        <w:t>1</w:t>
      </w:r>
      <w:bookmarkEnd w:id="60"/>
    </w:p>
    <w:p w:rsidR="00D67108" w:rsidRPr="00065F8F" w:rsidRDefault="00D67108" w:rsidP="00CE49DA">
      <w:pPr>
        <w:spacing w:line="600" w:lineRule="exact"/>
        <w:jc w:val="center"/>
        <w:outlineLvl w:val="0"/>
        <w:rPr>
          <w:rFonts w:ascii="黑体" w:eastAsia="黑体" w:hAnsi="黑体"/>
          <w:sz w:val="36"/>
          <w:szCs w:val="36"/>
        </w:rPr>
      </w:pPr>
      <w:bookmarkStart w:id="61" w:name="_Toc15396616"/>
      <w:r>
        <w:rPr>
          <w:rFonts w:ascii="黑体" w:eastAsia="黑体" w:hAnsi="黑体" w:cs="黑体" w:hint="eastAsia"/>
          <w:sz w:val="36"/>
          <w:szCs w:val="36"/>
        </w:rPr>
        <w:t>广汉市国土资源局</w:t>
      </w:r>
      <w:r w:rsidRPr="00065F8F">
        <w:rPr>
          <w:rFonts w:ascii="黑体" w:eastAsia="黑体" w:hAnsi="黑体" w:cs="黑体"/>
          <w:sz w:val="36"/>
          <w:szCs w:val="36"/>
        </w:rPr>
        <w:t>2018</w:t>
      </w:r>
      <w:r w:rsidRPr="00065F8F">
        <w:rPr>
          <w:rFonts w:ascii="黑体" w:eastAsia="黑体" w:hAnsi="黑体" w:cs="黑体" w:hint="eastAsia"/>
          <w:sz w:val="36"/>
          <w:szCs w:val="36"/>
        </w:rPr>
        <w:t>年</w:t>
      </w:r>
      <w:r>
        <w:rPr>
          <w:rFonts w:ascii="黑体" w:eastAsia="黑体" w:hAnsi="黑体" w:cs="黑体"/>
          <w:sz w:val="36"/>
          <w:szCs w:val="36"/>
        </w:rPr>
        <w:t xml:space="preserve">                      </w:t>
      </w:r>
      <w:r w:rsidRPr="00065F8F">
        <w:rPr>
          <w:rFonts w:ascii="黑体" w:eastAsia="黑体" w:hAnsi="黑体" w:cs="黑体" w:hint="eastAsia"/>
          <w:sz w:val="36"/>
          <w:szCs w:val="36"/>
        </w:rPr>
        <w:t>部门整体支出绩效评价报告</w:t>
      </w:r>
      <w:bookmarkEnd w:id="61"/>
    </w:p>
    <w:p w:rsidR="00D67108" w:rsidRPr="00CE49DA" w:rsidRDefault="00D67108" w:rsidP="00961E18">
      <w:pPr>
        <w:spacing w:line="580" w:lineRule="exact"/>
        <w:ind w:firstLineChars="200" w:firstLine="31680"/>
        <w:rPr>
          <w:rFonts w:ascii="黑体" w:eastAsia="黑体" w:hAnsi="黑体"/>
          <w:sz w:val="32"/>
          <w:szCs w:val="32"/>
        </w:rPr>
      </w:pPr>
    </w:p>
    <w:p w:rsidR="00D67108" w:rsidRPr="00CE49DA" w:rsidRDefault="00D67108" w:rsidP="00961E18">
      <w:pPr>
        <w:spacing w:line="580" w:lineRule="exact"/>
        <w:ind w:firstLineChars="200" w:firstLine="31680"/>
        <w:rPr>
          <w:rFonts w:ascii="黑体" w:eastAsia="黑体" w:hAnsi="黑体"/>
          <w:sz w:val="32"/>
          <w:szCs w:val="32"/>
        </w:rPr>
      </w:pPr>
      <w:r w:rsidRPr="00CE49DA">
        <w:rPr>
          <w:rFonts w:ascii="黑体" w:eastAsia="黑体" w:hAnsi="黑体" w:cs="黑体" w:hint="eastAsia"/>
          <w:sz w:val="32"/>
          <w:szCs w:val="32"/>
        </w:rPr>
        <w:t>一、部门（单位）概况</w:t>
      </w:r>
    </w:p>
    <w:p w:rsidR="00D67108" w:rsidRPr="00025DFA" w:rsidRDefault="00D67108" w:rsidP="00025DFA">
      <w:pPr>
        <w:widowControl/>
        <w:adjustRightInd w:val="0"/>
        <w:snapToGrid w:val="0"/>
        <w:spacing w:line="540" w:lineRule="exact"/>
        <w:ind w:firstLine="720"/>
        <w:jc w:val="left"/>
        <w:rPr>
          <w:rFonts w:ascii="宋体" w:cs="宋体"/>
          <w:color w:val="000000"/>
          <w:kern w:val="0"/>
          <w:szCs w:val="32"/>
          <w:shd w:val="clear" w:color="auto" w:fill="FFFFFF"/>
          <w:lang w:val="zh-CN"/>
        </w:rPr>
      </w:pPr>
      <w:r w:rsidRPr="00BC5361">
        <w:rPr>
          <w:rFonts w:ascii="仿宋" w:eastAsia="仿宋" w:hAnsi="仿宋" w:cs="仿宋" w:hint="eastAsia"/>
          <w:sz w:val="32"/>
          <w:szCs w:val="32"/>
        </w:rPr>
        <w:t>（一）机构组成</w:t>
      </w:r>
      <w:r w:rsidRPr="00025DFA">
        <w:rPr>
          <w:rFonts w:ascii="宋体" w:hAnsi="宋体" w:cs="宋体" w:hint="eastAsia"/>
          <w:color w:val="000000"/>
          <w:kern w:val="0"/>
          <w:sz w:val="32"/>
          <w:szCs w:val="32"/>
          <w:shd w:val="clear" w:color="auto" w:fill="FFFFFF"/>
          <w:lang w:val="zh-CN"/>
        </w:rPr>
        <w:t>：广汉市国土资源局为财政全额拨款的一级预算单位，执行行政单位会计制度。其下属二级单位广汉市土地开发整理中心、广汉市土地收购储备中心、广汉市不动产登记中心均为财政全额拨款的二级预算单位，执行事业单位会计制度。</w:t>
      </w:r>
    </w:p>
    <w:p w:rsidR="00D67108" w:rsidRPr="00E82623" w:rsidRDefault="00D67108" w:rsidP="00E82623">
      <w:pPr>
        <w:snapToGrid w:val="0"/>
        <w:spacing w:line="588" w:lineRule="exact"/>
        <w:ind w:firstLineChars="200" w:firstLine="31680"/>
        <w:rPr>
          <w:rFonts w:ascii="仿宋_GB2312" w:hAnsi="宋体" w:cs="宋体"/>
          <w:color w:val="000000"/>
          <w:kern w:val="0"/>
          <w:sz w:val="32"/>
          <w:szCs w:val="32"/>
          <w:shd w:val="clear" w:color="auto" w:fill="FFFFFF"/>
          <w:lang w:val="zh-CN"/>
        </w:rPr>
      </w:pPr>
      <w:r w:rsidRPr="00BC5361">
        <w:rPr>
          <w:rFonts w:ascii="仿宋" w:eastAsia="仿宋" w:hAnsi="仿宋" w:cs="仿宋" w:hint="eastAsia"/>
          <w:sz w:val="32"/>
          <w:szCs w:val="32"/>
        </w:rPr>
        <w:t>（二）机构职能</w:t>
      </w:r>
      <w:r w:rsidRPr="00025DFA">
        <w:rPr>
          <w:rFonts w:ascii="仿宋_GB2312" w:hAnsi="宋体" w:cs="宋体" w:hint="eastAsia"/>
          <w:color w:val="000000"/>
          <w:kern w:val="0"/>
          <w:sz w:val="32"/>
          <w:szCs w:val="32"/>
          <w:shd w:val="clear" w:color="auto" w:fill="FFFFFF"/>
          <w:lang w:val="zh-CN"/>
        </w:rPr>
        <w:t>：主要负责土地资源调查、利用、保护、国土整治、地质灾害防治、土地储备、征地拆迁补偿、搬迁房建设、土地整理、金土地工程、增减挂钩项目及不动产登记发证等。</w:t>
      </w:r>
    </w:p>
    <w:p w:rsidR="00D67108" w:rsidRPr="00E82623" w:rsidRDefault="00D67108" w:rsidP="00E82623">
      <w:pPr>
        <w:widowControl/>
        <w:adjustRightInd w:val="0"/>
        <w:snapToGrid w:val="0"/>
        <w:spacing w:line="540" w:lineRule="exact"/>
        <w:ind w:firstLine="720"/>
        <w:jc w:val="left"/>
        <w:rPr>
          <w:rFonts w:ascii="仿宋_GB2312" w:hAnsi="宋体" w:cs="宋体"/>
          <w:color w:val="000000"/>
          <w:kern w:val="0"/>
          <w:sz w:val="32"/>
          <w:szCs w:val="32"/>
          <w:shd w:val="clear" w:color="auto" w:fill="FFFFFF"/>
          <w:lang w:val="zh-CN"/>
        </w:rPr>
      </w:pPr>
      <w:r w:rsidRPr="00BC5361">
        <w:rPr>
          <w:rFonts w:ascii="仿宋" w:eastAsia="仿宋" w:hAnsi="仿宋" w:cs="仿宋" w:hint="eastAsia"/>
          <w:sz w:val="32"/>
          <w:szCs w:val="32"/>
        </w:rPr>
        <w:t>（三）人员概况</w:t>
      </w:r>
      <w:r w:rsidRPr="00E82623">
        <w:rPr>
          <w:rFonts w:ascii="仿宋_GB2312" w:hAnsi="宋体" w:cs="宋体" w:hint="eastAsia"/>
          <w:color w:val="000000"/>
          <w:kern w:val="0"/>
          <w:sz w:val="32"/>
          <w:szCs w:val="32"/>
          <w:shd w:val="clear" w:color="auto" w:fill="FFFFFF"/>
          <w:lang w:val="zh-CN"/>
        </w:rPr>
        <w:t>：国土局机关公务员</w:t>
      </w:r>
      <w:r w:rsidRPr="00E82623">
        <w:rPr>
          <w:rFonts w:ascii="仿宋_GB2312" w:hAnsi="宋体" w:cs="宋体"/>
          <w:color w:val="000000"/>
          <w:kern w:val="0"/>
          <w:sz w:val="32"/>
          <w:szCs w:val="32"/>
          <w:shd w:val="clear" w:color="auto" w:fill="FFFFFF"/>
          <w:lang w:val="zh-CN"/>
        </w:rPr>
        <w:t>15</w:t>
      </w:r>
      <w:r w:rsidRPr="00E82623">
        <w:rPr>
          <w:rFonts w:ascii="仿宋_GB2312" w:hAnsi="宋体" w:cs="宋体" w:hint="eastAsia"/>
          <w:color w:val="000000"/>
          <w:kern w:val="0"/>
          <w:sz w:val="32"/>
          <w:szCs w:val="32"/>
          <w:shd w:val="clear" w:color="auto" w:fill="FFFFFF"/>
          <w:lang w:val="zh-CN"/>
        </w:rPr>
        <w:t>人，参公</w:t>
      </w:r>
      <w:r w:rsidRPr="00E82623">
        <w:rPr>
          <w:rFonts w:ascii="仿宋_GB2312" w:hAnsi="宋体" w:cs="宋体"/>
          <w:color w:val="000000"/>
          <w:kern w:val="0"/>
          <w:sz w:val="32"/>
          <w:szCs w:val="32"/>
          <w:shd w:val="clear" w:color="auto" w:fill="FFFFFF"/>
          <w:lang w:val="zh-CN"/>
        </w:rPr>
        <w:t>21</w:t>
      </w:r>
      <w:r w:rsidRPr="00E82623">
        <w:rPr>
          <w:rFonts w:ascii="仿宋_GB2312" w:hAnsi="宋体" w:cs="宋体" w:hint="eastAsia"/>
          <w:color w:val="000000"/>
          <w:kern w:val="0"/>
          <w:sz w:val="32"/>
          <w:szCs w:val="32"/>
          <w:shd w:val="clear" w:color="auto" w:fill="FFFFFF"/>
          <w:lang w:val="zh-CN"/>
        </w:rPr>
        <w:t>人，事业</w:t>
      </w:r>
      <w:r w:rsidRPr="00E82623">
        <w:rPr>
          <w:rFonts w:ascii="仿宋_GB2312" w:hAnsi="宋体" w:cs="宋体"/>
          <w:color w:val="000000"/>
          <w:kern w:val="0"/>
          <w:sz w:val="32"/>
          <w:szCs w:val="32"/>
          <w:shd w:val="clear" w:color="auto" w:fill="FFFFFF"/>
          <w:lang w:val="zh-CN"/>
        </w:rPr>
        <w:t>19</w:t>
      </w:r>
      <w:r w:rsidRPr="00E82623">
        <w:rPr>
          <w:rFonts w:ascii="仿宋_GB2312" w:hAnsi="宋体" w:cs="宋体" w:hint="eastAsia"/>
          <w:color w:val="000000"/>
          <w:kern w:val="0"/>
          <w:sz w:val="32"/>
          <w:szCs w:val="32"/>
          <w:shd w:val="clear" w:color="auto" w:fill="FFFFFF"/>
          <w:lang w:val="zh-CN"/>
        </w:rPr>
        <w:t>人；不动产事业</w:t>
      </w:r>
      <w:r w:rsidRPr="00E82623">
        <w:rPr>
          <w:rFonts w:ascii="仿宋_GB2312" w:hAnsi="宋体" w:cs="宋体"/>
          <w:color w:val="000000"/>
          <w:kern w:val="0"/>
          <w:sz w:val="32"/>
          <w:szCs w:val="32"/>
          <w:shd w:val="clear" w:color="auto" w:fill="FFFFFF"/>
          <w:lang w:val="zh-CN"/>
        </w:rPr>
        <w:t>29</w:t>
      </w:r>
      <w:r w:rsidRPr="00E82623">
        <w:rPr>
          <w:rFonts w:ascii="仿宋_GB2312" w:hAnsi="宋体" w:cs="宋体" w:hint="eastAsia"/>
          <w:color w:val="000000"/>
          <w:kern w:val="0"/>
          <w:sz w:val="32"/>
          <w:szCs w:val="32"/>
          <w:shd w:val="clear" w:color="auto" w:fill="FFFFFF"/>
          <w:lang w:val="zh-CN"/>
        </w:rPr>
        <w:t>人；收储中心事业</w:t>
      </w:r>
      <w:r w:rsidRPr="00E82623">
        <w:rPr>
          <w:rFonts w:ascii="仿宋_GB2312" w:hAnsi="宋体" w:cs="宋体"/>
          <w:color w:val="000000"/>
          <w:kern w:val="0"/>
          <w:sz w:val="32"/>
          <w:szCs w:val="32"/>
          <w:shd w:val="clear" w:color="auto" w:fill="FFFFFF"/>
          <w:lang w:val="zh-CN"/>
        </w:rPr>
        <w:t>25</w:t>
      </w:r>
      <w:r w:rsidRPr="00E82623">
        <w:rPr>
          <w:rFonts w:ascii="仿宋_GB2312" w:hAnsi="宋体" w:cs="宋体" w:hint="eastAsia"/>
          <w:color w:val="000000"/>
          <w:kern w:val="0"/>
          <w:sz w:val="32"/>
          <w:szCs w:val="32"/>
          <w:shd w:val="clear" w:color="auto" w:fill="FFFFFF"/>
          <w:lang w:val="zh-CN"/>
        </w:rPr>
        <w:t>人；整理中心事业</w:t>
      </w:r>
      <w:r w:rsidRPr="00E82623">
        <w:rPr>
          <w:rFonts w:ascii="仿宋_GB2312" w:hAnsi="宋体" w:cs="宋体"/>
          <w:color w:val="000000"/>
          <w:kern w:val="0"/>
          <w:sz w:val="32"/>
          <w:szCs w:val="32"/>
          <w:shd w:val="clear" w:color="auto" w:fill="FFFFFF"/>
          <w:lang w:val="zh-CN"/>
        </w:rPr>
        <w:t>3</w:t>
      </w:r>
      <w:r w:rsidRPr="00E82623">
        <w:rPr>
          <w:rFonts w:ascii="仿宋_GB2312" w:hAnsi="宋体" w:cs="宋体" w:hint="eastAsia"/>
          <w:color w:val="000000"/>
          <w:kern w:val="0"/>
          <w:sz w:val="32"/>
          <w:szCs w:val="32"/>
          <w:shd w:val="clear" w:color="auto" w:fill="FFFFFF"/>
          <w:lang w:val="zh-CN"/>
        </w:rPr>
        <w:t>人。</w:t>
      </w:r>
    </w:p>
    <w:p w:rsidR="00D67108" w:rsidRPr="00BC5361" w:rsidRDefault="00D67108" w:rsidP="00961E18">
      <w:pPr>
        <w:spacing w:line="580" w:lineRule="exact"/>
        <w:ind w:firstLineChars="200" w:firstLine="31680"/>
        <w:rPr>
          <w:rFonts w:ascii="仿宋" w:eastAsia="仿宋" w:hAnsi="仿宋"/>
          <w:sz w:val="32"/>
          <w:szCs w:val="32"/>
        </w:rPr>
      </w:pPr>
    </w:p>
    <w:p w:rsidR="00D67108" w:rsidRPr="00CE49DA" w:rsidRDefault="00D67108" w:rsidP="00961E18">
      <w:pPr>
        <w:spacing w:line="580" w:lineRule="exact"/>
        <w:ind w:firstLineChars="200" w:firstLine="31680"/>
        <w:rPr>
          <w:rFonts w:ascii="黑体" w:eastAsia="黑体" w:hAnsi="黑体"/>
          <w:sz w:val="32"/>
          <w:szCs w:val="32"/>
        </w:rPr>
      </w:pPr>
      <w:r w:rsidRPr="00CE49DA">
        <w:rPr>
          <w:rFonts w:ascii="黑体" w:eastAsia="黑体" w:hAnsi="黑体" w:cs="黑体" w:hint="eastAsia"/>
          <w:sz w:val="32"/>
          <w:szCs w:val="32"/>
        </w:rPr>
        <w:t>二、部门财政资金收支情况</w:t>
      </w:r>
    </w:p>
    <w:p w:rsidR="00D67108" w:rsidRDefault="00D67108" w:rsidP="00961E18">
      <w:pPr>
        <w:spacing w:line="580" w:lineRule="exact"/>
        <w:ind w:firstLineChars="200" w:firstLine="31680"/>
        <w:rPr>
          <w:rFonts w:ascii="仿宋" w:eastAsia="仿宋" w:hAnsi="仿宋" w:cs="仿宋"/>
          <w:sz w:val="32"/>
          <w:szCs w:val="32"/>
        </w:rPr>
      </w:pPr>
      <w:r w:rsidRPr="00BC5361">
        <w:rPr>
          <w:rFonts w:ascii="仿宋" w:eastAsia="仿宋" w:hAnsi="仿宋" w:cs="仿宋" w:hint="eastAsia"/>
          <w:sz w:val="32"/>
          <w:szCs w:val="32"/>
        </w:rPr>
        <w:t>（一）部门财政资金收入情况。</w:t>
      </w:r>
    </w:p>
    <w:p w:rsidR="00D67108" w:rsidRPr="00BC5361" w:rsidRDefault="00D67108" w:rsidP="00961E18">
      <w:pPr>
        <w:spacing w:line="580" w:lineRule="exact"/>
        <w:ind w:firstLineChars="200" w:firstLine="31680"/>
        <w:rPr>
          <w:rFonts w:ascii="仿宋" w:eastAsia="仿宋" w:hAnsi="仿宋"/>
          <w:sz w:val="32"/>
          <w:szCs w:val="32"/>
        </w:rPr>
      </w:pPr>
      <w:r>
        <w:rPr>
          <w:rFonts w:ascii="仿宋" w:eastAsia="仿宋" w:hAnsi="仿宋" w:hint="eastAsia"/>
          <w:sz w:val="32"/>
          <w:szCs w:val="32"/>
        </w:rPr>
        <w:t>本年度国土局机关财政拨款收入为</w:t>
      </w:r>
      <w:r>
        <w:rPr>
          <w:rFonts w:ascii="仿宋" w:eastAsia="仿宋" w:hAnsi="仿宋"/>
          <w:sz w:val="32"/>
          <w:szCs w:val="32"/>
        </w:rPr>
        <w:t>42124.87</w:t>
      </w:r>
      <w:r>
        <w:rPr>
          <w:rFonts w:ascii="仿宋" w:eastAsia="仿宋" w:hAnsi="仿宋" w:hint="eastAsia"/>
          <w:sz w:val="32"/>
          <w:szCs w:val="32"/>
        </w:rPr>
        <w:t>万元，其中一般公共预算财政拨款收入</w:t>
      </w:r>
      <w:r>
        <w:rPr>
          <w:rFonts w:ascii="仿宋" w:eastAsia="仿宋" w:hAnsi="仿宋"/>
          <w:sz w:val="32"/>
          <w:szCs w:val="32"/>
        </w:rPr>
        <w:t>2724.67</w:t>
      </w:r>
      <w:r>
        <w:rPr>
          <w:rFonts w:ascii="仿宋" w:eastAsia="仿宋" w:hAnsi="仿宋" w:hint="eastAsia"/>
          <w:sz w:val="32"/>
          <w:szCs w:val="32"/>
        </w:rPr>
        <w:t>万元，政府性基金预算财政拨款收入</w:t>
      </w:r>
      <w:r>
        <w:rPr>
          <w:rFonts w:ascii="仿宋" w:eastAsia="仿宋" w:hAnsi="仿宋"/>
          <w:sz w:val="32"/>
          <w:szCs w:val="32"/>
        </w:rPr>
        <w:t>39400.2</w:t>
      </w:r>
      <w:r>
        <w:rPr>
          <w:rFonts w:ascii="仿宋" w:eastAsia="仿宋" w:hAnsi="仿宋" w:hint="eastAsia"/>
          <w:sz w:val="32"/>
          <w:szCs w:val="32"/>
        </w:rPr>
        <w:t>万元。</w:t>
      </w:r>
    </w:p>
    <w:p w:rsidR="00D67108" w:rsidRDefault="00D67108" w:rsidP="00961E18">
      <w:pPr>
        <w:spacing w:line="580" w:lineRule="exact"/>
        <w:ind w:firstLineChars="200" w:firstLine="31680"/>
        <w:rPr>
          <w:rFonts w:ascii="仿宋" w:eastAsia="仿宋" w:hAnsi="仿宋" w:cs="仿宋"/>
          <w:sz w:val="32"/>
          <w:szCs w:val="32"/>
        </w:rPr>
      </w:pPr>
      <w:r w:rsidRPr="00BC5361">
        <w:rPr>
          <w:rFonts w:ascii="仿宋" w:eastAsia="仿宋" w:hAnsi="仿宋" w:cs="仿宋" w:hint="eastAsia"/>
          <w:sz w:val="32"/>
          <w:szCs w:val="32"/>
        </w:rPr>
        <w:t>（二）部门财政资金支出情况。</w:t>
      </w:r>
    </w:p>
    <w:p w:rsidR="00D67108" w:rsidRPr="00CE49DA" w:rsidRDefault="00D67108" w:rsidP="00D76DA8">
      <w:pPr>
        <w:spacing w:line="600" w:lineRule="exact"/>
        <w:ind w:firstLine="640"/>
        <w:rPr>
          <w:rFonts w:ascii="仿宋" w:eastAsia="仿宋" w:hAnsi="仿宋"/>
          <w:color w:val="000000"/>
          <w:sz w:val="32"/>
          <w:szCs w:val="32"/>
          <w:shd w:val="pct10" w:color="auto" w:fill="FFFFFF"/>
        </w:rPr>
      </w:pPr>
      <w:r>
        <w:rPr>
          <w:rFonts w:ascii="仿宋" w:eastAsia="仿宋" w:hAnsi="仿宋" w:hint="eastAsia"/>
          <w:sz w:val="32"/>
          <w:szCs w:val="32"/>
        </w:rPr>
        <w:t>本年度国土局机关财政资金支出为</w:t>
      </w:r>
      <w:r>
        <w:rPr>
          <w:rFonts w:ascii="仿宋" w:eastAsia="仿宋" w:hAnsi="仿宋"/>
          <w:sz w:val="32"/>
          <w:szCs w:val="32"/>
        </w:rPr>
        <w:t>42568.25</w:t>
      </w:r>
      <w:r>
        <w:rPr>
          <w:rFonts w:ascii="仿宋" w:eastAsia="仿宋" w:hAnsi="仿宋" w:hint="eastAsia"/>
          <w:sz w:val="32"/>
          <w:szCs w:val="32"/>
        </w:rPr>
        <w:t>万元，其中</w:t>
      </w:r>
      <w:r w:rsidRPr="00CE49DA">
        <w:rPr>
          <w:rFonts w:ascii="仿宋" w:eastAsia="仿宋" w:hAnsi="仿宋" w:cs="仿宋" w:hint="eastAsia"/>
          <w:color w:val="000000"/>
          <w:sz w:val="32"/>
          <w:szCs w:val="32"/>
        </w:rPr>
        <w:t>基本支出</w:t>
      </w:r>
      <w:r>
        <w:rPr>
          <w:rFonts w:ascii="仿宋" w:eastAsia="仿宋" w:hAnsi="仿宋" w:cs="仿宋"/>
          <w:color w:val="000000"/>
          <w:sz w:val="32"/>
          <w:szCs w:val="32"/>
        </w:rPr>
        <w:t>1693.37</w:t>
      </w:r>
      <w:r w:rsidRPr="00CE49DA">
        <w:rPr>
          <w:rFonts w:ascii="仿宋" w:eastAsia="仿宋" w:hAnsi="仿宋" w:cs="仿宋" w:hint="eastAsia"/>
          <w:color w:val="000000"/>
          <w:sz w:val="32"/>
          <w:szCs w:val="32"/>
        </w:rPr>
        <w:t>万元，项目支出</w:t>
      </w:r>
      <w:r>
        <w:rPr>
          <w:rFonts w:ascii="仿宋" w:eastAsia="仿宋" w:hAnsi="仿宋" w:cs="仿宋"/>
          <w:color w:val="000000"/>
          <w:sz w:val="32"/>
          <w:szCs w:val="32"/>
        </w:rPr>
        <w:t>40874.88</w:t>
      </w:r>
      <w:r>
        <w:rPr>
          <w:rFonts w:ascii="仿宋" w:eastAsia="仿宋" w:hAnsi="仿宋" w:cs="仿宋" w:hint="eastAsia"/>
          <w:color w:val="000000"/>
          <w:sz w:val="32"/>
          <w:szCs w:val="32"/>
        </w:rPr>
        <w:t>万元</w:t>
      </w:r>
      <w:r w:rsidRPr="00CE49DA">
        <w:rPr>
          <w:rFonts w:ascii="仿宋" w:eastAsia="仿宋" w:hAnsi="仿宋" w:cs="仿宋" w:hint="eastAsia"/>
          <w:color w:val="000000"/>
          <w:sz w:val="32"/>
          <w:szCs w:val="32"/>
        </w:rPr>
        <w:t>。</w:t>
      </w:r>
    </w:p>
    <w:p w:rsidR="00D67108" w:rsidRPr="00BC5361" w:rsidRDefault="00D67108" w:rsidP="00961E18">
      <w:pPr>
        <w:spacing w:line="580" w:lineRule="exact"/>
        <w:ind w:firstLineChars="200" w:firstLine="31680"/>
        <w:rPr>
          <w:rFonts w:ascii="仿宋" w:eastAsia="仿宋" w:hAnsi="仿宋"/>
          <w:sz w:val="32"/>
          <w:szCs w:val="32"/>
        </w:rPr>
      </w:pPr>
    </w:p>
    <w:p w:rsidR="00D67108" w:rsidRPr="00CE49DA" w:rsidRDefault="00D67108" w:rsidP="00961E18">
      <w:pPr>
        <w:spacing w:line="580" w:lineRule="exact"/>
        <w:ind w:firstLineChars="200" w:firstLine="31680"/>
        <w:rPr>
          <w:rFonts w:ascii="黑体" w:eastAsia="黑体" w:hAnsi="黑体"/>
          <w:sz w:val="32"/>
          <w:szCs w:val="32"/>
        </w:rPr>
      </w:pPr>
      <w:r w:rsidRPr="00CE49DA">
        <w:rPr>
          <w:rFonts w:ascii="黑体" w:eastAsia="黑体" w:hAnsi="黑体" w:cs="黑体" w:hint="eastAsia"/>
          <w:sz w:val="32"/>
          <w:szCs w:val="32"/>
        </w:rPr>
        <w:t>三、部门整体预算绩效管理情况（根据适用指标体系进行调整）</w:t>
      </w:r>
    </w:p>
    <w:p w:rsidR="00D67108" w:rsidRPr="00BC5361" w:rsidRDefault="00D67108" w:rsidP="00961E18">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（一）部门预算管理。</w:t>
      </w:r>
    </w:p>
    <w:p w:rsidR="00D67108" w:rsidRPr="00E10EDB" w:rsidRDefault="00D67108" w:rsidP="00E10EDB">
      <w:pPr>
        <w:widowControl/>
        <w:adjustRightInd w:val="0"/>
        <w:snapToGrid w:val="0"/>
        <w:spacing w:line="500" w:lineRule="exact"/>
        <w:ind w:firstLine="720"/>
        <w:jc w:val="left"/>
        <w:rPr>
          <w:rFonts w:ascii="仿宋_GB2312" w:hAnsi="宋体" w:cs="宋体"/>
          <w:color w:val="000000"/>
          <w:kern w:val="0"/>
          <w:sz w:val="32"/>
          <w:szCs w:val="32"/>
          <w:shd w:val="clear" w:color="auto" w:fill="FFFFFF"/>
          <w:lang w:val="zh-CN"/>
        </w:rPr>
      </w:pPr>
      <w:r w:rsidRPr="00E10EDB">
        <w:rPr>
          <w:rFonts w:ascii="仿宋_GB2312" w:hAnsi="宋体" w:cs="宋体" w:hint="eastAsia"/>
          <w:color w:val="000000"/>
          <w:kern w:val="0"/>
          <w:sz w:val="32"/>
          <w:szCs w:val="32"/>
          <w:shd w:val="clear" w:color="auto" w:fill="FFFFFF"/>
          <w:lang w:val="zh-CN"/>
        </w:rPr>
        <w:t>我单位严格按照市级部门预算编制通知和有关要求编制</w:t>
      </w:r>
      <w:r>
        <w:rPr>
          <w:rFonts w:ascii="仿宋_GB2312" w:hAnsi="宋体" w:cs="宋体" w:hint="eastAsia"/>
          <w:color w:val="000000"/>
          <w:kern w:val="0"/>
          <w:sz w:val="32"/>
          <w:szCs w:val="32"/>
          <w:shd w:val="clear" w:color="auto" w:fill="FFFFFF"/>
          <w:lang w:val="zh-CN"/>
        </w:rPr>
        <w:t>准确的</w:t>
      </w:r>
      <w:r w:rsidRPr="00E10EDB">
        <w:rPr>
          <w:rFonts w:ascii="仿宋_GB2312" w:hAnsi="宋体" w:cs="宋体" w:hint="eastAsia"/>
          <w:color w:val="000000"/>
          <w:kern w:val="0"/>
          <w:sz w:val="32"/>
          <w:szCs w:val="32"/>
          <w:shd w:val="clear" w:color="auto" w:fill="FFFFFF"/>
          <w:lang w:val="zh-CN"/>
        </w:rPr>
        <w:t>预算基础数据</w:t>
      </w:r>
      <w:r>
        <w:rPr>
          <w:rFonts w:ascii="仿宋_GB2312" w:hAnsi="宋体" w:cs="宋体" w:hint="eastAsia"/>
          <w:color w:val="000000"/>
          <w:kern w:val="0"/>
          <w:sz w:val="32"/>
          <w:szCs w:val="32"/>
          <w:shd w:val="clear" w:color="auto" w:fill="FFFFFF"/>
          <w:lang w:val="zh-CN"/>
        </w:rPr>
        <w:t>；同时也</w:t>
      </w:r>
      <w:r w:rsidRPr="00E10EDB">
        <w:rPr>
          <w:rFonts w:ascii="仿宋_GB2312" w:hAnsi="宋体" w:cs="宋体" w:hint="eastAsia"/>
          <w:color w:val="000000"/>
          <w:kern w:val="0"/>
          <w:sz w:val="32"/>
          <w:szCs w:val="32"/>
          <w:shd w:val="clear" w:color="auto" w:fill="FFFFFF"/>
          <w:lang w:val="zh-CN"/>
        </w:rPr>
        <w:t>严格按照市级财政统一布置的预算，开展日常工作，执行进度有序推进，努力节能降耗，“三公”经费严格按预算执行。</w:t>
      </w:r>
    </w:p>
    <w:p w:rsidR="00D67108" w:rsidRPr="00BC5361" w:rsidRDefault="00D67108" w:rsidP="00961E18">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（二）专项预算管理。</w:t>
      </w:r>
    </w:p>
    <w:p w:rsidR="00D67108" w:rsidRDefault="00D67108" w:rsidP="00961E18">
      <w:pPr>
        <w:spacing w:line="580" w:lineRule="exact"/>
        <w:ind w:firstLineChars="200" w:firstLine="31680"/>
        <w:rPr>
          <w:rFonts w:ascii="仿宋" w:eastAsia="仿宋" w:hAnsi="仿宋" w:cs="仿宋"/>
          <w:sz w:val="32"/>
          <w:szCs w:val="32"/>
        </w:rPr>
      </w:pPr>
      <w:r w:rsidRPr="00E10EDB">
        <w:rPr>
          <w:rFonts w:ascii="仿宋_GB2312" w:hAnsi="宋体" w:cs="宋体" w:hint="eastAsia"/>
          <w:color w:val="000000"/>
          <w:kern w:val="0"/>
          <w:sz w:val="32"/>
          <w:szCs w:val="32"/>
          <w:shd w:val="clear" w:color="auto" w:fill="FFFFFF"/>
          <w:lang w:val="zh-CN"/>
        </w:rPr>
        <w:t>我单位严格按照市级部门预算编制通知和有关要求</w:t>
      </w:r>
      <w:r>
        <w:rPr>
          <w:rFonts w:ascii="仿宋_GB2312" w:hAnsi="宋体" w:cs="宋体" w:hint="eastAsia"/>
          <w:color w:val="000000"/>
          <w:kern w:val="0"/>
          <w:sz w:val="32"/>
          <w:szCs w:val="32"/>
          <w:shd w:val="clear" w:color="auto" w:fill="FFFFFF"/>
          <w:lang w:val="zh-CN"/>
        </w:rPr>
        <w:t>编制专项</w:t>
      </w:r>
      <w:r w:rsidRPr="00E10EDB">
        <w:rPr>
          <w:rFonts w:ascii="仿宋_GB2312" w:hAnsi="宋体" w:cs="宋体" w:hint="eastAsia"/>
          <w:color w:val="000000"/>
          <w:kern w:val="0"/>
          <w:sz w:val="32"/>
          <w:szCs w:val="32"/>
          <w:shd w:val="clear" w:color="auto" w:fill="FFFFFF"/>
          <w:lang w:val="zh-CN"/>
        </w:rPr>
        <w:t>预算基础数据</w:t>
      </w:r>
      <w:r>
        <w:rPr>
          <w:rFonts w:ascii="仿宋_GB2312" w:hAnsi="宋体" w:cs="宋体" w:hint="eastAsia"/>
          <w:color w:val="000000"/>
          <w:kern w:val="0"/>
          <w:sz w:val="32"/>
          <w:szCs w:val="32"/>
          <w:shd w:val="clear" w:color="auto" w:fill="FFFFFF"/>
          <w:lang w:val="zh-CN"/>
        </w:rPr>
        <w:t>，保证程序严密，规划合理，科学及时的进行分配，使</w:t>
      </w:r>
      <w:r w:rsidRPr="00BC5361">
        <w:rPr>
          <w:rFonts w:ascii="仿宋" w:eastAsia="仿宋" w:hAnsi="仿宋" w:cs="仿宋" w:hint="eastAsia"/>
          <w:sz w:val="32"/>
          <w:szCs w:val="32"/>
        </w:rPr>
        <w:t>专项预算绩效目标</w:t>
      </w:r>
      <w:r>
        <w:rPr>
          <w:rFonts w:ascii="仿宋" w:eastAsia="仿宋" w:hAnsi="仿宋" w:cs="仿宋" w:hint="eastAsia"/>
          <w:sz w:val="32"/>
          <w:szCs w:val="32"/>
        </w:rPr>
        <w:t>按时</w:t>
      </w:r>
      <w:r w:rsidRPr="00BC5361">
        <w:rPr>
          <w:rFonts w:ascii="仿宋" w:eastAsia="仿宋" w:hAnsi="仿宋" w:cs="仿宋" w:hint="eastAsia"/>
          <w:sz w:val="32"/>
          <w:szCs w:val="32"/>
        </w:rPr>
        <w:t>完成</w:t>
      </w:r>
      <w:r>
        <w:rPr>
          <w:rFonts w:ascii="仿宋" w:eastAsia="仿宋" w:hAnsi="仿宋" w:cs="仿宋" w:hint="eastAsia"/>
          <w:sz w:val="32"/>
          <w:szCs w:val="32"/>
        </w:rPr>
        <w:t>，实施绩效。</w:t>
      </w:r>
    </w:p>
    <w:p w:rsidR="00D67108" w:rsidRPr="00BC5361" w:rsidRDefault="00D67108" w:rsidP="00961E18">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（三）结果应用情况。</w:t>
      </w:r>
    </w:p>
    <w:p w:rsidR="00D67108" w:rsidRPr="00232010" w:rsidRDefault="00D67108" w:rsidP="00232010">
      <w:pPr>
        <w:widowControl/>
        <w:adjustRightInd w:val="0"/>
        <w:snapToGrid w:val="0"/>
        <w:spacing w:line="500" w:lineRule="exact"/>
        <w:ind w:firstLine="720"/>
        <w:jc w:val="left"/>
        <w:rPr>
          <w:rFonts w:ascii="仿宋_GB2312" w:hAnsi="宋体" w:cs="宋体"/>
          <w:color w:val="000000"/>
          <w:kern w:val="0"/>
          <w:sz w:val="32"/>
          <w:szCs w:val="32"/>
          <w:shd w:val="clear" w:color="auto" w:fill="FFFFFF"/>
          <w:lang w:val="zh-CN"/>
        </w:rPr>
      </w:pPr>
      <w:r w:rsidRPr="00957E6C">
        <w:rPr>
          <w:rFonts w:ascii="仿宋_GB2312" w:hAnsi="宋体" w:cs="宋体" w:hint="eastAsia"/>
          <w:color w:val="000000"/>
          <w:kern w:val="0"/>
          <w:sz w:val="32"/>
          <w:szCs w:val="32"/>
          <w:shd w:val="clear" w:color="auto" w:fill="FFFFFF"/>
          <w:lang w:val="zh-CN"/>
        </w:rPr>
        <w:t>我单位的非税收入主要是土地出让收入、不动产登记费，做到应收尽收，每笔按时上缴，全部缴入国家金库。资产管理常查常清理，国有资产已纳入资产信息系统管理。内控制度管理按相关规定执行，按市级财政要求的时效进行各项信息公开，绩效评价及依法接受财政监督情况。</w:t>
      </w:r>
    </w:p>
    <w:p w:rsidR="00D67108" w:rsidRDefault="00D67108" w:rsidP="00961E18">
      <w:pPr>
        <w:spacing w:line="580" w:lineRule="exact"/>
        <w:ind w:firstLineChars="200" w:firstLine="31680"/>
        <w:rPr>
          <w:rFonts w:ascii="黑体" w:eastAsia="黑体" w:hAnsi="黑体" w:cs="黑体"/>
          <w:sz w:val="32"/>
          <w:szCs w:val="32"/>
        </w:rPr>
      </w:pPr>
    </w:p>
    <w:p w:rsidR="00D67108" w:rsidRPr="0021101A" w:rsidRDefault="00D67108" w:rsidP="00961E18">
      <w:pPr>
        <w:spacing w:line="580" w:lineRule="exact"/>
        <w:ind w:firstLineChars="200" w:firstLine="31680"/>
        <w:rPr>
          <w:rFonts w:ascii="黑体" w:eastAsia="黑体" w:hAnsi="黑体"/>
          <w:sz w:val="32"/>
          <w:szCs w:val="32"/>
        </w:rPr>
      </w:pPr>
      <w:r w:rsidRPr="0021101A">
        <w:rPr>
          <w:rFonts w:ascii="黑体" w:eastAsia="黑体" w:hAnsi="黑体" w:cs="黑体" w:hint="eastAsia"/>
          <w:sz w:val="32"/>
          <w:szCs w:val="32"/>
        </w:rPr>
        <w:t>四、评价结论及建议</w:t>
      </w:r>
    </w:p>
    <w:p w:rsidR="00D67108" w:rsidRDefault="00D67108" w:rsidP="00961E18">
      <w:pPr>
        <w:spacing w:line="580" w:lineRule="exact"/>
        <w:ind w:firstLineChars="200" w:firstLine="31680"/>
        <w:rPr>
          <w:rFonts w:ascii="仿宋" w:eastAsia="仿宋" w:hAnsi="仿宋" w:cs="仿宋"/>
          <w:sz w:val="32"/>
          <w:szCs w:val="32"/>
        </w:rPr>
      </w:pPr>
      <w:r w:rsidRPr="00BC5361">
        <w:rPr>
          <w:rFonts w:ascii="仿宋" w:eastAsia="仿宋" w:hAnsi="仿宋" w:cs="仿宋" w:hint="eastAsia"/>
          <w:sz w:val="32"/>
          <w:szCs w:val="32"/>
        </w:rPr>
        <w:t>（一）评价结论。</w:t>
      </w:r>
    </w:p>
    <w:p w:rsidR="00D67108" w:rsidRPr="005B2D3E" w:rsidRDefault="00D67108" w:rsidP="005B2D3E">
      <w:pPr>
        <w:spacing w:line="580" w:lineRule="exact"/>
        <w:ind w:firstLineChars="250" w:firstLine="31680"/>
        <w:rPr>
          <w:rFonts w:ascii="仿宋" w:eastAsia="仿宋" w:hAnsi="仿宋"/>
          <w:sz w:val="32"/>
          <w:szCs w:val="32"/>
        </w:rPr>
      </w:pPr>
      <w:r w:rsidRPr="005B2D3E">
        <w:rPr>
          <w:rFonts w:ascii="仿宋_GB2312" w:hAnsi="宋体" w:cs="宋体" w:hint="eastAsia"/>
          <w:color w:val="000000"/>
          <w:kern w:val="0"/>
          <w:sz w:val="32"/>
          <w:szCs w:val="32"/>
          <w:shd w:val="clear" w:color="auto" w:fill="FFFFFF"/>
          <w:lang w:val="zh-CN"/>
        </w:rPr>
        <w:t>我单位进行了有效有序的预算执行。</w:t>
      </w:r>
    </w:p>
    <w:p w:rsidR="00D67108" w:rsidRPr="00BC5361" w:rsidRDefault="00D67108" w:rsidP="00961E18">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（二）存在问题。</w:t>
      </w:r>
    </w:p>
    <w:p w:rsidR="00D67108" w:rsidRPr="00BC5361" w:rsidRDefault="00D67108" w:rsidP="00961E18">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（三）改进建议。</w:t>
      </w:r>
    </w:p>
    <w:p w:rsidR="00D67108" w:rsidRPr="005B2D3E" w:rsidRDefault="00D67108" w:rsidP="005B2D3E">
      <w:pPr>
        <w:widowControl/>
        <w:adjustRightInd w:val="0"/>
        <w:snapToGrid w:val="0"/>
        <w:spacing w:line="500" w:lineRule="exact"/>
        <w:ind w:firstLine="720"/>
        <w:jc w:val="left"/>
        <w:rPr>
          <w:rFonts w:ascii="仿宋_GB2312" w:hAnsi="宋体" w:cs="宋体"/>
          <w:color w:val="000000"/>
          <w:kern w:val="0"/>
          <w:sz w:val="32"/>
          <w:szCs w:val="32"/>
          <w:shd w:val="clear" w:color="auto" w:fill="FFFFFF"/>
          <w:lang w:val="zh-CN"/>
        </w:rPr>
      </w:pPr>
      <w:r w:rsidRPr="005B2D3E">
        <w:rPr>
          <w:rFonts w:ascii="仿宋_GB2312" w:hAnsi="宋体" w:cs="宋体" w:hint="eastAsia"/>
          <w:color w:val="000000"/>
          <w:kern w:val="0"/>
          <w:sz w:val="32"/>
          <w:szCs w:val="32"/>
          <w:shd w:val="clear" w:color="auto" w:fill="FFFFFF"/>
          <w:lang w:val="zh-CN"/>
        </w:rPr>
        <w:t>进一步加强预算执行中三公经费的控制，努力做到节能降耗，加强内控建设。</w:t>
      </w:r>
    </w:p>
    <w:p w:rsidR="00D67108" w:rsidRDefault="00D67108" w:rsidP="00961E18">
      <w:pPr>
        <w:spacing w:line="580" w:lineRule="exact"/>
        <w:ind w:firstLineChars="200" w:firstLine="31680"/>
        <w:rPr>
          <w:rFonts w:ascii="仿宋_GB2312" w:eastAsia="仿宋_GB2312" w:hAnsi="仿宋_GB2312"/>
          <w:sz w:val="32"/>
          <w:szCs w:val="32"/>
        </w:rPr>
      </w:pPr>
    </w:p>
    <w:p w:rsidR="00D67108" w:rsidRDefault="00D67108">
      <w:pPr>
        <w:widowControl/>
        <w:jc w:val="left"/>
        <w:rPr>
          <w:rFonts w:ascii="仿宋_GB2312" w:eastAsia="仿宋_GB2312" w:hAnsi="仿宋_GB2312"/>
          <w:sz w:val="32"/>
          <w:szCs w:val="32"/>
        </w:rPr>
      </w:pPr>
      <w:r>
        <w:rPr>
          <w:rFonts w:ascii="仿宋_GB2312" w:eastAsia="仿宋_GB2312" w:hAnsi="仿宋_GB2312"/>
          <w:sz w:val="32"/>
          <w:szCs w:val="32"/>
        </w:rPr>
        <w:br w:type="page"/>
      </w:r>
    </w:p>
    <w:p w:rsidR="00D67108" w:rsidRDefault="00D67108" w:rsidP="00622830">
      <w:pPr>
        <w:pStyle w:val="Heading2"/>
        <w:rPr>
          <w:rStyle w:val="Heading1Char"/>
          <w:rFonts w:ascii="仿宋" w:eastAsia="仿宋" w:hAnsi="仿宋" w:cs="仿宋"/>
          <w:sz w:val="32"/>
          <w:szCs w:val="32"/>
        </w:rPr>
      </w:pPr>
      <w:bookmarkStart w:id="62" w:name="_Toc15396617"/>
      <w:r w:rsidRPr="00CE49DA">
        <w:rPr>
          <w:rStyle w:val="Heading1Char"/>
          <w:rFonts w:ascii="仿宋" w:eastAsia="仿宋" w:hAnsi="仿宋" w:cs="仿宋" w:hint="eastAsia"/>
          <w:sz w:val="32"/>
          <w:szCs w:val="32"/>
        </w:rPr>
        <w:t>附件</w:t>
      </w:r>
      <w:r>
        <w:rPr>
          <w:rStyle w:val="Heading1Char"/>
          <w:rFonts w:ascii="仿宋" w:eastAsia="仿宋" w:hAnsi="仿宋" w:cs="仿宋"/>
          <w:sz w:val="32"/>
          <w:szCs w:val="32"/>
        </w:rPr>
        <w:t>2</w:t>
      </w:r>
      <w:bookmarkEnd w:id="62"/>
    </w:p>
    <w:p w:rsidR="00D67108" w:rsidRPr="00BC5361" w:rsidRDefault="00D67108" w:rsidP="00CE49DA">
      <w:pPr>
        <w:spacing w:line="580" w:lineRule="exact"/>
        <w:jc w:val="center"/>
        <w:rPr>
          <w:rFonts w:ascii="黑体" w:eastAsia="黑体" w:hAnsi="黑体"/>
          <w:sz w:val="44"/>
          <w:szCs w:val="44"/>
        </w:rPr>
      </w:pPr>
      <w:r w:rsidRPr="00BC5361">
        <w:rPr>
          <w:rFonts w:ascii="黑体" w:eastAsia="黑体" w:hAnsi="黑体" w:cs="黑体"/>
          <w:sz w:val="44"/>
          <w:szCs w:val="44"/>
        </w:rPr>
        <w:t>2018</w:t>
      </w:r>
      <w:r w:rsidRPr="00BC5361">
        <w:rPr>
          <w:rFonts w:ascii="黑体" w:eastAsia="黑体" w:hAnsi="黑体" w:cs="黑体" w:hint="eastAsia"/>
          <w:sz w:val="44"/>
          <w:szCs w:val="44"/>
        </w:rPr>
        <w:t>年</w:t>
      </w:r>
      <w:r w:rsidRPr="00BC5361">
        <w:rPr>
          <w:rFonts w:ascii="黑体" w:eastAsia="黑体" w:hAnsi="黑体" w:cs="黑体"/>
          <w:sz w:val="44"/>
          <w:szCs w:val="44"/>
        </w:rPr>
        <w:t>XXX</w:t>
      </w:r>
      <w:r w:rsidRPr="00BC5361">
        <w:rPr>
          <w:rFonts w:ascii="黑体" w:eastAsia="黑体" w:hAnsi="黑体" w:cs="黑体" w:hint="eastAsia"/>
          <w:sz w:val="44"/>
          <w:szCs w:val="44"/>
        </w:rPr>
        <w:t>项目支出绩效评价报告</w:t>
      </w:r>
    </w:p>
    <w:p w:rsidR="00D67108" w:rsidRPr="00CE49DA" w:rsidRDefault="00D67108" w:rsidP="00961E18">
      <w:pPr>
        <w:spacing w:line="580" w:lineRule="exact"/>
        <w:ind w:firstLineChars="200" w:firstLine="31680"/>
        <w:rPr>
          <w:rFonts w:ascii="仿宋_GB2312" w:eastAsia="仿宋_GB2312" w:hAnsi="仿宋_GB2312"/>
          <w:sz w:val="32"/>
          <w:szCs w:val="32"/>
        </w:rPr>
      </w:pPr>
    </w:p>
    <w:p w:rsidR="00D67108" w:rsidRPr="00BC5361" w:rsidRDefault="00D67108" w:rsidP="00961E18">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一、评价工作开展及项目情况</w:t>
      </w:r>
    </w:p>
    <w:p w:rsidR="00D67108" w:rsidRPr="00BC5361" w:rsidRDefault="00D67108" w:rsidP="00961E18">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项目评价实施方案情况（包括选点、评价指标、评价方法、基础数据表等情况）</w:t>
      </w:r>
    </w:p>
    <w:p w:rsidR="00D67108" w:rsidRPr="00BC5361" w:rsidRDefault="00D67108" w:rsidP="00961E18">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二、评价结论及绩效分析</w:t>
      </w:r>
    </w:p>
    <w:p w:rsidR="00D67108" w:rsidRPr="00BC5361" w:rsidRDefault="00D67108" w:rsidP="00961E18">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（一）评价结论</w:t>
      </w:r>
    </w:p>
    <w:p w:rsidR="00D67108" w:rsidRPr="00BC5361" w:rsidRDefault="00D67108" w:rsidP="00961E18">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项目绩效评价总体结论（包括项目评价得分表）</w:t>
      </w:r>
    </w:p>
    <w:p w:rsidR="00D67108" w:rsidRPr="00BC5361" w:rsidRDefault="00D67108" w:rsidP="00961E18">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（二）绩效分析</w:t>
      </w:r>
    </w:p>
    <w:p w:rsidR="00D67108" w:rsidRPr="00BC5361" w:rsidRDefault="00D67108" w:rsidP="00961E18">
      <w:pPr>
        <w:spacing w:line="580" w:lineRule="exact"/>
        <w:ind w:firstLineChars="200" w:firstLine="31680"/>
        <w:rPr>
          <w:rFonts w:ascii="仿宋" w:eastAsia="仿宋" w:hAnsi="仿宋"/>
          <w:sz w:val="32"/>
          <w:szCs w:val="32"/>
        </w:rPr>
      </w:pPr>
      <w:r w:rsidRPr="00BC5361">
        <w:rPr>
          <w:rFonts w:ascii="仿宋" w:eastAsia="仿宋" w:hAnsi="仿宋" w:cs="仿宋"/>
          <w:sz w:val="32"/>
          <w:szCs w:val="32"/>
        </w:rPr>
        <w:t>1</w:t>
      </w:r>
      <w:r w:rsidRPr="00BC5361">
        <w:rPr>
          <w:rFonts w:ascii="仿宋" w:eastAsia="仿宋" w:hAnsi="仿宋" w:cs="仿宋" w:hint="eastAsia"/>
          <w:sz w:val="32"/>
          <w:szCs w:val="32"/>
        </w:rPr>
        <w:t>、项目决策</w:t>
      </w:r>
    </w:p>
    <w:p w:rsidR="00D67108" w:rsidRPr="00BC5361" w:rsidRDefault="00D67108" w:rsidP="00961E18">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必要性和可行性分析（包括政策依据和政策完善，政策和需求的吻合程度分析），绩效目标设置情况（包括绩效目标设置的明确性和合理性）</w:t>
      </w:r>
    </w:p>
    <w:p w:rsidR="00D67108" w:rsidRPr="00BC5361" w:rsidRDefault="00D67108" w:rsidP="00961E18">
      <w:pPr>
        <w:spacing w:line="580" w:lineRule="exact"/>
        <w:ind w:firstLineChars="200" w:firstLine="31680"/>
        <w:rPr>
          <w:rFonts w:ascii="仿宋" w:eastAsia="仿宋" w:hAnsi="仿宋"/>
          <w:sz w:val="32"/>
          <w:szCs w:val="32"/>
        </w:rPr>
      </w:pPr>
      <w:r w:rsidRPr="00BC5361">
        <w:rPr>
          <w:rFonts w:ascii="仿宋" w:eastAsia="仿宋" w:hAnsi="仿宋" w:cs="仿宋"/>
          <w:sz w:val="32"/>
          <w:szCs w:val="32"/>
        </w:rPr>
        <w:t>2</w:t>
      </w:r>
      <w:r w:rsidRPr="00BC5361">
        <w:rPr>
          <w:rFonts w:ascii="仿宋" w:eastAsia="仿宋" w:hAnsi="仿宋" w:cs="仿宋" w:hint="eastAsia"/>
          <w:sz w:val="32"/>
          <w:szCs w:val="32"/>
        </w:rPr>
        <w:t>、项目管理</w:t>
      </w:r>
    </w:p>
    <w:p w:rsidR="00D67108" w:rsidRPr="00BC5361" w:rsidRDefault="00D67108" w:rsidP="00961E18">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资金分配情况（资金分配管理的科学合理性）资，金使用情况（项目、资金管理的科学规范性）</w:t>
      </w:r>
    </w:p>
    <w:p w:rsidR="00D67108" w:rsidRPr="00BC5361" w:rsidRDefault="00D67108" w:rsidP="00961E18">
      <w:pPr>
        <w:spacing w:line="580" w:lineRule="exact"/>
        <w:ind w:firstLineChars="200" w:firstLine="31680"/>
        <w:rPr>
          <w:rFonts w:ascii="仿宋" w:eastAsia="仿宋" w:hAnsi="仿宋"/>
          <w:sz w:val="32"/>
          <w:szCs w:val="32"/>
        </w:rPr>
      </w:pPr>
      <w:r w:rsidRPr="00BC5361">
        <w:rPr>
          <w:rFonts w:ascii="仿宋" w:eastAsia="仿宋" w:hAnsi="仿宋" w:cs="仿宋"/>
          <w:sz w:val="32"/>
          <w:szCs w:val="32"/>
        </w:rPr>
        <w:t>3</w:t>
      </w:r>
      <w:r w:rsidRPr="00BC5361">
        <w:rPr>
          <w:rFonts w:ascii="仿宋" w:eastAsia="仿宋" w:hAnsi="仿宋" w:cs="仿宋" w:hint="eastAsia"/>
          <w:sz w:val="32"/>
          <w:szCs w:val="32"/>
        </w:rPr>
        <w:t>、项目绩效</w:t>
      </w:r>
    </w:p>
    <w:p w:rsidR="00D67108" w:rsidRPr="00BC5361" w:rsidRDefault="00D67108" w:rsidP="00961E18">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项目目标完成情况（数量、质量、时效、成本），项目效益情况（经济效益、项目社会效益、生态效益、可持续效益、公平性、资金使用效率、受益群体满意度等）。</w:t>
      </w:r>
    </w:p>
    <w:p w:rsidR="00D67108" w:rsidRPr="00BC5361" w:rsidRDefault="00D67108" w:rsidP="00961E18">
      <w:pPr>
        <w:spacing w:line="580" w:lineRule="exact"/>
        <w:ind w:firstLineChars="200" w:firstLine="31680"/>
        <w:rPr>
          <w:rFonts w:ascii="仿宋" w:eastAsia="仿宋" w:hAnsi="仿宋"/>
          <w:sz w:val="32"/>
          <w:szCs w:val="32"/>
        </w:rPr>
      </w:pPr>
      <w:r w:rsidRPr="00BC5361">
        <w:rPr>
          <w:rFonts w:ascii="仿宋" w:eastAsia="仿宋" w:hAnsi="仿宋" w:cs="仿宋" w:hint="eastAsia"/>
          <w:sz w:val="32"/>
          <w:szCs w:val="32"/>
        </w:rPr>
        <w:t>三、存在主要问题</w:t>
      </w:r>
    </w:p>
    <w:p w:rsidR="00D67108" w:rsidRPr="00BC5361" w:rsidRDefault="00D67108" w:rsidP="00961E18">
      <w:pPr>
        <w:spacing w:line="580" w:lineRule="exact"/>
        <w:ind w:firstLineChars="200" w:firstLine="31680"/>
        <w:rPr>
          <w:rStyle w:val="Heading1Char"/>
          <w:rFonts w:ascii="仿宋" w:eastAsia="仿宋" w:hAnsi="仿宋"/>
          <w:b w:val="0"/>
          <w:bCs w:val="0"/>
          <w:kern w:val="2"/>
          <w:sz w:val="32"/>
          <w:szCs w:val="32"/>
        </w:rPr>
      </w:pPr>
      <w:r w:rsidRPr="00BC5361">
        <w:rPr>
          <w:rFonts w:ascii="仿宋" w:eastAsia="仿宋" w:hAnsi="仿宋" w:cs="仿宋" w:hint="eastAsia"/>
          <w:sz w:val="32"/>
          <w:szCs w:val="32"/>
        </w:rPr>
        <w:t>四、相关措施建议</w:t>
      </w:r>
    </w:p>
    <w:p w:rsidR="00D67108" w:rsidRPr="00622830" w:rsidRDefault="00D67108" w:rsidP="002F1818">
      <w:pPr>
        <w:spacing w:line="600" w:lineRule="exact"/>
        <w:jc w:val="center"/>
        <w:outlineLvl w:val="0"/>
        <w:rPr>
          <w:rStyle w:val="Heading1Char"/>
          <w:rFonts w:ascii="黑体" w:eastAsia="黑体" w:hAnsi="黑体"/>
          <w:b w:val="0"/>
          <w:bCs w:val="0"/>
        </w:rPr>
      </w:pPr>
      <w:bookmarkStart w:id="63" w:name="_Toc15396618"/>
      <w:r w:rsidRPr="00622830">
        <w:rPr>
          <w:rFonts w:ascii="黑体" w:eastAsia="黑体" w:hAnsi="黑体" w:cs="黑体" w:hint="eastAsia"/>
          <w:color w:val="000000"/>
          <w:sz w:val="44"/>
          <w:szCs w:val="44"/>
        </w:rPr>
        <w:t>第</w:t>
      </w:r>
      <w:r w:rsidRPr="00622830">
        <w:rPr>
          <w:rStyle w:val="Heading1Char"/>
          <w:rFonts w:ascii="黑体" w:eastAsia="黑体" w:hAnsi="黑体" w:cs="黑体" w:hint="eastAsia"/>
          <w:b w:val="0"/>
          <w:bCs w:val="0"/>
        </w:rPr>
        <w:t>五部分</w:t>
      </w:r>
      <w:r w:rsidRPr="00622830">
        <w:rPr>
          <w:rStyle w:val="Heading1Char"/>
          <w:rFonts w:ascii="黑体" w:eastAsia="黑体" w:hAnsi="黑体" w:cs="黑体"/>
          <w:b w:val="0"/>
          <w:bCs w:val="0"/>
        </w:rPr>
        <w:t xml:space="preserve"> </w:t>
      </w:r>
      <w:r w:rsidRPr="00622830">
        <w:rPr>
          <w:rStyle w:val="Heading1Char"/>
          <w:rFonts w:ascii="黑体" w:eastAsia="黑体" w:hAnsi="黑体" w:cs="黑体" w:hint="eastAsia"/>
          <w:b w:val="0"/>
          <w:bCs w:val="0"/>
        </w:rPr>
        <w:t>附表</w:t>
      </w:r>
      <w:bookmarkEnd w:id="58"/>
      <w:bookmarkEnd w:id="63"/>
    </w:p>
    <w:p w:rsidR="00D67108" w:rsidRPr="00CE49DA" w:rsidRDefault="00D67108" w:rsidP="002F1818">
      <w:pPr>
        <w:spacing w:line="600" w:lineRule="exact"/>
        <w:jc w:val="center"/>
        <w:outlineLvl w:val="0"/>
        <w:rPr>
          <w:rFonts w:ascii="仿宋" w:eastAsia="仿宋" w:hAnsi="仿宋"/>
          <w:b/>
          <w:bCs/>
          <w:color w:val="000000"/>
          <w:sz w:val="44"/>
          <w:szCs w:val="44"/>
        </w:rPr>
      </w:pPr>
    </w:p>
    <w:p w:rsidR="00D67108" w:rsidRPr="00BC5361" w:rsidRDefault="00D67108" w:rsidP="0079426B">
      <w:pPr>
        <w:pStyle w:val="Heading2"/>
        <w:rPr>
          <w:rFonts w:ascii="仿宋" w:eastAsia="仿宋" w:hAnsi="仿宋" w:cs="Times New Roman"/>
          <w:color w:val="000000"/>
        </w:rPr>
      </w:pPr>
      <w:bookmarkStart w:id="64" w:name="_Toc15396619"/>
      <w:r>
        <w:rPr>
          <w:rFonts w:ascii="仿宋" w:eastAsia="仿宋" w:hAnsi="仿宋" w:cs="仿宋" w:hint="eastAsia"/>
          <w:b w:val="0"/>
          <w:bCs w:val="0"/>
          <w:color w:val="000000"/>
        </w:rPr>
        <w:t>一、</w:t>
      </w:r>
      <w:r w:rsidRPr="00BC5361">
        <w:rPr>
          <w:rFonts w:ascii="仿宋" w:eastAsia="仿宋" w:hAnsi="仿宋" w:cs="仿宋" w:hint="eastAsia"/>
          <w:b w:val="0"/>
          <w:bCs w:val="0"/>
          <w:color w:val="000000"/>
        </w:rPr>
        <w:t>收</w:t>
      </w:r>
      <w:r w:rsidRPr="00BC5361">
        <w:rPr>
          <w:rStyle w:val="Heading2Char"/>
          <w:rFonts w:ascii="仿宋" w:eastAsia="仿宋" w:hAnsi="仿宋" w:cs="仿宋" w:hint="eastAsia"/>
        </w:rPr>
        <w:t>入支出决算总表</w:t>
      </w:r>
      <w:bookmarkEnd w:id="64"/>
    </w:p>
    <w:p w:rsidR="00D67108" w:rsidRPr="00BC5361" w:rsidRDefault="00D67108" w:rsidP="0079426B">
      <w:pPr>
        <w:pStyle w:val="Heading2"/>
        <w:rPr>
          <w:rFonts w:ascii="仿宋" w:eastAsia="仿宋" w:hAnsi="仿宋" w:cs="Times New Roman"/>
          <w:color w:val="000000"/>
        </w:rPr>
      </w:pPr>
      <w:bookmarkStart w:id="65" w:name="_Toc15396620"/>
      <w:r w:rsidRPr="00BC5361">
        <w:rPr>
          <w:rFonts w:ascii="仿宋" w:eastAsia="仿宋" w:hAnsi="仿宋" w:cs="仿宋" w:hint="eastAsia"/>
          <w:b w:val="0"/>
          <w:bCs w:val="0"/>
          <w:color w:val="000000"/>
        </w:rPr>
        <w:t>二、收</w:t>
      </w:r>
      <w:r w:rsidRPr="00BC5361">
        <w:rPr>
          <w:rStyle w:val="Heading2Char"/>
          <w:rFonts w:ascii="仿宋" w:eastAsia="仿宋" w:hAnsi="仿宋" w:cs="仿宋" w:hint="eastAsia"/>
        </w:rPr>
        <w:t>入总表</w:t>
      </w:r>
      <w:bookmarkEnd w:id="65"/>
    </w:p>
    <w:p w:rsidR="00D67108" w:rsidRPr="00BC5361" w:rsidRDefault="00D67108" w:rsidP="0079426B">
      <w:pPr>
        <w:pStyle w:val="Heading2"/>
        <w:rPr>
          <w:rFonts w:ascii="仿宋" w:eastAsia="仿宋" w:hAnsi="仿宋" w:cs="Times New Roman"/>
          <w:color w:val="000000"/>
        </w:rPr>
      </w:pPr>
      <w:bookmarkStart w:id="66" w:name="_Toc15396621"/>
      <w:r w:rsidRPr="00BC5361">
        <w:rPr>
          <w:rStyle w:val="Heading2Char"/>
          <w:rFonts w:ascii="仿宋" w:eastAsia="仿宋" w:hAnsi="仿宋" w:cs="仿宋" w:hint="eastAsia"/>
        </w:rPr>
        <w:t>三、</w:t>
      </w:r>
      <w:r w:rsidRPr="00BC5361">
        <w:rPr>
          <w:rFonts w:ascii="仿宋" w:eastAsia="仿宋" w:hAnsi="仿宋" w:cs="仿宋" w:hint="eastAsia"/>
          <w:b w:val="0"/>
          <w:bCs w:val="0"/>
          <w:color w:val="000000"/>
        </w:rPr>
        <w:t>支</w:t>
      </w:r>
      <w:r w:rsidRPr="00BC5361">
        <w:rPr>
          <w:rStyle w:val="Heading2Char"/>
          <w:rFonts w:ascii="仿宋" w:eastAsia="仿宋" w:hAnsi="仿宋" w:cs="仿宋" w:hint="eastAsia"/>
        </w:rPr>
        <w:t>出总表</w:t>
      </w:r>
      <w:bookmarkEnd w:id="66"/>
    </w:p>
    <w:p w:rsidR="00D67108" w:rsidRPr="00BC5361" w:rsidRDefault="00D67108" w:rsidP="0079426B">
      <w:pPr>
        <w:pStyle w:val="Heading2"/>
        <w:rPr>
          <w:rFonts w:ascii="仿宋" w:eastAsia="仿宋" w:hAnsi="仿宋" w:cs="Times New Roman"/>
          <w:b w:val="0"/>
          <w:bCs w:val="0"/>
          <w:color w:val="000000"/>
        </w:rPr>
      </w:pPr>
      <w:bookmarkStart w:id="67" w:name="_Toc15396622"/>
      <w:r w:rsidRPr="00BC5361">
        <w:rPr>
          <w:rStyle w:val="Heading2Char"/>
          <w:rFonts w:ascii="仿宋" w:eastAsia="仿宋" w:hAnsi="仿宋" w:cs="仿宋" w:hint="eastAsia"/>
        </w:rPr>
        <w:t>四、</w:t>
      </w:r>
      <w:r w:rsidRPr="00BC5361">
        <w:rPr>
          <w:rFonts w:ascii="仿宋" w:eastAsia="仿宋" w:hAnsi="仿宋" w:cs="仿宋" w:hint="eastAsia"/>
          <w:b w:val="0"/>
          <w:bCs w:val="0"/>
          <w:color w:val="000000"/>
        </w:rPr>
        <w:t>财</w:t>
      </w:r>
      <w:r w:rsidRPr="00BC5361">
        <w:rPr>
          <w:rStyle w:val="Heading2Char"/>
          <w:rFonts w:ascii="仿宋" w:eastAsia="仿宋" w:hAnsi="仿宋" w:cs="仿宋" w:hint="eastAsia"/>
        </w:rPr>
        <w:t>政拨款收入支出决算总表</w:t>
      </w:r>
      <w:bookmarkEnd w:id="67"/>
    </w:p>
    <w:p w:rsidR="00D67108" w:rsidRPr="00BC5361" w:rsidRDefault="00D67108" w:rsidP="0079426B">
      <w:pPr>
        <w:pStyle w:val="Heading2"/>
        <w:rPr>
          <w:rFonts w:ascii="仿宋" w:eastAsia="仿宋" w:hAnsi="仿宋" w:cs="Times New Roman"/>
          <w:color w:val="000000"/>
        </w:rPr>
      </w:pPr>
      <w:bookmarkStart w:id="68" w:name="_Toc15396623"/>
      <w:r w:rsidRPr="00BC5361">
        <w:rPr>
          <w:rStyle w:val="Heading2Char"/>
          <w:rFonts w:ascii="仿宋" w:eastAsia="仿宋" w:hAnsi="仿宋" w:cs="仿宋" w:hint="eastAsia"/>
        </w:rPr>
        <w:t>五、</w:t>
      </w:r>
      <w:r w:rsidRPr="00BC5361">
        <w:rPr>
          <w:rFonts w:ascii="仿宋" w:eastAsia="仿宋" w:hAnsi="仿宋" w:cs="仿宋" w:hint="eastAsia"/>
          <w:b w:val="0"/>
          <w:bCs w:val="0"/>
          <w:color w:val="000000"/>
        </w:rPr>
        <w:t>财</w:t>
      </w:r>
      <w:r w:rsidRPr="00BC5361">
        <w:rPr>
          <w:rStyle w:val="Heading2Char"/>
          <w:rFonts w:ascii="仿宋" w:eastAsia="仿宋" w:hAnsi="仿宋" w:cs="仿宋" w:hint="eastAsia"/>
        </w:rPr>
        <w:t>政拨款支出决算明细表（政府经济分类科目）</w:t>
      </w:r>
      <w:bookmarkEnd w:id="68"/>
    </w:p>
    <w:p w:rsidR="00D67108" w:rsidRPr="00BC5361" w:rsidRDefault="00D67108" w:rsidP="0079426B">
      <w:pPr>
        <w:pStyle w:val="Heading2"/>
        <w:rPr>
          <w:rFonts w:ascii="仿宋" w:eastAsia="仿宋" w:hAnsi="仿宋" w:cs="Times New Roman"/>
          <w:color w:val="000000"/>
        </w:rPr>
      </w:pPr>
      <w:bookmarkStart w:id="69" w:name="_Toc15396624"/>
      <w:r w:rsidRPr="00BC5361">
        <w:rPr>
          <w:rStyle w:val="Heading2Char"/>
          <w:rFonts w:ascii="仿宋" w:eastAsia="仿宋" w:hAnsi="仿宋" w:cs="仿宋" w:hint="eastAsia"/>
        </w:rPr>
        <w:t>六、</w:t>
      </w:r>
      <w:r w:rsidRPr="00BC5361">
        <w:rPr>
          <w:rFonts w:ascii="仿宋" w:eastAsia="仿宋" w:hAnsi="仿宋" w:cs="仿宋" w:hint="eastAsia"/>
          <w:b w:val="0"/>
          <w:bCs w:val="0"/>
          <w:color w:val="000000"/>
        </w:rPr>
        <w:t>一</w:t>
      </w:r>
      <w:r w:rsidRPr="00BC5361">
        <w:rPr>
          <w:rStyle w:val="Heading2Char"/>
          <w:rFonts w:ascii="仿宋" w:eastAsia="仿宋" w:hAnsi="仿宋" w:cs="仿宋" w:hint="eastAsia"/>
        </w:rPr>
        <w:t>般公共预算财政拨款支出决算表</w:t>
      </w:r>
      <w:bookmarkEnd w:id="69"/>
    </w:p>
    <w:p w:rsidR="00D67108" w:rsidRPr="00BC5361" w:rsidRDefault="00D67108" w:rsidP="0079426B">
      <w:pPr>
        <w:pStyle w:val="Heading2"/>
        <w:rPr>
          <w:rFonts w:ascii="仿宋" w:eastAsia="仿宋" w:hAnsi="仿宋" w:cs="Times New Roman"/>
          <w:color w:val="000000"/>
        </w:rPr>
      </w:pPr>
      <w:bookmarkStart w:id="70" w:name="_Toc15396625"/>
      <w:r w:rsidRPr="00BC5361">
        <w:rPr>
          <w:rStyle w:val="Heading2Char"/>
          <w:rFonts w:ascii="仿宋" w:eastAsia="仿宋" w:hAnsi="仿宋" w:cs="仿宋" w:hint="eastAsia"/>
        </w:rPr>
        <w:t>七、</w:t>
      </w:r>
      <w:r w:rsidRPr="00BC5361">
        <w:rPr>
          <w:rFonts w:ascii="仿宋" w:eastAsia="仿宋" w:hAnsi="仿宋" w:cs="仿宋" w:hint="eastAsia"/>
          <w:b w:val="0"/>
          <w:bCs w:val="0"/>
          <w:color w:val="000000"/>
        </w:rPr>
        <w:t>一</w:t>
      </w:r>
      <w:r w:rsidRPr="00BC5361">
        <w:rPr>
          <w:rStyle w:val="Heading2Char"/>
          <w:rFonts w:ascii="仿宋" w:eastAsia="仿宋" w:hAnsi="仿宋" w:cs="仿宋" w:hint="eastAsia"/>
        </w:rPr>
        <w:t>般公共预算财政拨款支出决算明细表</w:t>
      </w:r>
      <w:bookmarkEnd w:id="70"/>
    </w:p>
    <w:p w:rsidR="00D67108" w:rsidRPr="00BC5361" w:rsidRDefault="00D67108" w:rsidP="0079426B">
      <w:pPr>
        <w:pStyle w:val="Heading2"/>
        <w:rPr>
          <w:rFonts w:ascii="仿宋" w:eastAsia="仿宋" w:hAnsi="仿宋" w:cs="Times New Roman"/>
          <w:color w:val="000000"/>
        </w:rPr>
      </w:pPr>
      <w:bookmarkStart w:id="71" w:name="_Toc15396626"/>
      <w:r w:rsidRPr="00BC5361">
        <w:rPr>
          <w:rStyle w:val="Heading2Char"/>
          <w:rFonts w:ascii="仿宋" w:eastAsia="仿宋" w:hAnsi="仿宋" w:cs="仿宋" w:hint="eastAsia"/>
        </w:rPr>
        <w:t>八、</w:t>
      </w:r>
      <w:r w:rsidRPr="00BC5361">
        <w:rPr>
          <w:rFonts w:ascii="仿宋" w:eastAsia="仿宋" w:hAnsi="仿宋" w:cs="仿宋" w:hint="eastAsia"/>
          <w:b w:val="0"/>
          <w:bCs w:val="0"/>
          <w:color w:val="000000"/>
        </w:rPr>
        <w:t>一</w:t>
      </w:r>
      <w:r w:rsidRPr="00BC5361">
        <w:rPr>
          <w:rStyle w:val="Heading2Char"/>
          <w:rFonts w:ascii="仿宋" w:eastAsia="仿宋" w:hAnsi="仿宋" w:cs="仿宋" w:hint="eastAsia"/>
        </w:rPr>
        <w:t>般公共预算财政拨款基本支出决算表</w:t>
      </w:r>
      <w:bookmarkEnd w:id="71"/>
    </w:p>
    <w:p w:rsidR="00D67108" w:rsidRPr="00BC5361" w:rsidRDefault="00D67108" w:rsidP="0079426B">
      <w:pPr>
        <w:pStyle w:val="Heading2"/>
        <w:rPr>
          <w:rFonts w:ascii="仿宋" w:eastAsia="仿宋" w:hAnsi="仿宋" w:cs="Times New Roman"/>
          <w:color w:val="000000"/>
        </w:rPr>
      </w:pPr>
      <w:bookmarkStart w:id="72" w:name="_Toc15396627"/>
      <w:r w:rsidRPr="00BC5361">
        <w:rPr>
          <w:rStyle w:val="Heading2Char"/>
          <w:rFonts w:ascii="仿宋" w:eastAsia="仿宋" w:hAnsi="仿宋" w:cs="仿宋" w:hint="eastAsia"/>
        </w:rPr>
        <w:t>九、</w:t>
      </w:r>
      <w:r w:rsidRPr="00BC5361">
        <w:rPr>
          <w:rFonts w:ascii="仿宋" w:eastAsia="仿宋" w:hAnsi="仿宋" w:cs="仿宋" w:hint="eastAsia"/>
          <w:b w:val="0"/>
          <w:bCs w:val="0"/>
          <w:color w:val="000000"/>
        </w:rPr>
        <w:t>一</w:t>
      </w:r>
      <w:r w:rsidRPr="00BC5361">
        <w:rPr>
          <w:rStyle w:val="Heading2Char"/>
          <w:rFonts w:ascii="仿宋" w:eastAsia="仿宋" w:hAnsi="仿宋" w:cs="仿宋" w:hint="eastAsia"/>
        </w:rPr>
        <w:t>般公共预算财政拨款项目支出决算表</w:t>
      </w:r>
      <w:bookmarkEnd w:id="72"/>
    </w:p>
    <w:p w:rsidR="00D67108" w:rsidRPr="00BC5361" w:rsidRDefault="00D67108" w:rsidP="0079426B">
      <w:pPr>
        <w:pStyle w:val="Heading2"/>
        <w:rPr>
          <w:rFonts w:ascii="仿宋" w:eastAsia="仿宋" w:hAnsi="仿宋" w:cs="Times New Roman"/>
          <w:color w:val="000000"/>
        </w:rPr>
      </w:pPr>
      <w:bookmarkStart w:id="73" w:name="_Toc15396628"/>
      <w:r w:rsidRPr="00BC5361">
        <w:rPr>
          <w:rStyle w:val="Heading2Char"/>
          <w:rFonts w:ascii="仿宋" w:eastAsia="仿宋" w:hAnsi="仿宋" w:cs="仿宋" w:hint="eastAsia"/>
        </w:rPr>
        <w:t>十、</w:t>
      </w:r>
      <w:r w:rsidRPr="00BC5361">
        <w:rPr>
          <w:rFonts w:ascii="仿宋" w:eastAsia="仿宋" w:hAnsi="仿宋" w:cs="仿宋" w:hint="eastAsia"/>
          <w:b w:val="0"/>
          <w:bCs w:val="0"/>
          <w:color w:val="000000"/>
        </w:rPr>
        <w:t>一</w:t>
      </w:r>
      <w:r w:rsidRPr="00BC5361">
        <w:rPr>
          <w:rStyle w:val="Heading2Char"/>
          <w:rFonts w:ascii="仿宋" w:eastAsia="仿宋" w:hAnsi="仿宋" w:cs="仿宋" w:hint="eastAsia"/>
        </w:rPr>
        <w:t>般公共预算财政拨款“三公”经费支出决算表</w:t>
      </w:r>
      <w:bookmarkEnd w:id="73"/>
    </w:p>
    <w:p w:rsidR="00D67108" w:rsidRPr="00BC5361" w:rsidRDefault="00D67108" w:rsidP="0079426B">
      <w:pPr>
        <w:pStyle w:val="Heading2"/>
        <w:rPr>
          <w:rFonts w:ascii="仿宋" w:eastAsia="仿宋" w:hAnsi="仿宋" w:cs="Times New Roman"/>
          <w:color w:val="000000"/>
        </w:rPr>
      </w:pPr>
      <w:bookmarkStart w:id="74" w:name="_Toc15396629"/>
      <w:r w:rsidRPr="00BC5361">
        <w:rPr>
          <w:rStyle w:val="Heading2Char"/>
          <w:rFonts w:ascii="仿宋" w:eastAsia="仿宋" w:hAnsi="仿宋" w:cs="仿宋" w:hint="eastAsia"/>
        </w:rPr>
        <w:t>十一、</w:t>
      </w:r>
      <w:r w:rsidRPr="00BC5361">
        <w:rPr>
          <w:rFonts w:ascii="仿宋" w:eastAsia="仿宋" w:hAnsi="仿宋" w:cs="仿宋" w:hint="eastAsia"/>
          <w:b w:val="0"/>
          <w:bCs w:val="0"/>
          <w:color w:val="000000"/>
        </w:rPr>
        <w:t>政</w:t>
      </w:r>
      <w:r w:rsidRPr="00BC5361">
        <w:rPr>
          <w:rStyle w:val="Heading2Char"/>
          <w:rFonts w:ascii="仿宋" w:eastAsia="仿宋" w:hAnsi="仿宋" w:cs="仿宋" w:hint="eastAsia"/>
        </w:rPr>
        <w:t>府性基金预算财政拨款收入支出决算表</w:t>
      </w:r>
      <w:bookmarkEnd w:id="74"/>
    </w:p>
    <w:p w:rsidR="00D67108" w:rsidRPr="00BC5361" w:rsidRDefault="00D67108" w:rsidP="0079426B">
      <w:pPr>
        <w:pStyle w:val="Heading2"/>
        <w:rPr>
          <w:rFonts w:ascii="仿宋" w:eastAsia="仿宋" w:hAnsi="仿宋" w:cs="Times New Roman"/>
          <w:color w:val="000000"/>
        </w:rPr>
      </w:pPr>
      <w:bookmarkStart w:id="75" w:name="_Toc15396630"/>
      <w:r w:rsidRPr="00BC5361">
        <w:rPr>
          <w:rStyle w:val="Heading2Char"/>
          <w:rFonts w:ascii="仿宋" w:eastAsia="仿宋" w:hAnsi="仿宋" w:cs="仿宋" w:hint="eastAsia"/>
        </w:rPr>
        <w:t>十二、</w:t>
      </w:r>
      <w:r w:rsidRPr="00BC5361">
        <w:rPr>
          <w:rFonts w:ascii="仿宋" w:eastAsia="仿宋" w:hAnsi="仿宋" w:cs="仿宋" w:hint="eastAsia"/>
          <w:b w:val="0"/>
          <w:bCs w:val="0"/>
          <w:color w:val="000000"/>
        </w:rPr>
        <w:t>政</w:t>
      </w:r>
      <w:r w:rsidRPr="00BC5361">
        <w:rPr>
          <w:rStyle w:val="Heading2Char"/>
          <w:rFonts w:ascii="仿宋" w:eastAsia="仿宋" w:hAnsi="仿宋" w:cs="仿宋" w:hint="eastAsia"/>
        </w:rPr>
        <w:t>府性基金预算财政拨款“三公”经费支出决算表</w:t>
      </w:r>
      <w:bookmarkEnd w:id="75"/>
    </w:p>
    <w:p w:rsidR="00D67108" w:rsidRPr="00BC5361" w:rsidRDefault="00D67108" w:rsidP="0079426B">
      <w:pPr>
        <w:pStyle w:val="Heading2"/>
        <w:rPr>
          <w:rFonts w:ascii="仿宋" w:eastAsia="仿宋" w:hAnsi="仿宋" w:cs="Times New Roman"/>
          <w:color w:val="000000"/>
        </w:rPr>
      </w:pPr>
      <w:bookmarkStart w:id="76" w:name="_Toc15396631"/>
      <w:r w:rsidRPr="00BC5361">
        <w:rPr>
          <w:rStyle w:val="Heading2Char"/>
          <w:rFonts w:ascii="仿宋" w:eastAsia="仿宋" w:hAnsi="仿宋" w:cs="仿宋" w:hint="eastAsia"/>
        </w:rPr>
        <w:t>十三、</w:t>
      </w:r>
      <w:r w:rsidRPr="00BC5361">
        <w:rPr>
          <w:rFonts w:ascii="仿宋" w:eastAsia="仿宋" w:hAnsi="仿宋" w:cs="仿宋" w:hint="eastAsia"/>
          <w:b w:val="0"/>
          <w:bCs w:val="0"/>
          <w:color w:val="000000"/>
        </w:rPr>
        <w:t>国</w:t>
      </w:r>
      <w:r w:rsidRPr="00BC5361">
        <w:rPr>
          <w:rStyle w:val="Heading2Char"/>
          <w:rFonts w:ascii="仿宋" w:eastAsia="仿宋" w:hAnsi="仿宋" w:cs="仿宋" w:hint="eastAsia"/>
        </w:rPr>
        <w:t>有资本经营预算支出决算表</w:t>
      </w:r>
      <w:bookmarkEnd w:id="76"/>
    </w:p>
    <w:sectPr w:rsidR="00D67108" w:rsidRPr="00BC5361" w:rsidSect="007127B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108" w:rsidRDefault="00D67108">
      <w:r>
        <w:separator/>
      </w:r>
    </w:p>
  </w:endnote>
  <w:endnote w:type="continuationSeparator" w:id="0">
    <w:p w:rsidR="00D67108" w:rsidRDefault="00D671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仿宋">
    <w:altName w:val="宋体"/>
    <w:panose1 w:val="00000000000000000000"/>
    <w:charset w:val="86"/>
    <w:family w:val="modern"/>
    <w:notTrueType/>
    <w:pitch w:val="fixed"/>
    <w:sig w:usb0="00000001" w:usb1="080E0000" w:usb2="00000010" w:usb3="00000000" w:csb0="00040000" w:csb1="00000000"/>
  </w:font>
  <w:font w:name="方正小标宋简体">
    <w:altName w:val="黑体"/>
    <w:panose1 w:val="00000000000000000000"/>
    <w:charset w:val="86"/>
    <w:family w:val="auto"/>
    <w:notTrueType/>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108" w:rsidRDefault="00D6710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108" w:rsidRDefault="00D67108">
    <w:pPr>
      <w:pStyle w:val="Footer"/>
      <w:jc w:val="center"/>
    </w:pPr>
    <w:fldSimple w:instr="PAGE   \* MERGEFORMAT">
      <w:r w:rsidRPr="008A1D68">
        <w:rPr>
          <w:noProof/>
          <w:lang w:val="zh-CN"/>
        </w:rPr>
        <w:t>18</w:t>
      </w:r>
    </w:fldSimple>
  </w:p>
  <w:p w:rsidR="00D67108" w:rsidRDefault="00D6710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108" w:rsidRDefault="00D671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108" w:rsidRDefault="00D67108">
      <w:r>
        <w:separator/>
      </w:r>
    </w:p>
  </w:footnote>
  <w:footnote w:type="continuationSeparator" w:id="0">
    <w:p w:rsidR="00D67108" w:rsidRDefault="00D671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108" w:rsidRDefault="00D6710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108" w:rsidRDefault="00D67108" w:rsidP="00961E18">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108" w:rsidRDefault="00D6710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026C66B"/>
    <w:multiLevelType w:val="singleLevel"/>
    <w:tmpl w:val="B026C66B"/>
    <w:lvl w:ilvl="0">
      <w:start w:val="1"/>
      <w:numFmt w:val="decimal"/>
      <w:lvlText w:val="%1."/>
      <w:lvlJc w:val="left"/>
      <w:pPr>
        <w:tabs>
          <w:tab w:val="left" w:pos="312"/>
        </w:tabs>
      </w:pPr>
      <w:rPr>
        <w:rFonts w:cs="Times New Roman"/>
      </w:rPr>
    </w:lvl>
  </w:abstractNum>
  <w:abstractNum w:abstractNumId="1">
    <w:nsid w:val="CF652CEC"/>
    <w:multiLevelType w:val="singleLevel"/>
    <w:tmpl w:val="CF652CEC"/>
    <w:lvl w:ilvl="0">
      <w:start w:val="9"/>
      <w:numFmt w:val="chineseCounting"/>
      <w:suff w:val="nothing"/>
      <w:lvlText w:val="%1、"/>
      <w:lvlJc w:val="left"/>
      <w:rPr>
        <w:rFonts w:cs="Times New Roman" w:hint="eastAsia"/>
      </w:rPr>
    </w:lvl>
  </w:abstractNum>
  <w:abstractNum w:abstractNumId="2">
    <w:nsid w:val="E2FA047D"/>
    <w:multiLevelType w:val="singleLevel"/>
    <w:tmpl w:val="E2FA047D"/>
    <w:lvl w:ilvl="0">
      <w:start w:val="3"/>
      <w:numFmt w:val="chineseCounting"/>
      <w:suff w:val="space"/>
      <w:lvlText w:val="第%1部分"/>
      <w:lvlJc w:val="left"/>
      <w:rPr>
        <w:rFonts w:cs="Times New Roman" w:hint="eastAsia"/>
      </w:rPr>
    </w:lvl>
  </w:abstractNum>
  <w:abstractNum w:abstractNumId="3">
    <w:nsid w:val="EC0BEF30"/>
    <w:multiLevelType w:val="singleLevel"/>
    <w:tmpl w:val="EC0BEF30"/>
    <w:lvl w:ilvl="0">
      <w:start w:val="1"/>
      <w:numFmt w:val="chineseCounting"/>
      <w:suff w:val="nothing"/>
      <w:lvlText w:val="（%1）"/>
      <w:lvlJc w:val="left"/>
      <w:rPr>
        <w:rFonts w:ascii="楷体_GB2312" w:eastAsia="楷体_GB2312" w:hAnsi="楷体_GB2312" w:cs="Times New Roman" w:hint="eastAsia"/>
        <w:b/>
        <w:bCs/>
        <w:sz w:val="32"/>
        <w:szCs w:val="32"/>
      </w:rPr>
    </w:lvl>
  </w:abstractNum>
  <w:abstractNum w:abstractNumId="4">
    <w:nsid w:val="1272550B"/>
    <w:multiLevelType w:val="multilevel"/>
    <w:tmpl w:val="612C61FC"/>
    <w:lvl w:ilvl="0">
      <w:start w:val="1"/>
      <w:numFmt w:val="japaneseCounting"/>
      <w:lvlText w:val="%1、"/>
      <w:lvlJc w:val="left"/>
      <w:pPr>
        <w:ind w:left="1360" w:hanging="720"/>
      </w:pPr>
      <w:rPr>
        <w:rFonts w:cs="Times New Roman" w:hint="default"/>
        <w:b w:val="0"/>
        <w:bCs w:val="0"/>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abstractNum w:abstractNumId="5">
    <w:nsid w:val="17F426B7"/>
    <w:multiLevelType w:val="hybridMultilevel"/>
    <w:tmpl w:val="5B3A2D48"/>
    <w:lvl w:ilvl="0" w:tplc="8E7CC4FA">
      <w:start w:val="10"/>
      <w:numFmt w:val="japaneseCounting"/>
      <w:lvlText w:val="%1、"/>
      <w:lvlJc w:val="left"/>
      <w:pPr>
        <w:ind w:left="1429" w:hanging="720"/>
      </w:pPr>
      <w:rPr>
        <w:rFonts w:cs="Times New Roman" w:hint="default"/>
      </w:rPr>
    </w:lvl>
    <w:lvl w:ilvl="1" w:tplc="04090019">
      <w:start w:val="1"/>
      <w:numFmt w:val="lowerLetter"/>
      <w:lvlText w:val="%2)"/>
      <w:lvlJc w:val="left"/>
      <w:pPr>
        <w:ind w:left="1549" w:hanging="420"/>
      </w:pPr>
      <w:rPr>
        <w:rFonts w:cs="Times New Roman"/>
      </w:rPr>
    </w:lvl>
    <w:lvl w:ilvl="2" w:tplc="0409001B">
      <w:start w:val="1"/>
      <w:numFmt w:val="lowerRoman"/>
      <w:lvlText w:val="%3."/>
      <w:lvlJc w:val="right"/>
      <w:pPr>
        <w:ind w:left="1969" w:hanging="420"/>
      </w:pPr>
      <w:rPr>
        <w:rFonts w:cs="Times New Roman"/>
      </w:rPr>
    </w:lvl>
    <w:lvl w:ilvl="3" w:tplc="0409000F">
      <w:start w:val="1"/>
      <w:numFmt w:val="decimal"/>
      <w:lvlText w:val="%4."/>
      <w:lvlJc w:val="left"/>
      <w:pPr>
        <w:ind w:left="2389" w:hanging="420"/>
      </w:pPr>
      <w:rPr>
        <w:rFonts w:cs="Times New Roman"/>
      </w:rPr>
    </w:lvl>
    <w:lvl w:ilvl="4" w:tplc="04090019">
      <w:start w:val="1"/>
      <w:numFmt w:val="lowerLetter"/>
      <w:lvlText w:val="%5)"/>
      <w:lvlJc w:val="left"/>
      <w:pPr>
        <w:ind w:left="2809" w:hanging="420"/>
      </w:pPr>
      <w:rPr>
        <w:rFonts w:cs="Times New Roman"/>
      </w:rPr>
    </w:lvl>
    <w:lvl w:ilvl="5" w:tplc="0409001B">
      <w:start w:val="1"/>
      <w:numFmt w:val="lowerRoman"/>
      <w:lvlText w:val="%6."/>
      <w:lvlJc w:val="right"/>
      <w:pPr>
        <w:ind w:left="3229" w:hanging="420"/>
      </w:pPr>
      <w:rPr>
        <w:rFonts w:cs="Times New Roman"/>
      </w:rPr>
    </w:lvl>
    <w:lvl w:ilvl="6" w:tplc="0409000F">
      <w:start w:val="1"/>
      <w:numFmt w:val="decimal"/>
      <w:lvlText w:val="%7."/>
      <w:lvlJc w:val="left"/>
      <w:pPr>
        <w:ind w:left="3649" w:hanging="420"/>
      </w:pPr>
      <w:rPr>
        <w:rFonts w:cs="Times New Roman"/>
      </w:rPr>
    </w:lvl>
    <w:lvl w:ilvl="7" w:tplc="04090019">
      <w:start w:val="1"/>
      <w:numFmt w:val="lowerLetter"/>
      <w:lvlText w:val="%8)"/>
      <w:lvlJc w:val="left"/>
      <w:pPr>
        <w:ind w:left="4069" w:hanging="420"/>
      </w:pPr>
      <w:rPr>
        <w:rFonts w:cs="Times New Roman"/>
      </w:rPr>
    </w:lvl>
    <w:lvl w:ilvl="8" w:tplc="0409001B">
      <w:start w:val="1"/>
      <w:numFmt w:val="lowerRoman"/>
      <w:lvlText w:val="%9."/>
      <w:lvlJc w:val="right"/>
      <w:pPr>
        <w:ind w:left="4489" w:hanging="420"/>
      </w:pPr>
      <w:rPr>
        <w:rFonts w:cs="Times New Roman"/>
      </w:rPr>
    </w:lvl>
  </w:abstractNum>
  <w:abstractNum w:abstractNumId="6">
    <w:nsid w:val="39A777F2"/>
    <w:multiLevelType w:val="hybridMultilevel"/>
    <w:tmpl w:val="B4E2CD46"/>
    <w:lvl w:ilvl="0" w:tplc="40E85A24">
      <w:start w:val="1"/>
      <w:numFmt w:val="japaneseCounting"/>
      <w:lvlText w:val="%1、"/>
      <w:lvlJc w:val="left"/>
      <w:pPr>
        <w:ind w:left="720" w:hanging="720"/>
      </w:pPr>
      <w:rPr>
        <w:rFonts w:cs="Times New Roman" w:hint="default"/>
      </w:rPr>
    </w:lvl>
    <w:lvl w:ilvl="1" w:tplc="04090019">
      <w:start w:val="1"/>
      <w:numFmt w:val="lowerLetter"/>
      <w:lvlText w:val="%2)"/>
      <w:lvlJc w:val="left"/>
      <w:pPr>
        <w:ind w:left="1483" w:hanging="420"/>
      </w:pPr>
      <w:rPr>
        <w:rFonts w:cs="Times New Roman"/>
      </w:rPr>
    </w:lvl>
    <w:lvl w:ilvl="2" w:tplc="0409001B">
      <w:start w:val="1"/>
      <w:numFmt w:val="lowerRoman"/>
      <w:lvlText w:val="%3."/>
      <w:lvlJc w:val="right"/>
      <w:pPr>
        <w:ind w:left="1903" w:hanging="420"/>
      </w:pPr>
      <w:rPr>
        <w:rFonts w:cs="Times New Roman"/>
      </w:rPr>
    </w:lvl>
    <w:lvl w:ilvl="3" w:tplc="0409000F">
      <w:start w:val="1"/>
      <w:numFmt w:val="decimal"/>
      <w:lvlText w:val="%4."/>
      <w:lvlJc w:val="left"/>
      <w:pPr>
        <w:ind w:left="2323" w:hanging="420"/>
      </w:pPr>
      <w:rPr>
        <w:rFonts w:cs="Times New Roman"/>
      </w:rPr>
    </w:lvl>
    <w:lvl w:ilvl="4" w:tplc="04090019">
      <w:start w:val="1"/>
      <w:numFmt w:val="lowerLetter"/>
      <w:lvlText w:val="%5)"/>
      <w:lvlJc w:val="left"/>
      <w:pPr>
        <w:ind w:left="2743" w:hanging="420"/>
      </w:pPr>
      <w:rPr>
        <w:rFonts w:cs="Times New Roman"/>
      </w:rPr>
    </w:lvl>
    <w:lvl w:ilvl="5" w:tplc="0409001B">
      <w:start w:val="1"/>
      <w:numFmt w:val="lowerRoman"/>
      <w:lvlText w:val="%6."/>
      <w:lvlJc w:val="right"/>
      <w:pPr>
        <w:ind w:left="3163" w:hanging="420"/>
      </w:pPr>
      <w:rPr>
        <w:rFonts w:cs="Times New Roman"/>
      </w:rPr>
    </w:lvl>
    <w:lvl w:ilvl="6" w:tplc="0409000F">
      <w:start w:val="1"/>
      <w:numFmt w:val="decimal"/>
      <w:lvlText w:val="%7."/>
      <w:lvlJc w:val="left"/>
      <w:pPr>
        <w:ind w:left="3583" w:hanging="420"/>
      </w:pPr>
      <w:rPr>
        <w:rFonts w:cs="Times New Roman"/>
      </w:rPr>
    </w:lvl>
    <w:lvl w:ilvl="7" w:tplc="04090019">
      <w:start w:val="1"/>
      <w:numFmt w:val="lowerLetter"/>
      <w:lvlText w:val="%8)"/>
      <w:lvlJc w:val="left"/>
      <w:pPr>
        <w:ind w:left="4003" w:hanging="420"/>
      </w:pPr>
      <w:rPr>
        <w:rFonts w:cs="Times New Roman"/>
      </w:rPr>
    </w:lvl>
    <w:lvl w:ilvl="8" w:tplc="0409001B">
      <w:start w:val="1"/>
      <w:numFmt w:val="lowerRoman"/>
      <w:lvlText w:val="%9."/>
      <w:lvlJc w:val="right"/>
      <w:pPr>
        <w:ind w:left="4423" w:hanging="420"/>
      </w:pPr>
      <w:rPr>
        <w:rFonts w:cs="Times New Roman"/>
      </w:rPr>
    </w:lvl>
  </w:abstractNum>
  <w:abstractNum w:abstractNumId="7">
    <w:nsid w:val="5B5733A1"/>
    <w:multiLevelType w:val="singleLevel"/>
    <w:tmpl w:val="5B5733A1"/>
    <w:lvl w:ilvl="0">
      <w:start w:val="3"/>
      <w:numFmt w:val="chineseCounting"/>
      <w:suff w:val="nothing"/>
      <w:lvlText w:val="（%1）"/>
      <w:lvlJc w:val="left"/>
      <w:rPr>
        <w:rFonts w:cs="Times New Roman" w:hint="eastAsia"/>
      </w:rPr>
    </w:lvl>
  </w:abstractNum>
  <w:abstractNum w:abstractNumId="8">
    <w:nsid w:val="5CA53276"/>
    <w:multiLevelType w:val="singleLevel"/>
    <w:tmpl w:val="5CA53276"/>
    <w:lvl w:ilvl="0">
      <w:start w:val="8"/>
      <w:numFmt w:val="chineseCounting"/>
      <w:suff w:val="nothing"/>
      <w:lvlText w:val="%1、"/>
      <w:lvlJc w:val="left"/>
      <w:rPr>
        <w:rFonts w:cs="Times New Roman" w:hint="eastAsia"/>
      </w:rPr>
    </w:lvl>
  </w:abstractNum>
  <w:abstractNum w:abstractNumId="9">
    <w:nsid w:val="62621CDC"/>
    <w:multiLevelType w:val="multilevel"/>
    <w:tmpl w:val="62621CDC"/>
    <w:lvl w:ilvl="0">
      <w:start w:val="1"/>
      <w:numFmt w:val="decimal"/>
      <w:lvlText w:val="%1."/>
      <w:lvlJc w:val="left"/>
      <w:pPr>
        <w:ind w:left="1152" w:hanging="480"/>
      </w:pPr>
      <w:rPr>
        <w:rFonts w:cs="Times New Roman" w:hint="default"/>
      </w:rPr>
    </w:lvl>
    <w:lvl w:ilvl="1">
      <w:start w:val="1"/>
      <w:numFmt w:val="lowerLetter"/>
      <w:lvlText w:val="%2)"/>
      <w:lvlJc w:val="left"/>
      <w:pPr>
        <w:ind w:left="1512" w:hanging="420"/>
      </w:pPr>
      <w:rPr>
        <w:rFonts w:cs="Times New Roman"/>
      </w:rPr>
    </w:lvl>
    <w:lvl w:ilvl="2">
      <w:start w:val="1"/>
      <w:numFmt w:val="lowerRoman"/>
      <w:lvlText w:val="%3."/>
      <w:lvlJc w:val="right"/>
      <w:pPr>
        <w:ind w:left="1932" w:hanging="420"/>
      </w:pPr>
      <w:rPr>
        <w:rFonts w:cs="Times New Roman"/>
      </w:rPr>
    </w:lvl>
    <w:lvl w:ilvl="3">
      <w:start w:val="1"/>
      <w:numFmt w:val="decimal"/>
      <w:lvlText w:val="%4."/>
      <w:lvlJc w:val="left"/>
      <w:pPr>
        <w:ind w:left="2352" w:hanging="420"/>
      </w:pPr>
      <w:rPr>
        <w:rFonts w:cs="Times New Roman"/>
      </w:rPr>
    </w:lvl>
    <w:lvl w:ilvl="4">
      <w:start w:val="1"/>
      <w:numFmt w:val="lowerLetter"/>
      <w:lvlText w:val="%5)"/>
      <w:lvlJc w:val="left"/>
      <w:pPr>
        <w:ind w:left="2772" w:hanging="420"/>
      </w:pPr>
      <w:rPr>
        <w:rFonts w:cs="Times New Roman"/>
      </w:rPr>
    </w:lvl>
    <w:lvl w:ilvl="5">
      <w:start w:val="1"/>
      <w:numFmt w:val="lowerRoman"/>
      <w:lvlText w:val="%6."/>
      <w:lvlJc w:val="right"/>
      <w:pPr>
        <w:ind w:left="3192" w:hanging="420"/>
      </w:pPr>
      <w:rPr>
        <w:rFonts w:cs="Times New Roman"/>
      </w:rPr>
    </w:lvl>
    <w:lvl w:ilvl="6">
      <w:start w:val="1"/>
      <w:numFmt w:val="decimal"/>
      <w:lvlText w:val="%7."/>
      <w:lvlJc w:val="left"/>
      <w:pPr>
        <w:ind w:left="3612" w:hanging="420"/>
      </w:pPr>
      <w:rPr>
        <w:rFonts w:cs="Times New Roman"/>
      </w:rPr>
    </w:lvl>
    <w:lvl w:ilvl="7">
      <w:start w:val="1"/>
      <w:numFmt w:val="lowerLetter"/>
      <w:lvlText w:val="%8)"/>
      <w:lvlJc w:val="left"/>
      <w:pPr>
        <w:ind w:left="4032" w:hanging="420"/>
      </w:pPr>
      <w:rPr>
        <w:rFonts w:cs="Times New Roman"/>
      </w:rPr>
    </w:lvl>
    <w:lvl w:ilvl="8">
      <w:start w:val="1"/>
      <w:numFmt w:val="lowerRoman"/>
      <w:lvlText w:val="%9."/>
      <w:lvlJc w:val="right"/>
      <w:pPr>
        <w:ind w:left="4452" w:hanging="420"/>
      </w:pPr>
      <w:rPr>
        <w:rFonts w:cs="Times New Roman"/>
      </w:rPr>
    </w:lvl>
  </w:abstractNum>
  <w:num w:numId="1">
    <w:abstractNumId w:val="9"/>
  </w:num>
  <w:num w:numId="2">
    <w:abstractNumId w:val="4"/>
  </w:num>
  <w:num w:numId="3">
    <w:abstractNumId w:val="1"/>
  </w:num>
  <w:num w:numId="4">
    <w:abstractNumId w:val="7"/>
  </w:num>
  <w:num w:numId="5">
    <w:abstractNumId w:val="2"/>
  </w:num>
  <w:num w:numId="6">
    <w:abstractNumId w:val="3"/>
  </w:num>
  <w:num w:numId="7">
    <w:abstractNumId w:val="6"/>
  </w:num>
  <w:num w:numId="8">
    <w:abstractNumId w:val="8"/>
  </w:num>
  <w:num w:numId="9">
    <w:abstractNumId w:val="0"/>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361C"/>
    <w:rsid w:val="0001384F"/>
    <w:rsid w:val="000222C6"/>
    <w:rsid w:val="0002549F"/>
    <w:rsid w:val="00025DFA"/>
    <w:rsid w:val="00055FBF"/>
    <w:rsid w:val="0006487A"/>
    <w:rsid w:val="00065F8F"/>
    <w:rsid w:val="000768F2"/>
    <w:rsid w:val="00080FD2"/>
    <w:rsid w:val="00085CC1"/>
    <w:rsid w:val="0009184B"/>
    <w:rsid w:val="0009593C"/>
    <w:rsid w:val="000B047F"/>
    <w:rsid w:val="000B5923"/>
    <w:rsid w:val="000B5A48"/>
    <w:rsid w:val="000B6FF3"/>
    <w:rsid w:val="000C3467"/>
    <w:rsid w:val="000C3CA6"/>
    <w:rsid w:val="000D1267"/>
    <w:rsid w:val="000D1D50"/>
    <w:rsid w:val="000D5782"/>
    <w:rsid w:val="000E6613"/>
    <w:rsid w:val="000E7119"/>
    <w:rsid w:val="00114E9B"/>
    <w:rsid w:val="00141A72"/>
    <w:rsid w:val="001425EA"/>
    <w:rsid w:val="0014729F"/>
    <w:rsid w:val="00157BAB"/>
    <w:rsid w:val="001654D1"/>
    <w:rsid w:val="0018106D"/>
    <w:rsid w:val="001877A7"/>
    <w:rsid w:val="00191536"/>
    <w:rsid w:val="00194053"/>
    <w:rsid w:val="00196687"/>
    <w:rsid w:val="001C0962"/>
    <w:rsid w:val="001D035F"/>
    <w:rsid w:val="001D3216"/>
    <w:rsid w:val="001D67D9"/>
    <w:rsid w:val="001D7531"/>
    <w:rsid w:val="001E737D"/>
    <w:rsid w:val="001F0592"/>
    <w:rsid w:val="001F7506"/>
    <w:rsid w:val="002006CD"/>
    <w:rsid w:val="00202B36"/>
    <w:rsid w:val="00204B7A"/>
    <w:rsid w:val="0021101A"/>
    <w:rsid w:val="00220536"/>
    <w:rsid w:val="00232010"/>
    <w:rsid w:val="00235447"/>
    <w:rsid w:val="00235629"/>
    <w:rsid w:val="00252713"/>
    <w:rsid w:val="00256CCC"/>
    <w:rsid w:val="00260C38"/>
    <w:rsid w:val="002616C0"/>
    <w:rsid w:val="002662AA"/>
    <w:rsid w:val="00280496"/>
    <w:rsid w:val="00285B20"/>
    <w:rsid w:val="00295495"/>
    <w:rsid w:val="002B2613"/>
    <w:rsid w:val="002B3AB6"/>
    <w:rsid w:val="002F1818"/>
    <w:rsid w:val="002F567B"/>
    <w:rsid w:val="003071B8"/>
    <w:rsid w:val="00310EFB"/>
    <w:rsid w:val="003117A9"/>
    <w:rsid w:val="00316EF1"/>
    <w:rsid w:val="003216A9"/>
    <w:rsid w:val="0034203B"/>
    <w:rsid w:val="00364FFF"/>
    <w:rsid w:val="0037013F"/>
    <w:rsid w:val="00380C92"/>
    <w:rsid w:val="003A484F"/>
    <w:rsid w:val="003B0BE0"/>
    <w:rsid w:val="003B0C1B"/>
    <w:rsid w:val="003B688C"/>
    <w:rsid w:val="003C0291"/>
    <w:rsid w:val="003C39AE"/>
    <w:rsid w:val="003C7B60"/>
    <w:rsid w:val="003D1FB2"/>
    <w:rsid w:val="003D66DA"/>
    <w:rsid w:val="003E1310"/>
    <w:rsid w:val="003E6914"/>
    <w:rsid w:val="003E6F55"/>
    <w:rsid w:val="003F3CE8"/>
    <w:rsid w:val="004035A8"/>
    <w:rsid w:val="00406254"/>
    <w:rsid w:val="004223DE"/>
    <w:rsid w:val="00434489"/>
    <w:rsid w:val="00436819"/>
    <w:rsid w:val="00437085"/>
    <w:rsid w:val="00443880"/>
    <w:rsid w:val="004464F4"/>
    <w:rsid w:val="004557A2"/>
    <w:rsid w:val="00465899"/>
    <w:rsid w:val="00471401"/>
    <w:rsid w:val="00473F31"/>
    <w:rsid w:val="0048263A"/>
    <w:rsid w:val="00487E5D"/>
    <w:rsid w:val="004A711F"/>
    <w:rsid w:val="004B08FB"/>
    <w:rsid w:val="004B199D"/>
    <w:rsid w:val="004B4690"/>
    <w:rsid w:val="004E0A2D"/>
    <w:rsid w:val="004E206B"/>
    <w:rsid w:val="004E6DF7"/>
    <w:rsid w:val="004F0FBD"/>
    <w:rsid w:val="00504824"/>
    <w:rsid w:val="00505A47"/>
    <w:rsid w:val="00512FDA"/>
    <w:rsid w:val="00520DA0"/>
    <w:rsid w:val="00555DC0"/>
    <w:rsid w:val="005664BB"/>
    <w:rsid w:val="0057481D"/>
    <w:rsid w:val="0058486E"/>
    <w:rsid w:val="005B2D3E"/>
    <w:rsid w:val="005D1C8B"/>
    <w:rsid w:val="005D5CED"/>
    <w:rsid w:val="005F1A4C"/>
    <w:rsid w:val="00605688"/>
    <w:rsid w:val="006070AF"/>
    <w:rsid w:val="00607E6C"/>
    <w:rsid w:val="006101B1"/>
    <w:rsid w:val="00614E44"/>
    <w:rsid w:val="00622830"/>
    <w:rsid w:val="00630AEF"/>
    <w:rsid w:val="006325F8"/>
    <w:rsid w:val="00634C9A"/>
    <w:rsid w:val="006440E4"/>
    <w:rsid w:val="00644484"/>
    <w:rsid w:val="006533B7"/>
    <w:rsid w:val="0066343B"/>
    <w:rsid w:val="00664777"/>
    <w:rsid w:val="00665CC5"/>
    <w:rsid w:val="006748A4"/>
    <w:rsid w:val="00676D86"/>
    <w:rsid w:val="00683AF6"/>
    <w:rsid w:val="00683E73"/>
    <w:rsid w:val="00684153"/>
    <w:rsid w:val="006A13C8"/>
    <w:rsid w:val="006A3141"/>
    <w:rsid w:val="006A5E34"/>
    <w:rsid w:val="006B2422"/>
    <w:rsid w:val="006B2B9A"/>
    <w:rsid w:val="006C1937"/>
    <w:rsid w:val="006E6B47"/>
    <w:rsid w:val="006F020C"/>
    <w:rsid w:val="007127B7"/>
    <w:rsid w:val="007416B6"/>
    <w:rsid w:val="007417DC"/>
    <w:rsid w:val="00746F48"/>
    <w:rsid w:val="0075404D"/>
    <w:rsid w:val="0076182A"/>
    <w:rsid w:val="00767B7E"/>
    <w:rsid w:val="0077136C"/>
    <w:rsid w:val="007770C3"/>
    <w:rsid w:val="00784426"/>
    <w:rsid w:val="00784D24"/>
    <w:rsid w:val="00785FBA"/>
    <w:rsid w:val="00786E4A"/>
    <w:rsid w:val="007875EB"/>
    <w:rsid w:val="0079426B"/>
    <w:rsid w:val="007B3F8C"/>
    <w:rsid w:val="007D312A"/>
    <w:rsid w:val="007D3F19"/>
    <w:rsid w:val="007E23B0"/>
    <w:rsid w:val="007F1991"/>
    <w:rsid w:val="007F2C2F"/>
    <w:rsid w:val="007F55FC"/>
    <w:rsid w:val="007F5665"/>
    <w:rsid w:val="00800112"/>
    <w:rsid w:val="008209DA"/>
    <w:rsid w:val="008253BB"/>
    <w:rsid w:val="0083260C"/>
    <w:rsid w:val="0083706E"/>
    <w:rsid w:val="008423A5"/>
    <w:rsid w:val="008476A5"/>
    <w:rsid w:val="00850625"/>
    <w:rsid w:val="00853718"/>
    <w:rsid w:val="00855221"/>
    <w:rsid w:val="00860645"/>
    <w:rsid w:val="00871F71"/>
    <w:rsid w:val="00885AF4"/>
    <w:rsid w:val="008939CD"/>
    <w:rsid w:val="008A1D68"/>
    <w:rsid w:val="008B768C"/>
    <w:rsid w:val="008C4DB1"/>
    <w:rsid w:val="008C4EAF"/>
    <w:rsid w:val="008C5176"/>
    <w:rsid w:val="008C7FD0"/>
    <w:rsid w:val="008D51F4"/>
    <w:rsid w:val="008E1DE7"/>
    <w:rsid w:val="008E707C"/>
    <w:rsid w:val="008E763B"/>
    <w:rsid w:val="008F3DF9"/>
    <w:rsid w:val="00900B08"/>
    <w:rsid w:val="00902155"/>
    <w:rsid w:val="00902FA3"/>
    <w:rsid w:val="00923564"/>
    <w:rsid w:val="0092392E"/>
    <w:rsid w:val="009315F9"/>
    <w:rsid w:val="00946945"/>
    <w:rsid w:val="00951248"/>
    <w:rsid w:val="0095152F"/>
    <w:rsid w:val="00954C49"/>
    <w:rsid w:val="00957E6C"/>
    <w:rsid w:val="00961E18"/>
    <w:rsid w:val="0097099F"/>
    <w:rsid w:val="0097161F"/>
    <w:rsid w:val="00971997"/>
    <w:rsid w:val="00971FFC"/>
    <w:rsid w:val="0098660A"/>
    <w:rsid w:val="009931C3"/>
    <w:rsid w:val="009B2C43"/>
    <w:rsid w:val="009B4EAE"/>
    <w:rsid w:val="009B7573"/>
    <w:rsid w:val="009C22F4"/>
    <w:rsid w:val="009C2E98"/>
    <w:rsid w:val="009D3447"/>
    <w:rsid w:val="009D4711"/>
    <w:rsid w:val="009D535E"/>
    <w:rsid w:val="009F1185"/>
    <w:rsid w:val="009F18CD"/>
    <w:rsid w:val="009F2A13"/>
    <w:rsid w:val="00A04EB0"/>
    <w:rsid w:val="00A13CC1"/>
    <w:rsid w:val="00A16847"/>
    <w:rsid w:val="00A237D8"/>
    <w:rsid w:val="00A268C4"/>
    <w:rsid w:val="00A307CD"/>
    <w:rsid w:val="00A40A00"/>
    <w:rsid w:val="00A4142F"/>
    <w:rsid w:val="00A56DF2"/>
    <w:rsid w:val="00A67AB5"/>
    <w:rsid w:val="00A85E73"/>
    <w:rsid w:val="00A91760"/>
    <w:rsid w:val="00A93B00"/>
    <w:rsid w:val="00A93C21"/>
    <w:rsid w:val="00AC3C6A"/>
    <w:rsid w:val="00AD5620"/>
    <w:rsid w:val="00AD7C1B"/>
    <w:rsid w:val="00AE16BA"/>
    <w:rsid w:val="00AE1EBE"/>
    <w:rsid w:val="00B0375F"/>
    <w:rsid w:val="00B03C9D"/>
    <w:rsid w:val="00B060AE"/>
    <w:rsid w:val="00B10517"/>
    <w:rsid w:val="00B14E76"/>
    <w:rsid w:val="00B161B8"/>
    <w:rsid w:val="00B2048C"/>
    <w:rsid w:val="00B310B9"/>
    <w:rsid w:val="00B35F3F"/>
    <w:rsid w:val="00B36CBB"/>
    <w:rsid w:val="00B425E0"/>
    <w:rsid w:val="00B440AA"/>
    <w:rsid w:val="00B44B70"/>
    <w:rsid w:val="00B50C1C"/>
    <w:rsid w:val="00B53C56"/>
    <w:rsid w:val="00B77EA6"/>
    <w:rsid w:val="00B81598"/>
    <w:rsid w:val="00B841F1"/>
    <w:rsid w:val="00B944D6"/>
    <w:rsid w:val="00BB4DF0"/>
    <w:rsid w:val="00BB738B"/>
    <w:rsid w:val="00BC289F"/>
    <w:rsid w:val="00BC5361"/>
    <w:rsid w:val="00BC5460"/>
    <w:rsid w:val="00BC5BA6"/>
    <w:rsid w:val="00BC6B50"/>
    <w:rsid w:val="00BD0E25"/>
    <w:rsid w:val="00BE7EE2"/>
    <w:rsid w:val="00BF5BD6"/>
    <w:rsid w:val="00C03E31"/>
    <w:rsid w:val="00C24D6B"/>
    <w:rsid w:val="00C33E72"/>
    <w:rsid w:val="00C354B2"/>
    <w:rsid w:val="00C35554"/>
    <w:rsid w:val="00C42709"/>
    <w:rsid w:val="00C533CC"/>
    <w:rsid w:val="00C5751C"/>
    <w:rsid w:val="00C61BFC"/>
    <w:rsid w:val="00C62B85"/>
    <w:rsid w:val="00C65438"/>
    <w:rsid w:val="00C91CBB"/>
    <w:rsid w:val="00CB5298"/>
    <w:rsid w:val="00CC09B6"/>
    <w:rsid w:val="00CC666F"/>
    <w:rsid w:val="00CD1E3F"/>
    <w:rsid w:val="00CE44F6"/>
    <w:rsid w:val="00CE49DA"/>
    <w:rsid w:val="00CE7B61"/>
    <w:rsid w:val="00D00095"/>
    <w:rsid w:val="00D20620"/>
    <w:rsid w:val="00D26091"/>
    <w:rsid w:val="00D34E7C"/>
    <w:rsid w:val="00D35489"/>
    <w:rsid w:val="00D51276"/>
    <w:rsid w:val="00D56D1C"/>
    <w:rsid w:val="00D67108"/>
    <w:rsid w:val="00D7035F"/>
    <w:rsid w:val="00D76DA8"/>
    <w:rsid w:val="00D85D5C"/>
    <w:rsid w:val="00DA65AC"/>
    <w:rsid w:val="00DB0F51"/>
    <w:rsid w:val="00DB1913"/>
    <w:rsid w:val="00DB3671"/>
    <w:rsid w:val="00DC410D"/>
    <w:rsid w:val="00DC68CA"/>
    <w:rsid w:val="00DC7CBA"/>
    <w:rsid w:val="00DD73B7"/>
    <w:rsid w:val="00DF28BC"/>
    <w:rsid w:val="00DF34B9"/>
    <w:rsid w:val="00E01053"/>
    <w:rsid w:val="00E0143A"/>
    <w:rsid w:val="00E0669D"/>
    <w:rsid w:val="00E07ACF"/>
    <w:rsid w:val="00E10EDB"/>
    <w:rsid w:val="00E331A1"/>
    <w:rsid w:val="00E33202"/>
    <w:rsid w:val="00E336A9"/>
    <w:rsid w:val="00E50624"/>
    <w:rsid w:val="00E568DF"/>
    <w:rsid w:val="00E64269"/>
    <w:rsid w:val="00E82267"/>
    <w:rsid w:val="00E82623"/>
    <w:rsid w:val="00E96F48"/>
    <w:rsid w:val="00EA010F"/>
    <w:rsid w:val="00EB249E"/>
    <w:rsid w:val="00EC2DCB"/>
    <w:rsid w:val="00ED1B63"/>
    <w:rsid w:val="00ED3C1F"/>
    <w:rsid w:val="00ED4085"/>
    <w:rsid w:val="00ED420E"/>
    <w:rsid w:val="00EE2F57"/>
    <w:rsid w:val="00EF4C34"/>
    <w:rsid w:val="00EF6855"/>
    <w:rsid w:val="00EF77C6"/>
    <w:rsid w:val="00F05438"/>
    <w:rsid w:val="00F1361C"/>
    <w:rsid w:val="00F160C7"/>
    <w:rsid w:val="00F33AF6"/>
    <w:rsid w:val="00F36D8F"/>
    <w:rsid w:val="00F417B1"/>
    <w:rsid w:val="00F602DF"/>
    <w:rsid w:val="00F81FD9"/>
    <w:rsid w:val="00F841AA"/>
    <w:rsid w:val="00F92856"/>
    <w:rsid w:val="00FA23E8"/>
    <w:rsid w:val="00FB51C7"/>
    <w:rsid w:val="00FD3CC1"/>
    <w:rsid w:val="00FF1E02"/>
    <w:rsid w:val="00FF2C08"/>
    <w:rsid w:val="00FF30B4"/>
    <w:rsid w:val="00FF798C"/>
    <w:rsid w:val="10C055FF"/>
    <w:rsid w:val="16BB723D"/>
    <w:rsid w:val="240371BF"/>
    <w:rsid w:val="29FD04D3"/>
    <w:rsid w:val="319F7F4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1D3216"/>
    <w:pPr>
      <w:widowControl w:val="0"/>
      <w:jc w:val="both"/>
    </w:pPr>
    <w:rPr>
      <w:rFonts w:ascii="Times New Roman" w:hAnsi="Times New Roman"/>
      <w:szCs w:val="21"/>
    </w:rPr>
  </w:style>
  <w:style w:type="paragraph" w:styleId="Heading1">
    <w:name w:val="heading 1"/>
    <w:basedOn w:val="Normal"/>
    <w:next w:val="Normal"/>
    <w:link w:val="Heading1Char"/>
    <w:uiPriority w:val="99"/>
    <w:qFormat/>
    <w:rsid w:val="00E336A9"/>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9"/>
    <w:qFormat/>
    <w:rsid w:val="00E336A9"/>
    <w:pPr>
      <w:keepNext/>
      <w:keepLines/>
      <w:spacing w:before="260" w:after="260" w:line="416" w:lineRule="auto"/>
      <w:outlineLvl w:val="1"/>
    </w:pPr>
    <w:rPr>
      <w:rFonts w:ascii="Cambria" w:hAnsi="Cambria" w:cs="Cambria"/>
      <w:b/>
      <w:bCs/>
      <w:sz w:val="32"/>
      <w:szCs w:val="32"/>
    </w:rPr>
  </w:style>
  <w:style w:type="paragraph" w:styleId="Heading3">
    <w:name w:val="heading 3"/>
    <w:basedOn w:val="Normal"/>
    <w:next w:val="Normal"/>
    <w:link w:val="Heading3Char"/>
    <w:uiPriority w:val="99"/>
    <w:qFormat/>
    <w:rsid w:val="00A237D8"/>
    <w:pPr>
      <w:keepNext/>
      <w:keepLines/>
      <w:spacing w:before="260" w:after="260" w:line="416" w:lineRule="auto"/>
      <w:outlineLvl w:val="2"/>
    </w:pPr>
    <w:rPr>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36A9"/>
    <w:rPr>
      <w:rFonts w:ascii="Times New Roman" w:hAnsi="Times New Roman" w:cs="Times New Roman"/>
      <w:b/>
      <w:bCs/>
      <w:kern w:val="44"/>
      <w:sz w:val="44"/>
      <w:szCs w:val="44"/>
    </w:rPr>
  </w:style>
  <w:style w:type="character" w:customStyle="1" w:styleId="Heading2Char">
    <w:name w:val="Heading 2 Char"/>
    <w:basedOn w:val="DefaultParagraphFont"/>
    <w:link w:val="Heading2"/>
    <w:uiPriority w:val="99"/>
    <w:locked/>
    <w:rsid w:val="00E336A9"/>
    <w:rPr>
      <w:rFonts w:ascii="Cambria" w:eastAsia="宋体" w:hAnsi="Cambria" w:cs="Cambria"/>
      <w:b/>
      <w:bCs/>
      <w:kern w:val="2"/>
      <w:sz w:val="32"/>
      <w:szCs w:val="32"/>
    </w:rPr>
  </w:style>
  <w:style w:type="character" w:customStyle="1" w:styleId="Heading3Char">
    <w:name w:val="Heading 3 Char"/>
    <w:basedOn w:val="DefaultParagraphFont"/>
    <w:link w:val="Heading3"/>
    <w:uiPriority w:val="99"/>
    <w:locked/>
    <w:rsid w:val="00A237D8"/>
    <w:rPr>
      <w:rFonts w:ascii="Times New Roman" w:hAnsi="Times New Roman" w:cs="Times New Roman"/>
      <w:b/>
      <w:bCs/>
      <w:kern w:val="2"/>
      <w:sz w:val="32"/>
      <w:szCs w:val="32"/>
    </w:rPr>
  </w:style>
  <w:style w:type="paragraph" w:styleId="BodyText">
    <w:name w:val="Body Text"/>
    <w:basedOn w:val="Normal"/>
    <w:link w:val="BodyTextChar1"/>
    <w:uiPriority w:val="99"/>
    <w:rsid w:val="001D3216"/>
    <w:pPr>
      <w:spacing w:beforeLines="30"/>
    </w:pPr>
    <w:rPr>
      <w:rFonts w:ascii="仿宋_GB2312" w:eastAsia="仿宋_GB2312"/>
      <w:kern w:val="0"/>
      <w:sz w:val="24"/>
      <w:szCs w:val="20"/>
    </w:rPr>
  </w:style>
  <w:style w:type="character" w:customStyle="1" w:styleId="BodyTextChar">
    <w:name w:val="Body Text Char"/>
    <w:basedOn w:val="DefaultParagraphFont"/>
    <w:link w:val="BodyText"/>
    <w:uiPriority w:val="99"/>
    <w:semiHidden/>
    <w:locked/>
    <w:rsid w:val="001D3216"/>
    <w:rPr>
      <w:rFonts w:ascii="Times New Roman" w:hAnsi="Times New Roman" w:cs="Times New Roman"/>
      <w:sz w:val="24"/>
      <w:szCs w:val="24"/>
    </w:rPr>
  </w:style>
  <w:style w:type="paragraph" w:styleId="Footer">
    <w:name w:val="footer"/>
    <w:basedOn w:val="Normal"/>
    <w:link w:val="FooterChar1"/>
    <w:uiPriority w:val="99"/>
    <w:rsid w:val="001D3216"/>
    <w:pPr>
      <w:tabs>
        <w:tab w:val="center" w:pos="4153"/>
        <w:tab w:val="right" w:pos="8306"/>
      </w:tabs>
      <w:snapToGrid w:val="0"/>
      <w:jc w:val="left"/>
    </w:pPr>
    <w:rPr>
      <w:rFonts w:ascii="Calibri" w:hAnsi="Calibri"/>
      <w:kern w:val="0"/>
      <w:sz w:val="18"/>
      <w:szCs w:val="20"/>
    </w:rPr>
  </w:style>
  <w:style w:type="character" w:customStyle="1" w:styleId="FooterChar">
    <w:name w:val="Footer Char"/>
    <w:basedOn w:val="DefaultParagraphFont"/>
    <w:link w:val="Footer"/>
    <w:uiPriority w:val="99"/>
    <w:semiHidden/>
    <w:locked/>
    <w:rsid w:val="001D3216"/>
    <w:rPr>
      <w:rFonts w:ascii="Times New Roman" w:hAnsi="Times New Roman" w:cs="Times New Roman"/>
      <w:sz w:val="18"/>
      <w:szCs w:val="18"/>
    </w:rPr>
  </w:style>
  <w:style w:type="paragraph" w:styleId="Header">
    <w:name w:val="header"/>
    <w:basedOn w:val="Normal"/>
    <w:link w:val="HeaderChar1"/>
    <w:uiPriority w:val="99"/>
    <w:semiHidden/>
    <w:rsid w:val="001D3216"/>
    <w:pPr>
      <w:pBdr>
        <w:bottom w:val="single" w:sz="6" w:space="1" w:color="auto"/>
      </w:pBdr>
      <w:tabs>
        <w:tab w:val="center" w:pos="4153"/>
        <w:tab w:val="right" w:pos="8306"/>
      </w:tabs>
      <w:snapToGrid w:val="0"/>
      <w:jc w:val="center"/>
    </w:pPr>
    <w:rPr>
      <w:rFonts w:ascii="Calibri" w:hAnsi="Calibri"/>
      <w:kern w:val="0"/>
      <w:sz w:val="18"/>
      <w:szCs w:val="20"/>
    </w:rPr>
  </w:style>
  <w:style w:type="character" w:customStyle="1" w:styleId="HeaderChar">
    <w:name w:val="Header Char"/>
    <w:basedOn w:val="DefaultParagraphFont"/>
    <w:link w:val="Header"/>
    <w:uiPriority w:val="99"/>
    <w:semiHidden/>
    <w:locked/>
    <w:rsid w:val="001D3216"/>
    <w:rPr>
      <w:rFonts w:ascii="Times New Roman" w:hAnsi="Times New Roman" w:cs="Times New Roman"/>
      <w:sz w:val="18"/>
      <w:szCs w:val="18"/>
    </w:rPr>
  </w:style>
  <w:style w:type="character" w:styleId="Strong">
    <w:name w:val="Strong"/>
    <w:basedOn w:val="DefaultParagraphFont"/>
    <w:uiPriority w:val="99"/>
    <w:qFormat/>
    <w:rsid w:val="001D3216"/>
    <w:rPr>
      <w:rFonts w:cs="Times New Roman"/>
      <w:b/>
      <w:bCs/>
    </w:rPr>
  </w:style>
  <w:style w:type="character" w:customStyle="1" w:styleId="HeaderChar1">
    <w:name w:val="Header Char1"/>
    <w:link w:val="Header"/>
    <w:uiPriority w:val="99"/>
    <w:semiHidden/>
    <w:locked/>
    <w:rsid w:val="001D3216"/>
    <w:rPr>
      <w:sz w:val="18"/>
    </w:rPr>
  </w:style>
  <w:style w:type="character" w:customStyle="1" w:styleId="FooterChar1">
    <w:name w:val="Footer Char1"/>
    <w:link w:val="Footer"/>
    <w:uiPriority w:val="99"/>
    <w:locked/>
    <w:rsid w:val="001D3216"/>
    <w:rPr>
      <w:sz w:val="18"/>
    </w:rPr>
  </w:style>
  <w:style w:type="character" w:customStyle="1" w:styleId="BodyTextChar1">
    <w:name w:val="Body Text Char1"/>
    <w:link w:val="BodyText"/>
    <w:uiPriority w:val="99"/>
    <w:locked/>
    <w:rsid w:val="001D3216"/>
    <w:rPr>
      <w:rFonts w:ascii="仿宋_GB2312" w:eastAsia="仿宋_GB2312" w:hAnsi="Times New Roman"/>
      <w:sz w:val="24"/>
    </w:rPr>
  </w:style>
  <w:style w:type="paragraph" w:customStyle="1" w:styleId="Default">
    <w:name w:val="Default"/>
    <w:uiPriority w:val="99"/>
    <w:rsid w:val="001D3216"/>
    <w:pPr>
      <w:widowControl w:val="0"/>
      <w:autoSpaceDE w:val="0"/>
      <w:autoSpaceDN w:val="0"/>
      <w:adjustRightInd w:val="0"/>
    </w:pPr>
    <w:rPr>
      <w:rFonts w:ascii="仿宋" w:eastAsia="仿宋" w:cs="仿宋"/>
      <w:color w:val="000000"/>
      <w:kern w:val="0"/>
      <w:sz w:val="24"/>
      <w:szCs w:val="24"/>
    </w:rPr>
  </w:style>
  <w:style w:type="paragraph" w:styleId="ListParagraph">
    <w:name w:val="List Paragraph"/>
    <w:basedOn w:val="Normal"/>
    <w:uiPriority w:val="99"/>
    <w:qFormat/>
    <w:rsid w:val="001D3216"/>
    <w:pPr>
      <w:ind w:firstLineChars="200" w:firstLine="420"/>
    </w:pPr>
  </w:style>
  <w:style w:type="paragraph" w:styleId="TOCHeading">
    <w:name w:val="TOC Heading"/>
    <w:basedOn w:val="Heading1"/>
    <w:next w:val="Normal"/>
    <w:uiPriority w:val="99"/>
    <w:qFormat/>
    <w:rsid w:val="00DA65AC"/>
    <w:pPr>
      <w:widowControl/>
      <w:spacing w:before="480" w:after="0" w:line="276" w:lineRule="auto"/>
      <w:jc w:val="left"/>
      <w:outlineLvl w:val="9"/>
    </w:pPr>
    <w:rPr>
      <w:rFonts w:ascii="Cambria" w:hAnsi="Cambria" w:cs="Cambria"/>
      <w:color w:val="365F91"/>
      <w:kern w:val="0"/>
      <w:sz w:val="28"/>
      <w:szCs w:val="28"/>
    </w:rPr>
  </w:style>
  <w:style w:type="paragraph" w:styleId="TOC1">
    <w:name w:val="toc 1"/>
    <w:basedOn w:val="Normal"/>
    <w:next w:val="Normal"/>
    <w:autoRedefine/>
    <w:uiPriority w:val="99"/>
    <w:semiHidden/>
    <w:rsid w:val="003E1310"/>
    <w:pPr>
      <w:tabs>
        <w:tab w:val="right" w:leader="dot" w:pos="8296"/>
      </w:tabs>
      <w:spacing w:before="93"/>
      <w:jc w:val="center"/>
    </w:pPr>
    <w:rPr>
      <w:rFonts w:ascii="仿宋" w:eastAsia="仿宋" w:hAnsi="仿宋" w:cs="仿宋"/>
      <w:noProof/>
      <w:sz w:val="28"/>
      <w:szCs w:val="28"/>
    </w:rPr>
  </w:style>
  <w:style w:type="paragraph" w:styleId="TOC2">
    <w:name w:val="toc 2"/>
    <w:basedOn w:val="Normal"/>
    <w:next w:val="Normal"/>
    <w:autoRedefine/>
    <w:uiPriority w:val="99"/>
    <w:semiHidden/>
    <w:rsid w:val="006748A4"/>
    <w:pPr>
      <w:tabs>
        <w:tab w:val="right" w:leader="dot" w:pos="8296"/>
      </w:tabs>
      <w:ind w:leftChars="200" w:left="420"/>
    </w:pPr>
  </w:style>
  <w:style w:type="paragraph" w:styleId="TOC3">
    <w:name w:val="toc 3"/>
    <w:basedOn w:val="Normal"/>
    <w:next w:val="Normal"/>
    <w:autoRedefine/>
    <w:uiPriority w:val="99"/>
    <w:semiHidden/>
    <w:rsid w:val="007F55FC"/>
    <w:pPr>
      <w:tabs>
        <w:tab w:val="right" w:leader="dot" w:pos="8296"/>
      </w:tabs>
      <w:ind w:leftChars="400" w:left="840"/>
    </w:pPr>
  </w:style>
  <w:style w:type="character" w:styleId="Hyperlink">
    <w:name w:val="Hyperlink"/>
    <w:basedOn w:val="DefaultParagraphFont"/>
    <w:uiPriority w:val="99"/>
    <w:rsid w:val="00DA65AC"/>
    <w:rPr>
      <w:rFonts w:cs="Times New Roman"/>
      <w:color w:val="0000FF"/>
      <w:u w:val="single"/>
    </w:rPr>
  </w:style>
  <w:style w:type="paragraph" w:styleId="BalloonText">
    <w:name w:val="Balloon Text"/>
    <w:basedOn w:val="Normal"/>
    <w:link w:val="BalloonTextChar"/>
    <w:uiPriority w:val="99"/>
    <w:semiHidden/>
    <w:rsid w:val="00DA65AC"/>
    <w:rPr>
      <w:sz w:val="18"/>
      <w:szCs w:val="18"/>
    </w:rPr>
  </w:style>
  <w:style w:type="character" w:customStyle="1" w:styleId="BalloonTextChar">
    <w:name w:val="Balloon Text Char"/>
    <w:basedOn w:val="DefaultParagraphFont"/>
    <w:link w:val="BalloonText"/>
    <w:uiPriority w:val="99"/>
    <w:semiHidden/>
    <w:locked/>
    <w:rsid w:val="00DA65AC"/>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112898004">
      <w:marLeft w:val="0"/>
      <w:marRight w:val="0"/>
      <w:marTop w:val="0"/>
      <w:marBottom w:val="0"/>
      <w:divBdr>
        <w:top w:val="none" w:sz="0" w:space="0" w:color="auto"/>
        <w:left w:val="none" w:sz="0" w:space="0" w:color="auto"/>
        <w:bottom w:val="none" w:sz="0" w:space="0" w:color="auto"/>
        <w:right w:val="none" w:sz="0" w:space="0" w:color="auto"/>
      </w:divBdr>
    </w:div>
    <w:div w:id="1112898005">
      <w:marLeft w:val="0"/>
      <w:marRight w:val="0"/>
      <w:marTop w:val="0"/>
      <w:marBottom w:val="0"/>
      <w:divBdr>
        <w:top w:val="none" w:sz="0" w:space="0" w:color="auto"/>
        <w:left w:val="none" w:sz="0" w:space="0" w:color="auto"/>
        <w:bottom w:val="none" w:sz="0" w:space="0" w:color="auto"/>
        <w:right w:val="none" w:sz="0" w:space="0" w:color="auto"/>
      </w:divBdr>
    </w:div>
    <w:div w:id="11128980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381</TotalTime>
  <Pages>21</Pages>
  <Words>1422</Words>
  <Characters>8106</Characters>
  <Application>Microsoft Office Outlook</Application>
  <DocSecurity>0</DocSecurity>
  <Lines>0</Lines>
  <Paragraphs>0</Paragraphs>
  <ScaleCrop>false</ScaleCrop>
  <Company>四川省财政厅</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subject/>
  <dc:creator>张彬茜</dc:creator>
  <cp:keywords/>
  <dc:description/>
  <cp:lastModifiedBy>　　四川省德阳市广汉市土地开发整理中心</cp:lastModifiedBy>
  <cp:revision>85</cp:revision>
  <cp:lastPrinted>2019-08-01T00:48:00Z</cp:lastPrinted>
  <dcterms:created xsi:type="dcterms:W3CDTF">2019-08-01T01:14:00Z</dcterms:created>
  <dcterms:modified xsi:type="dcterms:W3CDTF">2019-10-24T02:02:00Z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