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22" w:rsidRDefault="00531BB8">
      <w:pPr>
        <w:spacing w:line="600" w:lineRule="exact"/>
        <w:jc w:val="center"/>
        <w:rPr>
          <w:rFonts w:ascii="方正小标宋简体" w:eastAsia="方正小标宋简体"/>
          <w:bCs/>
          <w:kern w:val="0"/>
          <w:sz w:val="44"/>
          <w:szCs w:val="44"/>
        </w:rPr>
      </w:pPr>
      <w:r>
        <w:rPr>
          <w:rFonts w:ascii="方正小标宋简体" w:eastAsia="方正小标宋简体" w:hint="eastAsia"/>
          <w:bCs/>
          <w:kern w:val="0"/>
          <w:sz w:val="44"/>
          <w:szCs w:val="44"/>
        </w:rPr>
        <w:t>广汉市卫生健康局权责清单</w:t>
      </w:r>
    </w:p>
    <w:p w:rsidR="00494322" w:rsidRDefault="00531BB8">
      <w:pPr>
        <w:spacing w:line="600" w:lineRule="exact"/>
        <w:rPr>
          <w:rFonts w:ascii="仿宋_GB2312" w:eastAsia="仿宋_GB2312" w:hAnsi="宋体"/>
          <w:kern w:val="0"/>
          <w:sz w:val="32"/>
          <w:szCs w:val="32"/>
        </w:rPr>
      </w:pPr>
      <w:r>
        <w:rPr>
          <w:rFonts w:ascii="仿宋_GB2312" w:eastAsia="仿宋_GB2312" w:hAnsi="宋体" w:hint="eastAsia"/>
          <w:kern w:val="0"/>
          <w:sz w:val="32"/>
          <w:szCs w:val="32"/>
        </w:rPr>
        <w:t>填报部门：广汉市卫生健康局</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主要负责人：</w:t>
      </w:r>
      <w:r>
        <w:rPr>
          <w:rFonts w:ascii="仿宋_GB2312" w:eastAsia="仿宋_GB2312" w:hAnsi="宋体" w:hint="eastAsia"/>
          <w:kern w:val="0"/>
          <w:sz w:val="32"/>
          <w:szCs w:val="32"/>
        </w:rPr>
        <w:t>李成斌</w:t>
      </w:r>
      <w:bookmarkStart w:id="0" w:name="_GoBack"/>
      <w:bookmarkEnd w:id="0"/>
    </w:p>
    <w:p w:rsidR="00494322" w:rsidRDefault="00531BB8">
      <w:pPr>
        <w:rPr>
          <w:szCs w:val="21"/>
        </w:rPr>
      </w:pPr>
      <w:r>
        <w:rPr>
          <w:rFonts w:hAnsi="宋体"/>
          <w:szCs w:val="21"/>
        </w:rPr>
        <w:t>表</w:t>
      </w:r>
      <w:r>
        <w:rPr>
          <w:szCs w:val="21"/>
        </w:rPr>
        <w:t>1</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7163"/>
      </w:tblGrid>
      <w:tr w:rsidR="00494322">
        <w:trPr>
          <w:trHeight w:val="431"/>
          <w:jc w:val="center"/>
        </w:trPr>
        <w:tc>
          <w:tcPr>
            <w:tcW w:w="1831"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60" w:lineRule="auto"/>
              <w:jc w:val="center"/>
              <w:rPr>
                <w:rFonts w:ascii="宋体" w:hAnsi="宋体"/>
                <w:szCs w:val="21"/>
              </w:rPr>
            </w:pPr>
            <w:r>
              <w:rPr>
                <w:rFonts w:ascii="仿宋_GB2312" w:eastAsia="仿宋_GB2312" w:hAnsi="宋体" w:cs="宋体" w:hint="eastAsia"/>
                <w:kern w:val="0"/>
                <w:sz w:val="24"/>
              </w:rPr>
              <w:t>主要责任</w:t>
            </w:r>
          </w:p>
        </w:tc>
        <w:tc>
          <w:tcPr>
            <w:tcW w:w="7163" w:type="dxa"/>
            <w:tcBorders>
              <w:top w:val="single" w:sz="4" w:space="0" w:color="auto"/>
              <w:left w:val="single" w:sz="4" w:space="0" w:color="auto"/>
              <w:bottom w:val="single" w:sz="4" w:space="0" w:color="auto"/>
              <w:right w:val="single" w:sz="4" w:space="0" w:color="auto"/>
            </w:tcBorders>
            <w:vAlign w:val="center"/>
          </w:tcPr>
          <w:p w:rsidR="00494322" w:rsidRDefault="00531BB8">
            <w:pPr>
              <w:numPr>
                <w:ilvl w:val="0"/>
                <w:numId w:val="1"/>
              </w:numPr>
              <w:spacing w:line="300" w:lineRule="exact"/>
              <w:ind w:firstLineChars="200" w:firstLine="420"/>
              <w:rPr>
                <w:rFonts w:eastAsia="方正仿宋简体"/>
                <w:szCs w:val="21"/>
              </w:rPr>
            </w:pPr>
            <w:r>
              <w:rPr>
                <w:rFonts w:eastAsia="方正仿宋简体" w:hint="eastAsia"/>
                <w:szCs w:val="21"/>
              </w:rPr>
              <w:t>拟订全市卫生健康事业改革与发展规划。</w:t>
            </w:r>
          </w:p>
          <w:p w:rsidR="00494322" w:rsidRDefault="00531BB8">
            <w:pPr>
              <w:numPr>
                <w:ilvl w:val="0"/>
                <w:numId w:val="1"/>
              </w:numPr>
              <w:spacing w:line="300" w:lineRule="exact"/>
              <w:ind w:firstLineChars="200" w:firstLine="420"/>
              <w:rPr>
                <w:rFonts w:eastAsia="方正仿宋简体"/>
                <w:szCs w:val="21"/>
              </w:rPr>
            </w:pPr>
            <w:r>
              <w:rPr>
                <w:rFonts w:ascii="仿宋" w:eastAsia="仿宋" w:hAnsi="仿宋" w:cs="仿宋" w:hint="eastAsia"/>
                <w:szCs w:val="21"/>
              </w:rPr>
              <w:t>牵头推进全市深化医药卫生体制改革。</w:t>
            </w:r>
          </w:p>
          <w:p w:rsidR="00494322" w:rsidRDefault="00531BB8">
            <w:pPr>
              <w:numPr>
                <w:ilvl w:val="0"/>
                <w:numId w:val="1"/>
              </w:numPr>
              <w:spacing w:line="300" w:lineRule="exact"/>
              <w:ind w:firstLineChars="200" w:firstLine="420"/>
              <w:rPr>
                <w:rFonts w:eastAsia="方正仿宋简体"/>
                <w:szCs w:val="21"/>
              </w:rPr>
            </w:pPr>
            <w:r>
              <w:rPr>
                <w:rFonts w:eastAsia="方正仿宋简体" w:hint="eastAsia"/>
                <w:szCs w:val="21"/>
              </w:rPr>
              <w:t>制定并组织实施全市疾病预防控制规划、免疫规划以及严重危害人民健康的公共卫生问题的干预措施。</w:t>
            </w:r>
          </w:p>
          <w:p w:rsidR="00494322" w:rsidRDefault="00531BB8">
            <w:pPr>
              <w:numPr>
                <w:ilvl w:val="0"/>
                <w:numId w:val="1"/>
              </w:numPr>
              <w:spacing w:line="300" w:lineRule="exact"/>
              <w:ind w:firstLineChars="200" w:firstLine="420"/>
              <w:rPr>
                <w:rFonts w:eastAsia="方正仿宋简体"/>
                <w:szCs w:val="21"/>
              </w:rPr>
            </w:pPr>
            <w:r>
              <w:rPr>
                <w:rFonts w:eastAsia="方正仿宋简体" w:hint="eastAsia"/>
                <w:szCs w:val="21"/>
              </w:rPr>
              <w:t>贯彻落实国家、省应对人口老龄化政策措施。</w:t>
            </w:r>
          </w:p>
          <w:p w:rsidR="00494322" w:rsidRDefault="00531BB8">
            <w:pPr>
              <w:numPr>
                <w:ilvl w:val="0"/>
                <w:numId w:val="1"/>
              </w:numPr>
              <w:spacing w:line="300" w:lineRule="exact"/>
              <w:ind w:firstLineChars="200" w:firstLine="420"/>
              <w:rPr>
                <w:rFonts w:eastAsia="方正仿宋简体"/>
                <w:szCs w:val="21"/>
              </w:rPr>
            </w:pPr>
            <w:r>
              <w:rPr>
                <w:rFonts w:eastAsia="方正仿宋简体" w:hint="eastAsia"/>
                <w:szCs w:val="21"/>
              </w:rPr>
              <w:t>贯彻落实国家药物政策和国家基本药物制度。</w:t>
            </w:r>
          </w:p>
          <w:p w:rsidR="00494322" w:rsidRDefault="00531BB8">
            <w:pPr>
              <w:numPr>
                <w:ilvl w:val="0"/>
                <w:numId w:val="1"/>
              </w:numPr>
              <w:spacing w:line="300" w:lineRule="exact"/>
              <w:ind w:firstLineChars="200" w:firstLine="420"/>
              <w:rPr>
                <w:rFonts w:eastAsia="方正仿宋简体"/>
                <w:szCs w:val="21"/>
              </w:rPr>
            </w:pPr>
            <w:r>
              <w:rPr>
                <w:rFonts w:eastAsia="方正仿宋简体" w:hint="eastAsia"/>
                <w:szCs w:val="21"/>
              </w:rPr>
              <w:t>负责职责范围内的职业卫生、放射卫生、环境卫生、学校卫生、公共场所卫生、饮用水卫生等公共卫生的监督管理。</w:t>
            </w:r>
          </w:p>
          <w:p w:rsidR="00494322" w:rsidRDefault="00531BB8">
            <w:pPr>
              <w:numPr>
                <w:ilvl w:val="0"/>
                <w:numId w:val="1"/>
              </w:numPr>
              <w:spacing w:line="300" w:lineRule="exact"/>
              <w:ind w:firstLineChars="200" w:firstLine="420"/>
              <w:rPr>
                <w:rFonts w:eastAsia="方正仿宋简体"/>
                <w:szCs w:val="21"/>
              </w:rPr>
            </w:pPr>
            <w:r>
              <w:rPr>
                <w:rFonts w:eastAsia="方正仿宋简体" w:hint="eastAsia"/>
                <w:szCs w:val="21"/>
              </w:rPr>
              <w:t>制定全市医疗机构、医疗服务行业管理办法并监督实施，建立医疗服务评价和监督管理体系。</w:t>
            </w:r>
          </w:p>
          <w:p w:rsidR="00494322" w:rsidRDefault="00531BB8">
            <w:pPr>
              <w:spacing w:line="300" w:lineRule="exact"/>
              <w:ind w:firstLineChars="200" w:firstLine="420"/>
              <w:rPr>
                <w:rFonts w:eastAsia="方正仿宋简体"/>
                <w:szCs w:val="21"/>
              </w:rPr>
            </w:pPr>
            <w:r>
              <w:rPr>
                <w:rFonts w:eastAsia="方正仿宋简体" w:hint="eastAsia"/>
                <w:szCs w:val="21"/>
              </w:rPr>
              <w:t>（八）贯彻执行中医药工作法律、法规和政策，实施中医药行业监管。</w:t>
            </w:r>
          </w:p>
          <w:p w:rsidR="00494322" w:rsidRDefault="00531BB8">
            <w:pPr>
              <w:spacing w:line="300" w:lineRule="exact"/>
              <w:ind w:firstLineChars="200" w:firstLine="420"/>
              <w:rPr>
                <w:rFonts w:eastAsia="方正仿宋简体"/>
                <w:szCs w:val="21"/>
              </w:rPr>
            </w:pPr>
            <w:r>
              <w:rPr>
                <w:rFonts w:eastAsia="方正仿宋简体" w:hint="eastAsia"/>
                <w:szCs w:val="21"/>
              </w:rPr>
              <w:t>（九）负责全市计划生育管理和服务工作。</w:t>
            </w:r>
          </w:p>
          <w:p w:rsidR="00494322" w:rsidRDefault="00531BB8">
            <w:pPr>
              <w:spacing w:line="300" w:lineRule="exact"/>
              <w:ind w:firstLineChars="200" w:firstLine="420"/>
              <w:rPr>
                <w:rFonts w:eastAsia="方正仿宋简体"/>
                <w:szCs w:val="21"/>
              </w:rPr>
            </w:pPr>
            <w:r>
              <w:rPr>
                <w:rFonts w:eastAsia="方正仿宋简体" w:hint="eastAsia"/>
                <w:szCs w:val="21"/>
              </w:rPr>
              <w:t>（十）指导基层卫生健康工作。</w:t>
            </w:r>
          </w:p>
          <w:p w:rsidR="00494322" w:rsidRDefault="00531BB8">
            <w:pPr>
              <w:spacing w:line="300" w:lineRule="exact"/>
              <w:ind w:firstLineChars="200" w:firstLine="420"/>
              <w:rPr>
                <w:rFonts w:eastAsia="方正仿宋简体"/>
                <w:szCs w:val="21"/>
              </w:rPr>
            </w:pPr>
            <w:r>
              <w:rPr>
                <w:rFonts w:eastAsia="方正仿宋简体" w:hint="eastAsia"/>
                <w:szCs w:val="21"/>
              </w:rPr>
              <w:t>（十一）负责有关干部医疗保健工作。</w:t>
            </w:r>
          </w:p>
          <w:p w:rsidR="00494322" w:rsidRDefault="00531BB8">
            <w:pPr>
              <w:spacing w:line="300" w:lineRule="exact"/>
              <w:ind w:firstLineChars="200" w:firstLine="420"/>
              <w:rPr>
                <w:rFonts w:eastAsia="方正仿宋简体"/>
                <w:szCs w:val="21"/>
              </w:rPr>
            </w:pPr>
            <w:r>
              <w:rPr>
                <w:rFonts w:eastAsia="方正仿宋简体" w:hint="eastAsia"/>
                <w:szCs w:val="21"/>
              </w:rPr>
              <w:t>（十二）承担计划生育协会的业务工作。</w:t>
            </w:r>
          </w:p>
          <w:p w:rsidR="00494322" w:rsidRDefault="00531BB8">
            <w:pPr>
              <w:spacing w:line="300" w:lineRule="exact"/>
              <w:ind w:firstLineChars="200" w:firstLine="420"/>
              <w:rPr>
                <w:rFonts w:eastAsia="方正仿宋简体"/>
                <w:szCs w:val="21"/>
              </w:rPr>
            </w:pPr>
            <w:r>
              <w:rPr>
                <w:rFonts w:eastAsia="方正仿宋简体" w:hint="eastAsia"/>
                <w:szCs w:val="21"/>
              </w:rPr>
              <w:t>（十三）承担管国卫生运动委员会办公室的日常工作。</w:t>
            </w:r>
          </w:p>
          <w:p w:rsidR="00494322" w:rsidRDefault="00531BB8">
            <w:pPr>
              <w:spacing w:line="300" w:lineRule="exact"/>
              <w:ind w:firstLineChars="200" w:firstLine="420"/>
              <w:rPr>
                <w:rFonts w:eastAsia="方正仿宋简体"/>
                <w:szCs w:val="21"/>
              </w:rPr>
            </w:pPr>
            <w:r>
              <w:rPr>
                <w:rFonts w:eastAsia="方正仿宋简体" w:hint="eastAsia"/>
                <w:szCs w:val="21"/>
              </w:rPr>
              <w:t>（十四）依法依规履行卫生健康行业安全生产监管职责。</w:t>
            </w:r>
          </w:p>
          <w:p w:rsidR="00494322" w:rsidRDefault="00531BB8">
            <w:pPr>
              <w:spacing w:line="300" w:lineRule="exact"/>
              <w:ind w:firstLineChars="200" w:firstLine="420"/>
              <w:rPr>
                <w:rFonts w:eastAsia="方正仿宋简体"/>
                <w:szCs w:val="21"/>
              </w:rPr>
            </w:pPr>
            <w:r>
              <w:rPr>
                <w:rFonts w:eastAsia="方正仿宋简体" w:hint="eastAsia"/>
                <w:szCs w:val="21"/>
              </w:rPr>
              <w:t>（十五）按照本部门权责清单履行职责</w:t>
            </w:r>
          </w:p>
          <w:p w:rsidR="00494322" w:rsidRDefault="00531BB8">
            <w:pPr>
              <w:widowControl/>
              <w:spacing w:line="300" w:lineRule="exact"/>
              <w:ind w:firstLineChars="200" w:firstLine="420"/>
              <w:rPr>
                <w:szCs w:val="21"/>
              </w:rPr>
            </w:pPr>
            <w:r>
              <w:rPr>
                <w:rFonts w:eastAsia="方正仿宋简体" w:hint="eastAsia"/>
                <w:kern w:val="0"/>
                <w:szCs w:val="21"/>
              </w:rPr>
              <w:t>（十六）完成市委和市政府交办的其他任务</w:t>
            </w:r>
            <w:r>
              <w:rPr>
                <w:rFonts w:eastAsia="方正仿宋简体" w:hint="eastAsia"/>
                <w:kern w:val="0"/>
                <w:sz w:val="32"/>
                <w:szCs w:val="32"/>
              </w:rPr>
              <w:t>。</w:t>
            </w:r>
            <w:bookmarkStart w:id="1" w:name="sub13019410_3"/>
            <w:bookmarkStart w:id="2" w:name="3"/>
            <w:bookmarkStart w:id="3" w:name="内设机构"/>
            <w:bookmarkEnd w:id="1"/>
            <w:bookmarkEnd w:id="2"/>
            <w:bookmarkEnd w:id="3"/>
          </w:p>
        </w:tc>
      </w:tr>
      <w:tr w:rsidR="00494322">
        <w:trPr>
          <w:trHeight w:val="1218"/>
          <w:jc w:val="center"/>
        </w:trPr>
        <w:tc>
          <w:tcPr>
            <w:tcW w:w="1831"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60" w:lineRule="auto"/>
              <w:jc w:val="center"/>
              <w:rPr>
                <w:rFonts w:ascii="宋体" w:hAnsi="宋体"/>
                <w:szCs w:val="21"/>
              </w:rPr>
            </w:pPr>
            <w:r>
              <w:rPr>
                <w:rFonts w:ascii="仿宋_GB2312" w:eastAsia="仿宋_GB2312" w:hAnsi="宋体" w:cs="宋体" w:hint="eastAsia"/>
                <w:kern w:val="0"/>
                <w:sz w:val="24"/>
              </w:rPr>
              <w:t>职责边界</w:t>
            </w:r>
          </w:p>
        </w:tc>
        <w:tc>
          <w:tcPr>
            <w:tcW w:w="7163"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00" w:lineRule="exact"/>
              <w:ind w:firstLineChars="200" w:firstLine="420"/>
              <w:rPr>
                <w:rFonts w:eastAsia="方正仿宋简体"/>
                <w:szCs w:val="21"/>
              </w:rPr>
            </w:pPr>
            <w:r>
              <w:rPr>
                <w:rFonts w:eastAsia="方正仿宋简体" w:hint="eastAsia"/>
                <w:bCs/>
                <w:szCs w:val="21"/>
              </w:rPr>
              <w:t>1.</w:t>
            </w:r>
            <w:r>
              <w:rPr>
                <w:rFonts w:eastAsia="方正仿宋简体" w:hint="eastAsia"/>
                <w:bCs/>
                <w:szCs w:val="21"/>
              </w:rPr>
              <w:t>与市发改局的有关职责分工。</w:t>
            </w:r>
            <w:r>
              <w:rPr>
                <w:rFonts w:eastAsia="方正仿宋简体" w:hint="eastAsia"/>
                <w:szCs w:val="21"/>
              </w:rPr>
              <w:t>市卫健局负责开展全市人口监测预警工作，推进生育政策实施，研究提出与生育相关的人口数量、素质、结构、分布方面的政策建议，促进生育政策和相关经济社会政策配套衔接，参与制定全市人口发展规划，落实人口发展规划中的有关任务。</w:t>
            </w:r>
          </w:p>
          <w:p w:rsidR="00494322" w:rsidRDefault="00531BB8">
            <w:pPr>
              <w:spacing w:line="300" w:lineRule="exact"/>
              <w:ind w:firstLineChars="200" w:firstLine="420"/>
              <w:rPr>
                <w:rFonts w:eastAsia="方正仿宋简体"/>
                <w:szCs w:val="21"/>
              </w:rPr>
            </w:pPr>
            <w:r>
              <w:rPr>
                <w:rFonts w:eastAsia="方正仿宋简体"/>
                <w:bCs/>
                <w:szCs w:val="21"/>
              </w:rPr>
              <w:t>2.</w:t>
            </w:r>
            <w:r>
              <w:rPr>
                <w:rFonts w:eastAsia="方正仿宋简体" w:hint="eastAsia"/>
                <w:bCs/>
                <w:szCs w:val="21"/>
              </w:rPr>
              <w:t>与市民政局的有关职责分工。</w:t>
            </w:r>
            <w:r>
              <w:rPr>
                <w:rFonts w:eastAsia="方正仿宋简体" w:hint="eastAsia"/>
                <w:szCs w:val="21"/>
              </w:rPr>
              <w:t>市卫健局负责拟订应对人口老龄化、医养结合政策措施，综合协调、督促指导、组织推进老龄健康事业发展，承担老年疾病防治、老年人医疗照护、老年人心理健康与关怀服务等老年健康工作。</w:t>
            </w:r>
          </w:p>
          <w:p w:rsidR="00494322" w:rsidRDefault="00531BB8">
            <w:pPr>
              <w:spacing w:line="300" w:lineRule="exact"/>
              <w:ind w:firstLineChars="200" w:firstLine="420"/>
              <w:rPr>
                <w:rFonts w:eastAsia="方正仿宋简体"/>
                <w:szCs w:val="21"/>
              </w:rPr>
            </w:pPr>
            <w:r>
              <w:rPr>
                <w:rFonts w:eastAsia="方正仿宋简体"/>
                <w:bCs/>
                <w:szCs w:val="21"/>
              </w:rPr>
              <w:t>3.</w:t>
            </w:r>
            <w:r>
              <w:rPr>
                <w:rFonts w:eastAsia="方正仿宋简体" w:hint="eastAsia"/>
                <w:bCs/>
                <w:szCs w:val="21"/>
              </w:rPr>
              <w:t>与市市场监管局的有关职责分工。</w:t>
            </w:r>
            <w:r>
              <w:rPr>
                <w:rFonts w:eastAsia="方正仿宋简体" w:hint="eastAsia"/>
                <w:szCs w:val="21"/>
              </w:rPr>
              <w:t>市卫健局按照国家和省相关要求会</w:t>
            </w:r>
            <w:r>
              <w:rPr>
                <w:rFonts w:eastAsia="方正仿宋简体" w:hint="eastAsia"/>
                <w:szCs w:val="21"/>
              </w:rPr>
              <w:t>同市市场监管局等部门制定、实施食品安全风险监测计划。市卫健局对通过食品安全风险监测或者接到举报发现食品可能存在安全隐患的，应当依法组织或参与进行检验和食品安全风险论证，并及时向市市场监管局等部门通报食品安全风险论证结果，对得出不安全结论的食品，市市场监管局等部门应当立即采取措施。依法开展食品安全企业标准备案工作。</w:t>
            </w:r>
          </w:p>
          <w:p w:rsidR="00494322" w:rsidRDefault="00531BB8">
            <w:pPr>
              <w:widowControl/>
              <w:spacing w:line="300" w:lineRule="exact"/>
              <w:ind w:firstLineChars="200" w:firstLine="420"/>
              <w:rPr>
                <w:szCs w:val="21"/>
              </w:rPr>
            </w:pPr>
            <w:r>
              <w:rPr>
                <w:rFonts w:eastAsia="方正仿宋简体"/>
                <w:bCs/>
                <w:szCs w:val="21"/>
              </w:rPr>
              <w:t>4.</w:t>
            </w:r>
            <w:r>
              <w:rPr>
                <w:rFonts w:eastAsia="方正仿宋简体" w:hint="eastAsia"/>
                <w:bCs/>
                <w:szCs w:val="21"/>
              </w:rPr>
              <w:t>与市医保局的有关职责分工。</w:t>
            </w:r>
            <w:r>
              <w:rPr>
                <w:rFonts w:eastAsia="方正仿宋简体" w:hint="eastAsia"/>
                <w:szCs w:val="21"/>
              </w:rPr>
              <w:t>两部门在医疗、医保、医药等方面加强制度、政策衔接，建立沟通协商机制，协同推进改革，提高医疗资源使用效率和医疗保障水平。</w:t>
            </w:r>
          </w:p>
        </w:tc>
      </w:tr>
    </w:tbl>
    <w:p w:rsidR="00494322" w:rsidRDefault="00494322">
      <w:pPr>
        <w:jc w:val="center"/>
        <w:rPr>
          <w:rFonts w:eastAsia="方正小标宋简体"/>
          <w:sz w:val="44"/>
          <w:szCs w:val="44"/>
        </w:rPr>
      </w:pPr>
    </w:p>
    <w:p w:rsidR="00494322" w:rsidRDefault="00531BB8">
      <w:pPr>
        <w:widowControl/>
        <w:jc w:val="left"/>
        <w:rPr>
          <w:rFonts w:eastAsia="方正小标宋简体"/>
          <w:sz w:val="44"/>
          <w:szCs w:val="44"/>
        </w:rPr>
      </w:pPr>
      <w:r>
        <w:rPr>
          <w:rFonts w:eastAsia="方正小标宋简体"/>
          <w:sz w:val="44"/>
          <w:szCs w:val="44"/>
        </w:rPr>
        <w:br w:type="page"/>
      </w:r>
    </w:p>
    <w:p w:rsidR="00494322" w:rsidRDefault="00531BB8">
      <w:pPr>
        <w:jc w:val="center"/>
        <w:rPr>
          <w:rFonts w:eastAsia="方正小标宋简体"/>
          <w:sz w:val="44"/>
          <w:szCs w:val="44"/>
        </w:rPr>
      </w:pPr>
      <w:r>
        <w:rPr>
          <w:rFonts w:eastAsia="方正小标宋简体"/>
          <w:sz w:val="44"/>
          <w:szCs w:val="44"/>
        </w:rPr>
        <w:lastRenderedPageBreak/>
        <w:t>行政许可类</w:t>
      </w:r>
      <w:r>
        <w:rPr>
          <w:rFonts w:eastAsia="方正小标宋简体" w:hint="eastAsia"/>
          <w:sz w:val="44"/>
          <w:szCs w:val="44"/>
        </w:rPr>
        <w:t>5</w:t>
      </w:r>
      <w:r>
        <w:rPr>
          <w:rFonts w:eastAsia="方正小标宋简体"/>
          <w:sz w:val="44"/>
          <w:szCs w:val="44"/>
        </w:rPr>
        <w:t>项</w:t>
      </w:r>
    </w:p>
    <w:p w:rsidR="00494322" w:rsidRDefault="00531BB8">
      <w:pPr>
        <w:rPr>
          <w:rFonts w:ascii="方正小标宋简体" w:eastAsia="方正小标宋简体"/>
          <w:sz w:val="36"/>
          <w:szCs w:val="36"/>
        </w:rPr>
      </w:pPr>
      <w:r>
        <w:rPr>
          <w:rFonts w:ascii="宋体" w:hAnsi="宋体" w:hint="eastAsia"/>
        </w:rPr>
        <w:t>表</w:t>
      </w:r>
      <w:r>
        <w:rPr>
          <w:rFonts w:ascii="宋体" w:hAnsi="宋体" w:hint="eastAsia"/>
        </w:rPr>
        <w:t>2-1</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1</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行政许可</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ascii="宋体" w:hAnsi="宋体" w:cs="宋体" w:hint="eastAsia"/>
                <w:kern w:val="0"/>
                <w:szCs w:val="21"/>
              </w:rPr>
              <w:t>母婴保健技术服务机构执业许可（校验）</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公共卫生股</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hint="eastAsia"/>
                <w:szCs w:val="21"/>
              </w:rPr>
              <w:t>1.</w:t>
            </w:r>
            <w:r>
              <w:rPr>
                <w:rFonts w:ascii="宋体" w:hAnsi="宋体" w:hint="eastAsia"/>
                <w:szCs w:val="21"/>
              </w:rPr>
              <w:t>咨询责任：公示事项办事指南、格式文本、示范样本等，一次性书面告知申请人应当提交的材料。</w:t>
            </w:r>
          </w:p>
          <w:p w:rsidR="00494322" w:rsidRDefault="00531BB8">
            <w:pPr>
              <w:spacing w:line="300" w:lineRule="exact"/>
              <w:jc w:val="left"/>
              <w:rPr>
                <w:rFonts w:ascii="宋体" w:hAnsi="宋体"/>
                <w:szCs w:val="21"/>
              </w:rPr>
            </w:pPr>
            <w:r>
              <w:rPr>
                <w:rFonts w:ascii="宋体" w:hAnsi="宋体" w:hint="eastAsia"/>
                <w:szCs w:val="21"/>
              </w:rPr>
              <w:t>2.</w:t>
            </w:r>
            <w:r>
              <w:rPr>
                <w:rFonts w:ascii="宋体" w:hAnsi="宋体" w:hint="eastAsia"/>
                <w:szCs w:val="21"/>
              </w:rPr>
              <w:t>受理责任：初步审核申报材料；现场一次性告知补正材料；现场向申请人出具受理通知书，依法作出受理或不予受理（不予受理应当告知理由）决定。</w:t>
            </w:r>
          </w:p>
          <w:p w:rsidR="00494322" w:rsidRDefault="00531BB8">
            <w:pPr>
              <w:spacing w:line="300" w:lineRule="exact"/>
              <w:jc w:val="left"/>
              <w:rPr>
                <w:rFonts w:ascii="宋体" w:hAnsi="宋体"/>
                <w:szCs w:val="21"/>
              </w:rPr>
            </w:pPr>
            <w:r>
              <w:rPr>
                <w:rFonts w:ascii="宋体" w:hAnsi="宋体" w:hint="eastAsia"/>
                <w:szCs w:val="21"/>
              </w:rPr>
              <w:t>3.</w:t>
            </w:r>
            <w:r>
              <w:rPr>
                <w:rFonts w:ascii="宋体" w:hAnsi="宋体" w:hint="eastAsia"/>
                <w:szCs w:val="21"/>
              </w:rPr>
              <w:t>审查责任：按照《母保健技术服务许可及人员资格管理办法》（卫妇发〔</w:t>
            </w:r>
            <w:r>
              <w:rPr>
                <w:rFonts w:ascii="宋体" w:hAnsi="宋体" w:hint="eastAsia"/>
                <w:szCs w:val="21"/>
              </w:rPr>
              <w:t>1995</w:t>
            </w:r>
            <w:r>
              <w:rPr>
                <w:rFonts w:ascii="宋体" w:hAnsi="宋体" w:hint="eastAsia"/>
                <w:szCs w:val="21"/>
              </w:rPr>
              <w:t>〕第</w:t>
            </w:r>
            <w:r>
              <w:rPr>
                <w:rFonts w:ascii="宋体" w:hAnsi="宋体" w:hint="eastAsia"/>
                <w:szCs w:val="21"/>
              </w:rPr>
              <w:t>7</w:t>
            </w:r>
            <w:r>
              <w:rPr>
                <w:rFonts w:ascii="宋体" w:hAnsi="宋体" w:hint="eastAsia"/>
                <w:szCs w:val="21"/>
              </w:rPr>
              <w:t>号）对书面申请材料进行审查，</w:t>
            </w:r>
            <w:r>
              <w:rPr>
                <w:rFonts w:hint="eastAsia"/>
              </w:rPr>
              <w:t>需要进行现场核查的，应当指派两名以上工作人员进行现场核查，</w:t>
            </w:r>
            <w:r>
              <w:rPr>
                <w:rFonts w:ascii="宋体" w:hAnsi="宋体" w:hint="eastAsia"/>
                <w:szCs w:val="21"/>
              </w:rPr>
              <w:t>提出校验是否合格的审核意见，告知申请人、利害相关人享有听证权利；涉及公共利益的重大许可，向社会公告并举行听证。</w:t>
            </w:r>
          </w:p>
          <w:p w:rsidR="00494322" w:rsidRDefault="00531BB8">
            <w:pPr>
              <w:spacing w:line="300" w:lineRule="exact"/>
              <w:jc w:val="left"/>
              <w:rPr>
                <w:rFonts w:ascii="宋体" w:hAnsi="宋体"/>
                <w:szCs w:val="21"/>
              </w:rPr>
            </w:pPr>
            <w:r>
              <w:rPr>
                <w:rFonts w:ascii="宋体" w:hAnsi="宋体" w:hint="eastAsia"/>
                <w:szCs w:val="21"/>
              </w:rPr>
              <w:t>4.</w:t>
            </w:r>
            <w:r>
              <w:rPr>
                <w:rFonts w:ascii="宋体" w:hAnsi="宋体" w:hint="eastAsia"/>
                <w:szCs w:val="21"/>
              </w:rPr>
              <w:t>决定责任：作出行政许可或者不予行政许可决定，并在规定时限内履行法定告知义务（不予许可的应当书面告知理由）。</w:t>
            </w:r>
          </w:p>
          <w:p w:rsidR="00494322" w:rsidRDefault="00531BB8">
            <w:pPr>
              <w:spacing w:line="300" w:lineRule="exact"/>
              <w:jc w:val="left"/>
              <w:rPr>
                <w:rFonts w:ascii="宋体" w:hAnsi="宋体"/>
                <w:szCs w:val="21"/>
              </w:rPr>
            </w:pPr>
            <w:r>
              <w:rPr>
                <w:rFonts w:ascii="宋体" w:hAnsi="宋体" w:hint="eastAsia"/>
                <w:szCs w:val="21"/>
              </w:rPr>
              <w:t>5</w:t>
            </w:r>
            <w:r>
              <w:rPr>
                <w:rFonts w:ascii="宋体" w:hAnsi="宋体"/>
                <w:szCs w:val="21"/>
              </w:rPr>
              <w:t>.</w:t>
            </w:r>
            <w:r>
              <w:rPr>
                <w:rFonts w:ascii="宋体" w:hAnsi="宋体"/>
                <w:szCs w:val="21"/>
              </w:rPr>
              <w:t>事后监管责任：建立实施监督检查的运行机制和管理制度，开展定期和不定期检查，依法采取相关处置措施。</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szCs w:val="21"/>
              </w:rPr>
              <w:t>.</w:t>
            </w:r>
            <w:r>
              <w:rPr>
                <w:rFonts w:ascii="宋体" w:hAnsi="宋体"/>
                <w:szCs w:val="21"/>
              </w:rPr>
              <w:t>其他责任：法律法规规章文件规定应履行的其他责任。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宋体" w:hint="eastAsia"/>
                <w:kern w:val="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rPr>
          <w:rFonts w:eastAsia="仿宋_GB2312"/>
          <w:sz w:val="32"/>
          <w:szCs w:val="32"/>
        </w:rPr>
        <w:sectPr w:rsidR="00494322">
          <w:footerReference w:type="even" r:id="rId8"/>
          <w:footerReference w:type="default" r:id="rId9"/>
          <w:type w:val="continuous"/>
          <w:pgSz w:w="11906" w:h="16838"/>
          <w:pgMar w:top="1440" w:right="1800" w:bottom="1440" w:left="1800" w:header="851" w:footer="992" w:gutter="0"/>
          <w:cols w:space="720"/>
          <w:docGrid w:type="lines" w:linePitch="312"/>
        </w:sectPr>
      </w:pPr>
    </w:p>
    <w:p w:rsidR="00494322" w:rsidRDefault="00531BB8">
      <w:pPr>
        <w:widowControl/>
        <w:jc w:val="left"/>
        <w:rPr>
          <w:rFonts w:eastAsia="仿宋_GB2312"/>
          <w:sz w:val="32"/>
          <w:szCs w:val="32"/>
        </w:rPr>
      </w:pPr>
      <w:r>
        <w:rPr>
          <w:rFonts w:eastAsia="仿宋_GB2312"/>
          <w:sz w:val="32"/>
          <w:szCs w:val="32"/>
        </w:rPr>
        <w:lastRenderedPageBreak/>
        <w:br w:type="page"/>
      </w:r>
    </w:p>
    <w:p w:rsidR="00494322" w:rsidRDefault="00531BB8">
      <w:pPr>
        <w:rPr>
          <w:rFonts w:ascii="方正小标宋简体" w:eastAsia="方正小标宋简体"/>
          <w:sz w:val="36"/>
          <w:szCs w:val="36"/>
        </w:rPr>
      </w:pPr>
      <w:r>
        <w:rPr>
          <w:rFonts w:ascii="宋体" w:hAnsi="宋体" w:hint="eastAsia"/>
        </w:rPr>
        <w:lastRenderedPageBreak/>
        <w:t>表</w:t>
      </w:r>
      <w:r>
        <w:rPr>
          <w:rFonts w:ascii="宋体" w:hAnsi="宋体" w:hint="eastAsia"/>
        </w:rPr>
        <w:t>2-2</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75"/>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2</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行政许可</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ascii="宋体" w:hAnsi="宋体" w:cs="宋体" w:hint="eastAsia"/>
                <w:kern w:val="0"/>
                <w:szCs w:val="21"/>
              </w:rPr>
              <w:t>医疗机构执业登记（人体器官移植除外）（校验）</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医政医管股</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hint="eastAsia"/>
                <w:szCs w:val="21"/>
              </w:rPr>
              <w:t>1.</w:t>
            </w:r>
            <w:r>
              <w:rPr>
                <w:rFonts w:ascii="宋体" w:hAnsi="宋体" w:hint="eastAsia"/>
                <w:szCs w:val="21"/>
              </w:rPr>
              <w:t>咨询责任：公示事项办事指南、格式文本、示范样本等，一次性书面告知申请人应当提交的材料。</w:t>
            </w:r>
          </w:p>
          <w:p w:rsidR="00494322" w:rsidRDefault="00531BB8">
            <w:pPr>
              <w:spacing w:line="300" w:lineRule="exact"/>
              <w:jc w:val="left"/>
              <w:rPr>
                <w:rFonts w:ascii="宋体" w:hAnsi="宋体"/>
                <w:szCs w:val="21"/>
              </w:rPr>
            </w:pPr>
            <w:r>
              <w:rPr>
                <w:rFonts w:ascii="宋体" w:hAnsi="宋体" w:hint="eastAsia"/>
                <w:szCs w:val="21"/>
              </w:rPr>
              <w:t>2.</w:t>
            </w:r>
            <w:r>
              <w:rPr>
                <w:rFonts w:ascii="宋体" w:hAnsi="宋体" w:hint="eastAsia"/>
                <w:szCs w:val="21"/>
              </w:rPr>
              <w:t>受理责任：初步审核申报材料；现场一次性告知补正材料；现场向申请人出具受理通知书，依法作出受理或不予受理（不予受理应当告知理由）决定。</w:t>
            </w:r>
          </w:p>
          <w:p w:rsidR="00494322" w:rsidRDefault="00531BB8">
            <w:pPr>
              <w:spacing w:line="300" w:lineRule="exact"/>
              <w:jc w:val="left"/>
              <w:rPr>
                <w:rFonts w:ascii="宋体" w:hAnsi="宋体"/>
                <w:szCs w:val="21"/>
              </w:rPr>
            </w:pPr>
            <w:r>
              <w:rPr>
                <w:rFonts w:ascii="宋体" w:hAnsi="宋体" w:hint="eastAsia"/>
                <w:szCs w:val="21"/>
              </w:rPr>
              <w:t>3.</w:t>
            </w:r>
            <w:r>
              <w:rPr>
                <w:rFonts w:ascii="宋体" w:hAnsi="宋体" w:hint="eastAsia"/>
                <w:szCs w:val="21"/>
              </w:rPr>
              <w:t>审查责任：按照《医疗机构校验管理办法》（卫医政发〔</w:t>
            </w:r>
            <w:r>
              <w:rPr>
                <w:rFonts w:ascii="宋体" w:hAnsi="宋体" w:hint="eastAsia"/>
                <w:szCs w:val="21"/>
              </w:rPr>
              <w:t>2009</w:t>
            </w:r>
            <w:r>
              <w:rPr>
                <w:rFonts w:ascii="宋体" w:hAnsi="宋体" w:hint="eastAsia"/>
                <w:szCs w:val="21"/>
              </w:rPr>
              <w:t>〕</w:t>
            </w:r>
            <w:r>
              <w:rPr>
                <w:rFonts w:ascii="宋体" w:hAnsi="宋体" w:hint="eastAsia"/>
                <w:szCs w:val="21"/>
              </w:rPr>
              <w:t>57</w:t>
            </w:r>
            <w:r>
              <w:rPr>
                <w:rFonts w:ascii="宋体" w:hAnsi="宋体" w:hint="eastAsia"/>
                <w:szCs w:val="21"/>
              </w:rPr>
              <w:t>号）对书面申请材料进行审查，</w:t>
            </w:r>
            <w:r>
              <w:rPr>
                <w:rFonts w:hint="eastAsia"/>
              </w:rPr>
              <w:t>需要进行现场核查的，应当指派两名以上工作人员进行现场核查，</w:t>
            </w:r>
            <w:r>
              <w:rPr>
                <w:rFonts w:ascii="宋体" w:hAnsi="宋体" w:hint="eastAsia"/>
                <w:szCs w:val="21"/>
              </w:rPr>
              <w:t>提出校验是否合格的审核意见，组织现场检查验收，告知申请人、利害相关人享有听证权利；涉及公共利益的重大许可，向社会公告并举行听证。</w:t>
            </w:r>
          </w:p>
          <w:p w:rsidR="00494322" w:rsidRDefault="00531BB8">
            <w:pPr>
              <w:spacing w:line="300" w:lineRule="exact"/>
              <w:jc w:val="left"/>
              <w:rPr>
                <w:rFonts w:ascii="宋体" w:hAnsi="宋体"/>
                <w:szCs w:val="21"/>
              </w:rPr>
            </w:pPr>
            <w:r>
              <w:rPr>
                <w:rFonts w:ascii="宋体" w:hAnsi="宋体" w:hint="eastAsia"/>
                <w:szCs w:val="21"/>
              </w:rPr>
              <w:t>4.</w:t>
            </w:r>
            <w:r>
              <w:rPr>
                <w:rFonts w:ascii="宋体" w:hAnsi="宋体" w:hint="eastAsia"/>
                <w:szCs w:val="21"/>
              </w:rPr>
              <w:t>决定责任：作出行政许可或者不予行政许可决定，并在规定时限内履行法定告知义务（不予许可的应当书面告知理由）。</w:t>
            </w:r>
          </w:p>
          <w:p w:rsidR="00494322" w:rsidRDefault="00531BB8">
            <w:pPr>
              <w:spacing w:line="300" w:lineRule="exact"/>
              <w:jc w:val="left"/>
              <w:rPr>
                <w:rFonts w:ascii="宋体" w:hAnsi="宋体"/>
                <w:szCs w:val="21"/>
              </w:rPr>
            </w:pPr>
            <w:r>
              <w:rPr>
                <w:rFonts w:ascii="宋体" w:hAnsi="宋体" w:hint="eastAsia"/>
                <w:szCs w:val="21"/>
              </w:rPr>
              <w:t>5</w:t>
            </w:r>
            <w:r>
              <w:rPr>
                <w:rFonts w:ascii="宋体" w:hAnsi="宋体"/>
                <w:szCs w:val="21"/>
              </w:rPr>
              <w:t>.</w:t>
            </w:r>
            <w:r>
              <w:rPr>
                <w:rFonts w:ascii="宋体" w:hAnsi="宋体"/>
                <w:szCs w:val="21"/>
              </w:rPr>
              <w:t>事后监管责任：建立实施监督检查的运行机制和管理制度，开展定期和不定期检查，依法采取相关处置措施。</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szCs w:val="21"/>
              </w:rPr>
              <w:t>.</w:t>
            </w:r>
            <w:r>
              <w:rPr>
                <w:rFonts w:ascii="宋体" w:hAnsi="宋体"/>
                <w:szCs w:val="21"/>
              </w:rPr>
              <w:t>其他责任：法律法规规章文件规定应履行的其他责任。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宋体" w:hint="eastAsia"/>
                <w:kern w:val="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rPr>
          <w:rFonts w:eastAsia="仿宋_GB2312"/>
          <w:sz w:val="32"/>
          <w:szCs w:val="32"/>
        </w:rPr>
      </w:pPr>
    </w:p>
    <w:p w:rsidR="00494322" w:rsidRDefault="00531BB8">
      <w:pPr>
        <w:widowControl/>
        <w:jc w:val="left"/>
        <w:rPr>
          <w:rFonts w:eastAsia="仿宋_GB2312"/>
          <w:sz w:val="32"/>
          <w:szCs w:val="32"/>
        </w:rPr>
      </w:pPr>
      <w:r>
        <w:rPr>
          <w:rFonts w:eastAsia="仿宋_GB2312"/>
          <w:sz w:val="32"/>
          <w:szCs w:val="32"/>
        </w:rPr>
        <w:br w:type="page"/>
      </w:r>
    </w:p>
    <w:p w:rsidR="00494322" w:rsidRDefault="00531BB8">
      <w:pPr>
        <w:rPr>
          <w:rFonts w:ascii="宋体" w:hAnsi="宋体"/>
        </w:rPr>
      </w:pPr>
      <w:r>
        <w:rPr>
          <w:rFonts w:ascii="宋体" w:hAnsi="宋体" w:hint="eastAsia"/>
        </w:rPr>
        <w:lastRenderedPageBreak/>
        <w:t>表</w:t>
      </w:r>
      <w:r>
        <w:rPr>
          <w:rFonts w:ascii="宋体" w:hAnsi="宋体" w:hint="eastAsia"/>
        </w:rPr>
        <w:t>2-3</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3</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行政许可</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放射源诊疗技术和医用辐射机构许可（校验）</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医政医管股</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hint="eastAsia"/>
                <w:szCs w:val="21"/>
              </w:rPr>
              <w:t>1.</w:t>
            </w:r>
            <w:r>
              <w:rPr>
                <w:rFonts w:ascii="宋体" w:hAnsi="宋体" w:hint="eastAsia"/>
                <w:szCs w:val="21"/>
              </w:rPr>
              <w:t>咨询责任：公示事项办事指南、格式文本、示范样本等，一次性书面告知申请人应当提交的材料。</w:t>
            </w:r>
          </w:p>
          <w:p w:rsidR="00494322" w:rsidRDefault="00531BB8">
            <w:pPr>
              <w:spacing w:line="300" w:lineRule="exact"/>
              <w:jc w:val="left"/>
              <w:rPr>
                <w:rFonts w:ascii="宋体" w:hAnsi="宋体"/>
                <w:szCs w:val="21"/>
              </w:rPr>
            </w:pPr>
            <w:r>
              <w:rPr>
                <w:rFonts w:ascii="宋体" w:hAnsi="宋体" w:hint="eastAsia"/>
                <w:szCs w:val="21"/>
              </w:rPr>
              <w:t>2.</w:t>
            </w:r>
            <w:r>
              <w:rPr>
                <w:rFonts w:ascii="宋体" w:hAnsi="宋体" w:hint="eastAsia"/>
                <w:szCs w:val="21"/>
              </w:rPr>
              <w:t>受理责任：初步审核申报材料；现场一次性告知补正材料；现场向申请人出具受理通知书，依法作出受理或不予受理（不予受理应当告知理由）决定。</w:t>
            </w:r>
          </w:p>
          <w:p w:rsidR="00494322" w:rsidRDefault="00531BB8">
            <w:pPr>
              <w:spacing w:line="300" w:lineRule="exact"/>
              <w:jc w:val="left"/>
              <w:rPr>
                <w:rFonts w:ascii="宋体" w:hAnsi="宋体"/>
                <w:szCs w:val="21"/>
              </w:rPr>
            </w:pPr>
            <w:r>
              <w:rPr>
                <w:rFonts w:ascii="宋体" w:hAnsi="宋体" w:hint="eastAsia"/>
                <w:szCs w:val="21"/>
              </w:rPr>
              <w:t>3.</w:t>
            </w:r>
            <w:r>
              <w:rPr>
                <w:rFonts w:ascii="宋体" w:hAnsi="宋体" w:hint="eastAsia"/>
                <w:szCs w:val="21"/>
              </w:rPr>
              <w:t>审查责任：按照《放射诊疗管理规定》（</w:t>
            </w:r>
            <w:r>
              <w:rPr>
                <w:rFonts w:ascii="宋体" w:hAnsi="宋体" w:hint="eastAsia"/>
                <w:szCs w:val="21"/>
              </w:rPr>
              <w:t>2016</w:t>
            </w:r>
            <w:r>
              <w:rPr>
                <w:rFonts w:ascii="宋体" w:hAnsi="宋体" w:hint="eastAsia"/>
                <w:szCs w:val="21"/>
              </w:rPr>
              <w:t>年国家卫计委第</w:t>
            </w:r>
            <w:r>
              <w:rPr>
                <w:rFonts w:ascii="宋体" w:hAnsi="宋体" w:hint="eastAsia"/>
                <w:szCs w:val="21"/>
              </w:rPr>
              <w:t>8</w:t>
            </w:r>
            <w:r>
              <w:rPr>
                <w:rFonts w:ascii="宋体" w:hAnsi="宋体" w:hint="eastAsia"/>
                <w:szCs w:val="21"/>
              </w:rPr>
              <w:t>号令）对书面申请材料进行审查，</w:t>
            </w:r>
            <w:r>
              <w:rPr>
                <w:rFonts w:hint="eastAsia"/>
              </w:rPr>
              <w:t>需要进行现场核查的，应当指派两名以上工作人员进行现场核查，</w:t>
            </w:r>
            <w:r>
              <w:rPr>
                <w:rFonts w:ascii="宋体" w:hAnsi="宋体" w:hint="eastAsia"/>
                <w:szCs w:val="21"/>
              </w:rPr>
              <w:t>提出校验是否合格的审核意见，告知申请人、利害相关人享有听证权利；涉及公共利益的重大许可，向社会公告并举行听证。</w:t>
            </w:r>
          </w:p>
          <w:p w:rsidR="00494322" w:rsidRDefault="00531BB8">
            <w:pPr>
              <w:spacing w:line="300" w:lineRule="exact"/>
              <w:jc w:val="left"/>
              <w:rPr>
                <w:rFonts w:ascii="宋体" w:hAnsi="宋体"/>
                <w:szCs w:val="21"/>
              </w:rPr>
            </w:pPr>
            <w:r>
              <w:rPr>
                <w:rFonts w:ascii="宋体" w:hAnsi="宋体" w:hint="eastAsia"/>
                <w:szCs w:val="21"/>
              </w:rPr>
              <w:t>4.</w:t>
            </w:r>
            <w:r>
              <w:rPr>
                <w:rFonts w:ascii="宋体" w:hAnsi="宋体" w:hint="eastAsia"/>
                <w:szCs w:val="21"/>
              </w:rPr>
              <w:t>决定责任：作出行政许可或者不予行政许可决定，并在规定时限内履行法定告知义务（不予许可的应当书面告知理由）。</w:t>
            </w:r>
          </w:p>
          <w:p w:rsidR="00494322" w:rsidRDefault="00531BB8">
            <w:pPr>
              <w:spacing w:line="300" w:lineRule="exact"/>
              <w:jc w:val="left"/>
              <w:rPr>
                <w:rFonts w:ascii="宋体" w:hAnsi="宋体"/>
                <w:szCs w:val="21"/>
              </w:rPr>
            </w:pPr>
            <w:r>
              <w:rPr>
                <w:rFonts w:ascii="宋体" w:hAnsi="宋体" w:hint="eastAsia"/>
                <w:szCs w:val="21"/>
              </w:rPr>
              <w:t>5</w:t>
            </w:r>
            <w:r>
              <w:rPr>
                <w:rFonts w:ascii="宋体" w:hAnsi="宋体"/>
                <w:szCs w:val="21"/>
              </w:rPr>
              <w:t>.</w:t>
            </w:r>
            <w:r>
              <w:rPr>
                <w:rFonts w:ascii="宋体" w:hAnsi="宋体"/>
                <w:szCs w:val="21"/>
              </w:rPr>
              <w:t>事后监管责任：建立实施监督检查的运行机制和管理制度，开展定期和不定期检查，依法采取相关处置措施。</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szCs w:val="21"/>
              </w:rPr>
              <w:t>.</w:t>
            </w:r>
            <w:r>
              <w:rPr>
                <w:rFonts w:ascii="宋体" w:hAnsi="宋体"/>
                <w:szCs w:val="21"/>
              </w:rPr>
              <w:t>其他责任：法律法规规章文件规定应履行的其他责任。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宋体" w:hint="eastAsia"/>
                <w:kern w:val="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rPr>
          <w:rFonts w:ascii="方正小标宋简体" w:eastAsia="方正小标宋简体"/>
          <w:sz w:val="36"/>
          <w:szCs w:val="36"/>
        </w:rPr>
      </w:pPr>
    </w:p>
    <w:p w:rsidR="00494322" w:rsidRDefault="00531BB8">
      <w:pPr>
        <w:widowControl/>
        <w:jc w:val="left"/>
        <w:rPr>
          <w:rFonts w:ascii="方正小标宋简体" w:eastAsia="方正小标宋简体"/>
          <w:sz w:val="36"/>
          <w:szCs w:val="36"/>
        </w:rPr>
      </w:pPr>
      <w:r>
        <w:rPr>
          <w:rFonts w:ascii="方正小标宋简体" w:eastAsia="方正小标宋简体"/>
          <w:sz w:val="36"/>
          <w:szCs w:val="36"/>
        </w:rPr>
        <w:br w:type="page"/>
      </w:r>
    </w:p>
    <w:p w:rsidR="00494322" w:rsidRDefault="00531BB8">
      <w:pPr>
        <w:rPr>
          <w:rFonts w:ascii="宋体" w:hAnsi="宋体"/>
        </w:rPr>
      </w:pPr>
      <w:r>
        <w:rPr>
          <w:rFonts w:ascii="宋体" w:hAnsi="宋体" w:hint="eastAsia"/>
        </w:rPr>
        <w:lastRenderedPageBreak/>
        <w:t>表</w:t>
      </w:r>
      <w:r>
        <w:rPr>
          <w:rFonts w:ascii="宋体" w:hAnsi="宋体" w:hint="eastAsia"/>
        </w:rPr>
        <w:t>2-4</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4</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行政许可</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医疗机构放射性职业病危害建设项目预评价报告审核</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hint="eastAsia"/>
                <w:szCs w:val="21"/>
              </w:rPr>
              <w:t>1.</w:t>
            </w:r>
            <w:r>
              <w:rPr>
                <w:rFonts w:ascii="宋体" w:hAnsi="宋体" w:hint="eastAsia"/>
                <w:szCs w:val="21"/>
              </w:rPr>
              <w:t>咨询责任：公示事项办事指南、格式文本、示范样本等，一次性书面告知申请人应当提交的材料。</w:t>
            </w:r>
          </w:p>
          <w:p w:rsidR="00494322" w:rsidRDefault="00531BB8">
            <w:pPr>
              <w:spacing w:line="300" w:lineRule="exact"/>
              <w:jc w:val="left"/>
              <w:rPr>
                <w:rFonts w:ascii="宋体" w:hAnsi="宋体"/>
                <w:szCs w:val="21"/>
              </w:rPr>
            </w:pPr>
            <w:r>
              <w:rPr>
                <w:rFonts w:ascii="宋体" w:hAnsi="宋体" w:hint="eastAsia"/>
                <w:szCs w:val="21"/>
              </w:rPr>
              <w:t>2.</w:t>
            </w:r>
            <w:r>
              <w:rPr>
                <w:rFonts w:ascii="宋体" w:hAnsi="宋体" w:hint="eastAsia"/>
                <w:szCs w:val="21"/>
              </w:rPr>
              <w:t>受理责任：初步审核申报材料；现场一次性告知补正材料；现场向申请人出具受理通知书，依法作出受理或不予受理（不予受理应当告知理由）决定。</w:t>
            </w:r>
          </w:p>
          <w:p w:rsidR="00494322" w:rsidRDefault="00531BB8">
            <w:pPr>
              <w:spacing w:line="300" w:lineRule="exact"/>
              <w:jc w:val="left"/>
              <w:rPr>
                <w:rFonts w:ascii="宋体" w:hAnsi="宋体"/>
                <w:szCs w:val="21"/>
              </w:rPr>
            </w:pPr>
            <w:r>
              <w:rPr>
                <w:rFonts w:ascii="宋体" w:hAnsi="宋体" w:hint="eastAsia"/>
                <w:szCs w:val="21"/>
              </w:rPr>
              <w:t>3.</w:t>
            </w:r>
            <w:r>
              <w:rPr>
                <w:rFonts w:ascii="宋体" w:hAnsi="宋体" w:hint="eastAsia"/>
                <w:szCs w:val="21"/>
              </w:rPr>
              <w:t>审查责任：按照《放射诊疗建设项目卫生审查管理规定》（卫监督发〔</w:t>
            </w:r>
            <w:r>
              <w:rPr>
                <w:rFonts w:ascii="宋体" w:hAnsi="宋体" w:hint="eastAsia"/>
                <w:szCs w:val="21"/>
              </w:rPr>
              <w:t>2012</w:t>
            </w:r>
            <w:r>
              <w:rPr>
                <w:rFonts w:ascii="宋体" w:hAnsi="宋体" w:hint="eastAsia"/>
                <w:szCs w:val="21"/>
              </w:rPr>
              <w:t>〕</w:t>
            </w:r>
            <w:r>
              <w:rPr>
                <w:rFonts w:ascii="宋体" w:hAnsi="宋体" w:hint="eastAsia"/>
                <w:szCs w:val="21"/>
              </w:rPr>
              <w:t>25</w:t>
            </w:r>
            <w:r>
              <w:rPr>
                <w:rFonts w:ascii="宋体" w:hAnsi="宋体" w:hint="eastAsia"/>
                <w:szCs w:val="21"/>
              </w:rPr>
              <w:t>号）对书面申请材料进行审查，</w:t>
            </w:r>
            <w:r>
              <w:rPr>
                <w:rFonts w:hint="eastAsia"/>
              </w:rPr>
              <w:t>需要进行现场核查的，应当指派两名以上工作人员进行现场核查，</w:t>
            </w:r>
            <w:r>
              <w:rPr>
                <w:rFonts w:ascii="宋体" w:hAnsi="宋体" w:hint="eastAsia"/>
                <w:szCs w:val="21"/>
              </w:rPr>
              <w:t>提出是否符合要求的审核意见，告知申请人、利害相关人享有听证权利；涉及公共利益的重大许可，向社会公告并举行听证。</w:t>
            </w:r>
          </w:p>
          <w:p w:rsidR="00494322" w:rsidRDefault="00531BB8">
            <w:pPr>
              <w:spacing w:line="300" w:lineRule="exact"/>
              <w:jc w:val="left"/>
              <w:rPr>
                <w:rFonts w:ascii="宋体" w:hAnsi="宋体"/>
                <w:szCs w:val="21"/>
              </w:rPr>
            </w:pPr>
            <w:r>
              <w:rPr>
                <w:rFonts w:ascii="宋体" w:hAnsi="宋体" w:hint="eastAsia"/>
                <w:szCs w:val="21"/>
              </w:rPr>
              <w:t>4.</w:t>
            </w:r>
            <w:r>
              <w:rPr>
                <w:rFonts w:ascii="宋体" w:hAnsi="宋体" w:hint="eastAsia"/>
                <w:szCs w:val="21"/>
              </w:rPr>
              <w:t>决定责任：作出行政许可或者不予行政许可决定，并在规定时限内履行法定告知义务（不予许可的应当书面告知理由）。</w:t>
            </w:r>
          </w:p>
          <w:p w:rsidR="00494322" w:rsidRDefault="00531BB8">
            <w:pPr>
              <w:spacing w:line="300" w:lineRule="exact"/>
              <w:jc w:val="left"/>
              <w:rPr>
                <w:rFonts w:ascii="宋体" w:hAnsi="宋体"/>
                <w:szCs w:val="21"/>
              </w:rPr>
            </w:pPr>
            <w:r>
              <w:rPr>
                <w:rFonts w:ascii="宋体" w:hAnsi="宋体" w:hint="eastAsia"/>
                <w:szCs w:val="21"/>
              </w:rPr>
              <w:t>5</w:t>
            </w:r>
            <w:r>
              <w:rPr>
                <w:rFonts w:ascii="宋体" w:hAnsi="宋体"/>
                <w:szCs w:val="21"/>
              </w:rPr>
              <w:t>.</w:t>
            </w:r>
            <w:r>
              <w:rPr>
                <w:rFonts w:ascii="宋体" w:hAnsi="宋体"/>
                <w:szCs w:val="21"/>
              </w:rPr>
              <w:t>事后监管责任：建立实施监督检查的运行机制和管理制度，开展定期和不定期检查，依法采取相关处置措施。</w:t>
            </w:r>
          </w:p>
          <w:p w:rsidR="00494322" w:rsidRDefault="00531BB8">
            <w:pPr>
              <w:spacing w:line="300" w:lineRule="exact"/>
              <w:jc w:val="left"/>
              <w:rPr>
                <w:rFonts w:ascii="宋体" w:hAnsi="宋体"/>
                <w:szCs w:val="21"/>
                <w:highlight w:val="lightGray"/>
              </w:rPr>
            </w:pPr>
            <w:r>
              <w:rPr>
                <w:rFonts w:ascii="宋体" w:hAnsi="宋体" w:hint="eastAsia"/>
                <w:szCs w:val="21"/>
              </w:rPr>
              <w:t>6</w:t>
            </w:r>
            <w:r>
              <w:rPr>
                <w:rFonts w:ascii="宋体" w:hAnsi="宋体"/>
                <w:szCs w:val="21"/>
              </w:rPr>
              <w:t>.</w:t>
            </w:r>
            <w:r>
              <w:rPr>
                <w:rFonts w:ascii="宋体" w:hAnsi="宋体"/>
                <w:szCs w:val="21"/>
              </w:rPr>
              <w:t>其他责任：法律法规规章文件规定应履行的其他责任。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宋体" w:hint="eastAsia"/>
                <w:kern w:val="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rPr>
          <w:rFonts w:ascii="宋体" w:hAnsi="宋体"/>
        </w:rPr>
      </w:pPr>
    </w:p>
    <w:p w:rsidR="00494322" w:rsidRDefault="00531BB8">
      <w:pPr>
        <w:widowControl/>
        <w:jc w:val="left"/>
        <w:rPr>
          <w:rFonts w:ascii="宋体" w:hAnsi="宋体"/>
        </w:rPr>
      </w:pPr>
      <w:r>
        <w:rPr>
          <w:rFonts w:ascii="宋体" w:hAnsi="宋体"/>
        </w:rPr>
        <w:br w:type="page"/>
      </w:r>
    </w:p>
    <w:p w:rsidR="00494322" w:rsidRDefault="00531BB8">
      <w:pPr>
        <w:rPr>
          <w:rFonts w:ascii="宋体" w:hAnsi="宋体"/>
        </w:rPr>
      </w:pPr>
      <w:r>
        <w:rPr>
          <w:rFonts w:ascii="宋体" w:hAnsi="宋体" w:hint="eastAsia"/>
        </w:rPr>
        <w:lastRenderedPageBreak/>
        <w:t>表</w:t>
      </w:r>
      <w:r>
        <w:rPr>
          <w:rFonts w:ascii="宋体" w:hAnsi="宋体" w:hint="eastAsia"/>
        </w:rPr>
        <w:t>2-5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行政许可</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医疗机构放射性职业病危害建设项目竣工验收</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hint="eastAsia"/>
                <w:szCs w:val="21"/>
              </w:rPr>
              <w:t>1.</w:t>
            </w:r>
            <w:r>
              <w:rPr>
                <w:rFonts w:ascii="宋体" w:hAnsi="宋体" w:hint="eastAsia"/>
                <w:szCs w:val="21"/>
              </w:rPr>
              <w:t>咨询责任：公示事项办事指南、格式文本、示范样本等，一次性书面告知申请人应当提交的材料。</w:t>
            </w:r>
          </w:p>
          <w:p w:rsidR="00494322" w:rsidRDefault="00531BB8">
            <w:pPr>
              <w:spacing w:line="300" w:lineRule="exact"/>
              <w:jc w:val="left"/>
              <w:rPr>
                <w:rFonts w:ascii="宋体" w:hAnsi="宋体"/>
                <w:szCs w:val="21"/>
              </w:rPr>
            </w:pPr>
            <w:r>
              <w:rPr>
                <w:rFonts w:ascii="宋体" w:hAnsi="宋体" w:hint="eastAsia"/>
                <w:szCs w:val="21"/>
              </w:rPr>
              <w:t>2.</w:t>
            </w:r>
            <w:r>
              <w:rPr>
                <w:rFonts w:ascii="宋体" w:hAnsi="宋体" w:hint="eastAsia"/>
                <w:szCs w:val="21"/>
              </w:rPr>
              <w:t>受理责任：初步审核申报材料；现场一次性告知补正材料；现场向申请人出具受理通知书，依法作出受理或不予受理（不予受理应当告知理由）决定。</w:t>
            </w:r>
          </w:p>
          <w:p w:rsidR="00494322" w:rsidRDefault="00531BB8">
            <w:pPr>
              <w:spacing w:line="300" w:lineRule="exact"/>
              <w:jc w:val="left"/>
              <w:rPr>
                <w:rFonts w:ascii="宋体" w:hAnsi="宋体"/>
                <w:szCs w:val="21"/>
              </w:rPr>
            </w:pPr>
            <w:r>
              <w:rPr>
                <w:rFonts w:ascii="宋体" w:hAnsi="宋体" w:hint="eastAsia"/>
                <w:szCs w:val="21"/>
              </w:rPr>
              <w:t>3.</w:t>
            </w:r>
            <w:r>
              <w:rPr>
                <w:rFonts w:ascii="宋体" w:hAnsi="宋体" w:hint="eastAsia"/>
                <w:szCs w:val="21"/>
              </w:rPr>
              <w:t>审查责任：按照《放射诊疗管理规定》（卫生部令第</w:t>
            </w:r>
            <w:r>
              <w:rPr>
                <w:rFonts w:ascii="宋体" w:hAnsi="宋体" w:hint="eastAsia"/>
                <w:szCs w:val="21"/>
              </w:rPr>
              <w:t>46</w:t>
            </w:r>
            <w:r>
              <w:rPr>
                <w:rFonts w:ascii="宋体" w:hAnsi="宋体" w:hint="eastAsia"/>
                <w:szCs w:val="21"/>
              </w:rPr>
              <w:t>号）对书面申请材料进行审查，</w:t>
            </w:r>
            <w:r>
              <w:rPr>
                <w:rFonts w:hint="eastAsia"/>
              </w:rPr>
              <w:t>需要进行现场核查的，应当指派两名以上工作人员进行现场核查，</w:t>
            </w:r>
            <w:r>
              <w:rPr>
                <w:rFonts w:ascii="宋体" w:hAnsi="宋体" w:hint="eastAsia"/>
                <w:szCs w:val="21"/>
              </w:rPr>
              <w:t>提出验收是否合格的审核意见，告知申请人、利害相关人享有听证权利；涉及公共利益的重大许可，向社会公告并举行听证。</w:t>
            </w:r>
          </w:p>
          <w:p w:rsidR="00494322" w:rsidRDefault="00531BB8">
            <w:pPr>
              <w:spacing w:line="300" w:lineRule="exact"/>
              <w:jc w:val="left"/>
              <w:rPr>
                <w:rFonts w:ascii="宋体" w:hAnsi="宋体"/>
                <w:szCs w:val="21"/>
              </w:rPr>
            </w:pPr>
            <w:r>
              <w:rPr>
                <w:rFonts w:ascii="宋体" w:hAnsi="宋体" w:hint="eastAsia"/>
                <w:szCs w:val="21"/>
              </w:rPr>
              <w:t>4.</w:t>
            </w:r>
            <w:r>
              <w:rPr>
                <w:rFonts w:ascii="宋体" w:hAnsi="宋体" w:hint="eastAsia"/>
                <w:szCs w:val="21"/>
              </w:rPr>
              <w:t>决定责任：作出行政许可或者不予行政许可决定，并在规定时限内履行法定告知义务（不予许可的应当书面告知理由）。</w:t>
            </w:r>
          </w:p>
          <w:p w:rsidR="00494322" w:rsidRDefault="00531BB8">
            <w:pPr>
              <w:spacing w:line="300" w:lineRule="exact"/>
              <w:jc w:val="left"/>
              <w:rPr>
                <w:rFonts w:ascii="宋体" w:hAnsi="宋体"/>
                <w:szCs w:val="21"/>
              </w:rPr>
            </w:pPr>
            <w:r>
              <w:rPr>
                <w:rFonts w:ascii="宋体" w:hAnsi="宋体" w:hint="eastAsia"/>
                <w:szCs w:val="21"/>
              </w:rPr>
              <w:t>5</w:t>
            </w:r>
            <w:r>
              <w:rPr>
                <w:rFonts w:ascii="宋体" w:hAnsi="宋体"/>
                <w:szCs w:val="21"/>
              </w:rPr>
              <w:t>.</w:t>
            </w:r>
            <w:r>
              <w:rPr>
                <w:rFonts w:ascii="宋体" w:hAnsi="宋体"/>
                <w:szCs w:val="21"/>
              </w:rPr>
              <w:t>事后监</w:t>
            </w:r>
            <w:r>
              <w:rPr>
                <w:rFonts w:ascii="宋体" w:hAnsi="宋体"/>
                <w:szCs w:val="21"/>
              </w:rPr>
              <w:t>管责任：建立实施监督检查的运行机制和管理制度，开展定期和不定期检查，依法采取相关处置措施。</w:t>
            </w:r>
          </w:p>
          <w:p w:rsidR="00494322" w:rsidRDefault="00531BB8">
            <w:pPr>
              <w:spacing w:line="300" w:lineRule="exact"/>
              <w:jc w:val="left"/>
              <w:rPr>
                <w:rFonts w:ascii="宋体" w:hAnsi="宋体"/>
                <w:szCs w:val="21"/>
                <w:highlight w:val="lightGray"/>
              </w:rPr>
            </w:pPr>
            <w:r>
              <w:rPr>
                <w:rFonts w:ascii="宋体" w:hAnsi="宋体" w:hint="eastAsia"/>
                <w:szCs w:val="21"/>
              </w:rPr>
              <w:t>6</w:t>
            </w:r>
            <w:r>
              <w:rPr>
                <w:rFonts w:ascii="宋体" w:hAnsi="宋体"/>
                <w:szCs w:val="21"/>
              </w:rPr>
              <w:t>.</w:t>
            </w:r>
            <w:r>
              <w:rPr>
                <w:rFonts w:ascii="宋体" w:hAnsi="宋体"/>
                <w:szCs w:val="21"/>
              </w:rPr>
              <w:t>其他责任：法律法规规章文件规定应履行的其他责任。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宋体" w:hint="eastAsia"/>
                <w:kern w:val="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rPr>
          <w:rFonts w:ascii="宋体" w:hAnsi="宋体"/>
        </w:rPr>
      </w:pPr>
    </w:p>
    <w:p w:rsidR="00494322" w:rsidRDefault="00531BB8">
      <w:pPr>
        <w:widowControl/>
        <w:jc w:val="left"/>
        <w:rPr>
          <w:rFonts w:ascii="宋体" w:hAnsi="宋体"/>
        </w:rPr>
      </w:pPr>
      <w:r>
        <w:rPr>
          <w:rFonts w:ascii="宋体" w:hAnsi="宋体"/>
        </w:rPr>
        <w:br w:type="page"/>
      </w:r>
    </w:p>
    <w:p w:rsidR="00494322" w:rsidRDefault="00531BB8">
      <w:pPr>
        <w:spacing w:line="600" w:lineRule="exact"/>
        <w:ind w:leftChars="-171" w:left="-359"/>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行政处罚类</w:t>
      </w:r>
      <w:r>
        <w:rPr>
          <w:rFonts w:ascii="方正小标宋简体" w:eastAsia="方正小标宋简体" w:hAnsi="黑体" w:hint="eastAsia"/>
          <w:sz w:val="44"/>
          <w:szCs w:val="44"/>
        </w:rPr>
        <w:t>2</w:t>
      </w:r>
      <w:r>
        <w:rPr>
          <w:rFonts w:ascii="方正小标宋简体" w:eastAsia="方正小标宋简体" w:hAnsi="黑体" w:hint="eastAsia"/>
          <w:sz w:val="44"/>
          <w:szCs w:val="44"/>
        </w:rPr>
        <w:t>78</w:t>
      </w:r>
      <w:r>
        <w:rPr>
          <w:rFonts w:ascii="方正小标宋简体" w:eastAsia="方正小标宋简体" w:hAnsi="黑体" w:hint="eastAsia"/>
          <w:sz w:val="44"/>
          <w:szCs w:val="44"/>
        </w:rPr>
        <w:t>项</w:t>
      </w:r>
    </w:p>
    <w:p w:rsidR="00494322" w:rsidRDefault="00531BB8">
      <w:pPr>
        <w:rPr>
          <w:rFonts w:ascii="宋体" w:hAnsi="宋体"/>
        </w:rPr>
      </w:pPr>
      <w:r>
        <w:rPr>
          <w:rFonts w:ascii="宋体" w:hAnsi="宋体" w:hint="eastAsia"/>
        </w:rPr>
        <w:t>表</w:t>
      </w:r>
      <w:r>
        <w:rPr>
          <w:rFonts w:ascii="宋体" w:hAnsi="宋体" w:hint="eastAsia"/>
        </w:rPr>
        <w:t>3-1</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1</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ascii="宋体" w:hAnsi="宋体" w:hint="eastAsia"/>
                <w:szCs w:val="21"/>
              </w:rPr>
              <w:t>对从事职业卫生技术服务的机构和承担职业健康检查、职业病诊断的医疗卫生机构超出资质认证或者批准范围从事职业卫生技术服务或者职业健康检查、职业病诊断的；不按照规定履行法定职责的；出具虚假证明文件的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szCs w:val="21"/>
              </w:rPr>
              <w:t>1.</w:t>
            </w:r>
            <w:r>
              <w:rPr>
                <w:rFonts w:ascii="宋体" w:hAnsi="宋体" w:hint="eastAsia"/>
                <w:szCs w:val="21"/>
              </w:rPr>
              <w:t>立案</w:t>
            </w:r>
            <w:r>
              <w:rPr>
                <w:rFonts w:ascii="宋体" w:hAnsi="宋体"/>
                <w:szCs w:val="21"/>
              </w:rPr>
              <w:t>责任：</w:t>
            </w:r>
            <w:r>
              <w:rPr>
                <w:rFonts w:ascii="宋体" w:hAnsi="宋体" w:hint="eastAsia"/>
                <w:szCs w:val="21"/>
              </w:rPr>
              <w:t>发现从事职业卫生技术服务的机构和承担职业健康检查、职业病诊断的医疗卫生机构超出资质认证或者批准范围从事职业卫生技术服务或者职业健康检查、职业病诊断的；不按照规定履行法定职责的；出具虚假证明文件的违法行为，报市卫健局审查，决定是否立案</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2</w:t>
            </w:r>
            <w:r>
              <w:rPr>
                <w:rFonts w:ascii="宋体" w:hAnsi="宋体" w:hint="eastAsia"/>
                <w:szCs w:val="21"/>
              </w:rPr>
              <w:t>调</w:t>
            </w:r>
            <w:r>
              <w:rPr>
                <w:rFonts w:ascii="宋体" w:hAnsi="宋体"/>
                <w:szCs w:val="21"/>
              </w:rPr>
              <w:t>查责任：</w:t>
            </w:r>
            <w:r>
              <w:rPr>
                <w:rFonts w:ascii="宋体" w:hAnsi="宋体" w:hint="eastAsia"/>
                <w:szCs w:val="21"/>
              </w:rPr>
              <w:t>市卫生计生执法监督大队对立案的案件，指定专人负责，及时组织调查取证，与当</w:t>
            </w:r>
            <w:r>
              <w:rPr>
                <w:rFonts w:ascii="宋体" w:hAnsi="宋体" w:cs="宋体" w:hint="eastAsia"/>
                <w:kern w:val="0"/>
                <w:szCs w:val="21"/>
              </w:rPr>
              <w:t>事</w:t>
            </w:r>
            <w:r>
              <w:rPr>
                <w:rFonts w:ascii="宋体" w:hAnsi="宋体" w:hint="eastAsia"/>
                <w:szCs w:val="21"/>
              </w:rPr>
              <w:t>人有直接利害关系的应当回避。执法人员不得少于两人，调查时应出示证件，允许当事人辩解。</w:t>
            </w:r>
          </w:p>
          <w:p w:rsidR="00494322" w:rsidRDefault="00531BB8">
            <w:pPr>
              <w:spacing w:line="300" w:lineRule="exact"/>
              <w:jc w:val="left"/>
              <w:rPr>
                <w:rFonts w:ascii="宋体" w:hAnsi="宋体"/>
                <w:szCs w:val="21"/>
              </w:rPr>
            </w:pPr>
            <w:r>
              <w:rPr>
                <w:rFonts w:ascii="宋体" w:hAnsi="宋体"/>
                <w:szCs w:val="21"/>
              </w:rPr>
              <w:t>3.</w:t>
            </w:r>
            <w:r>
              <w:rPr>
                <w:rFonts w:ascii="宋体" w:hAnsi="宋体" w:hint="eastAsia"/>
                <w:szCs w:val="21"/>
              </w:rPr>
              <w:t>审查</w:t>
            </w:r>
            <w:r>
              <w:rPr>
                <w:rFonts w:ascii="宋体" w:hAnsi="宋体"/>
                <w:szCs w:val="21"/>
              </w:rPr>
              <w:t>责任：</w:t>
            </w:r>
            <w:r>
              <w:rPr>
                <w:rFonts w:ascii="宋体" w:hAnsi="宋体" w:hint="eastAsia"/>
                <w:szCs w:val="21"/>
              </w:rPr>
              <w:t>审理案件调查报告，对案件违法事实、证据、调查取证程序、法律适用、处罚种类和幅度、当事人陈述和申辩，提出处理意见</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4.</w:t>
            </w:r>
            <w:r>
              <w:rPr>
                <w:rFonts w:ascii="宋体" w:hAnsi="宋体" w:hint="eastAsia"/>
                <w:szCs w:val="21"/>
              </w:rPr>
              <w:t>告知</w:t>
            </w:r>
            <w:r>
              <w:rPr>
                <w:rFonts w:ascii="宋体" w:hAnsi="宋体"/>
                <w:szCs w:val="21"/>
              </w:rPr>
              <w:t>责任：</w:t>
            </w:r>
            <w:r>
              <w:rPr>
                <w:rFonts w:ascii="宋体" w:hAnsi="宋体" w:hint="eastAsia"/>
                <w:szCs w:val="21"/>
              </w:rPr>
              <w:t>作出行政处罚决定前，应制作《行政处罚告知书》送达当事人，符合听证规定的，制作并送达《行政处罚听证告知书》</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5.</w:t>
            </w:r>
            <w:r>
              <w:rPr>
                <w:rFonts w:ascii="宋体" w:hAnsi="宋体" w:hint="eastAsia"/>
                <w:szCs w:val="21"/>
              </w:rPr>
              <w:t>决定</w:t>
            </w:r>
            <w:r>
              <w:rPr>
                <w:rFonts w:ascii="宋体" w:hAnsi="宋体"/>
                <w:szCs w:val="21"/>
              </w:rPr>
              <w:t>责任：</w:t>
            </w:r>
            <w:r>
              <w:rPr>
                <w:rFonts w:ascii="宋体" w:hAnsi="宋体" w:hint="eastAsia"/>
                <w:szCs w:val="21"/>
              </w:rPr>
              <w:t>制作《行政处罚决定书》，载明行政处罚告知、当事人陈述申辩或者听证情况等内容。</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hint="eastAsia"/>
                <w:szCs w:val="21"/>
              </w:rPr>
              <w:t>送达责任：行政处罚决定书按法律规定的方式送达当事人。</w:t>
            </w:r>
          </w:p>
          <w:p w:rsidR="00494322" w:rsidRDefault="00531BB8">
            <w:pPr>
              <w:spacing w:line="300" w:lineRule="exact"/>
              <w:jc w:val="left"/>
              <w:rPr>
                <w:rFonts w:ascii="宋体" w:hAnsi="宋体"/>
                <w:szCs w:val="21"/>
              </w:rPr>
            </w:pPr>
            <w:r>
              <w:rPr>
                <w:rFonts w:ascii="宋体" w:hAnsi="宋体" w:hint="eastAsia"/>
                <w:szCs w:val="21"/>
              </w:rPr>
              <w:t>7.</w:t>
            </w:r>
            <w:r>
              <w:rPr>
                <w:rFonts w:ascii="宋体" w:hAnsi="宋体" w:hint="eastAsia"/>
                <w:szCs w:val="21"/>
              </w:rPr>
              <w:t>执行责任：依照生效的行政处罚决定执行。</w:t>
            </w:r>
          </w:p>
          <w:p w:rsidR="00494322" w:rsidRDefault="00531BB8">
            <w:pPr>
              <w:spacing w:line="240" w:lineRule="exact"/>
              <w:jc w:val="left"/>
              <w:rPr>
                <w:rFonts w:ascii="宋体" w:hAnsi="宋体" w:cs="仿宋_GB2312"/>
                <w:b/>
                <w:szCs w:val="21"/>
              </w:rPr>
            </w:pPr>
            <w:r>
              <w:rPr>
                <w:rFonts w:ascii="宋体" w:hAnsi="宋体" w:hint="eastAsia"/>
                <w:szCs w:val="21"/>
              </w:rPr>
              <w:t>8.</w:t>
            </w:r>
            <w:r>
              <w:rPr>
                <w:rFonts w:ascii="宋体" w:hAnsi="宋体" w:hint="eastAsia"/>
                <w:szCs w:val="21"/>
              </w:rPr>
              <w:t>其他责任：</w:t>
            </w:r>
            <w:r>
              <w:rPr>
                <w:rFonts w:ascii="宋体" w:hAnsi="宋体"/>
                <w:szCs w:val="21"/>
              </w:rPr>
              <w:t>法律法规规章文件规定应履行的其他责任。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widowControl/>
        <w:jc w:val="left"/>
        <w:rPr>
          <w:rFonts w:ascii="宋体" w:hAnsi="宋体"/>
        </w:rPr>
      </w:pPr>
    </w:p>
    <w:p w:rsidR="00494322" w:rsidRDefault="00531BB8">
      <w:pPr>
        <w:widowControl/>
        <w:jc w:val="left"/>
        <w:rPr>
          <w:rFonts w:ascii="宋体" w:hAnsi="宋体"/>
        </w:rPr>
      </w:pPr>
      <w:r>
        <w:rPr>
          <w:rFonts w:ascii="宋体" w:hAnsi="宋体"/>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2</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highlight w:val="green"/>
              </w:rPr>
            </w:pPr>
            <w:r>
              <w:rPr>
                <w:rFonts w:hint="eastAsia"/>
                <w:szCs w:val="21"/>
              </w:rPr>
              <w:t>对伪造、变造、买卖、出租、出借医疗机构执业许可证的行政处罚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szCs w:val="21"/>
              </w:rPr>
              <w:t>1.</w:t>
            </w:r>
            <w:r>
              <w:rPr>
                <w:rFonts w:ascii="宋体" w:hAnsi="宋体" w:hint="eastAsia"/>
                <w:szCs w:val="21"/>
              </w:rPr>
              <w:t>立案</w:t>
            </w:r>
            <w:r>
              <w:rPr>
                <w:rFonts w:ascii="宋体" w:hAnsi="宋体"/>
                <w:szCs w:val="21"/>
              </w:rPr>
              <w:t>责任：</w:t>
            </w:r>
            <w:r>
              <w:rPr>
                <w:rFonts w:ascii="宋体" w:hAnsi="宋体" w:cs="仿宋_GB2312" w:hint="eastAsia"/>
                <w:szCs w:val="21"/>
              </w:rPr>
              <w:t>对在卫生监督管理中发现的、社会举报的、上级机关交办的、下级机关报请的、有关部门移送等符合立案法定条件的案件，制作立案审批表报领导批准。</w:t>
            </w:r>
          </w:p>
          <w:p w:rsidR="00494322" w:rsidRDefault="00531BB8">
            <w:pPr>
              <w:spacing w:line="300" w:lineRule="exact"/>
              <w:jc w:val="left"/>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调</w:t>
            </w:r>
            <w:r>
              <w:rPr>
                <w:rFonts w:ascii="宋体" w:hAnsi="宋体"/>
                <w:szCs w:val="21"/>
              </w:rPr>
              <w:t>查责任：</w:t>
            </w:r>
            <w:r>
              <w:rPr>
                <w:rFonts w:ascii="宋体" w:hAnsi="宋体" w:hint="eastAsia"/>
                <w:szCs w:val="21"/>
              </w:rPr>
              <w:t>市卫生执法监督大队对立案的案件，指定专人负责，及时组织调查取证，与当事人有直接利害关系的应当回避。执法人员不得少于两人，调查时应出示证件，允许当事人辩解。</w:t>
            </w:r>
          </w:p>
          <w:p w:rsidR="00494322" w:rsidRDefault="00531BB8">
            <w:pPr>
              <w:spacing w:line="300" w:lineRule="exact"/>
              <w:jc w:val="left"/>
              <w:rPr>
                <w:rFonts w:ascii="宋体" w:hAnsi="宋体"/>
                <w:szCs w:val="21"/>
              </w:rPr>
            </w:pPr>
            <w:r>
              <w:rPr>
                <w:rFonts w:ascii="宋体" w:hAnsi="宋体"/>
                <w:szCs w:val="21"/>
              </w:rPr>
              <w:t>3.</w:t>
            </w:r>
            <w:r>
              <w:rPr>
                <w:rFonts w:ascii="宋体" w:hAnsi="宋体" w:hint="eastAsia"/>
                <w:szCs w:val="21"/>
              </w:rPr>
              <w:t>审查</w:t>
            </w:r>
            <w:r>
              <w:rPr>
                <w:rFonts w:ascii="宋体" w:hAnsi="宋体"/>
                <w:szCs w:val="21"/>
              </w:rPr>
              <w:t>责任：</w:t>
            </w:r>
            <w:r>
              <w:rPr>
                <w:rFonts w:ascii="宋体" w:hAnsi="宋体" w:hint="eastAsia"/>
                <w:szCs w:val="21"/>
              </w:rPr>
              <w:t>审理案件调查报告，对案件违法事实、证据、调查取证程序、法律适用、处罚种类和幅度、当事人陈述和申辩，提出处理意见</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4.</w:t>
            </w:r>
            <w:r>
              <w:rPr>
                <w:rFonts w:ascii="宋体" w:hAnsi="宋体" w:hint="eastAsia"/>
                <w:szCs w:val="21"/>
              </w:rPr>
              <w:t>告知</w:t>
            </w:r>
            <w:r>
              <w:rPr>
                <w:rFonts w:ascii="宋体" w:hAnsi="宋体"/>
                <w:szCs w:val="21"/>
              </w:rPr>
              <w:t>责任：</w:t>
            </w:r>
            <w:r>
              <w:rPr>
                <w:rFonts w:ascii="宋体" w:hAnsi="宋体" w:hint="eastAsia"/>
                <w:szCs w:val="21"/>
              </w:rPr>
              <w:t>作出行政处罚决定前，应制作《行政处罚告知书》送达当事人，符合听证规定的，制作并送达《行政处罚听证告知书》</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5.</w:t>
            </w:r>
            <w:r>
              <w:rPr>
                <w:rFonts w:ascii="宋体" w:hAnsi="宋体" w:hint="eastAsia"/>
                <w:szCs w:val="21"/>
              </w:rPr>
              <w:t>决定</w:t>
            </w:r>
            <w:r>
              <w:rPr>
                <w:rFonts w:ascii="宋体" w:hAnsi="宋体"/>
                <w:szCs w:val="21"/>
              </w:rPr>
              <w:t>责任：</w:t>
            </w:r>
            <w:r>
              <w:rPr>
                <w:rFonts w:ascii="宋体" w:hAnsi="宋体" w:hint="eastAsia"/>
                <w:szCs w:val="21"/>
              </w:rPr>
              <w:t>制作《行政处罚决定书》，载明行政处罚告知、当事人陈述申辩或者听证情况等内容。</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hint="eastAsia"/>
                <w:szCs w:val="21"/>
              </w:rPr>
              <w:t>送达责任：行政处罚决定书按法律规定的方式送达当事人。</w:t>
            </w:r>
          </w:p>
          <w:p w:rsidR="00494322" w:rsidRDefault="00531BB8">
            <w:pPr>
              <w:spacing w:line="300" w:lineRule="exact"/>
              <w:jc w:val="left"/>
              <w:rPr>
                <w:rFonts w:ascii="宋体" w:hAnsi="宋体"/>
                <w:szCs w:val="21"/>
              </w:rPr>
            </w:pPr>
            <w:r>
              <w:rPr>
                <w:rFonts w:ascii="宋体" w:hAnsi="宋体" w:hint="eastAsia"/>
                <w:szCs w:val="21"/>
              </w:rPr>
              <w:t>7.</w:t>
            </w:r>
            <w:r>
              <w:rPr>
                <w:rFonts w:ascii="宋体" w:hAnsi="宋体" w:hint="eastAsia"/>
                <w:szCs w:val="21"/>
              </w:rPr>
              <w:t>执行责任：依照生效的行政处罚决定执行。</w:t>
            </w:r>
          </w:p>
          <w:p w:rsidR="00494322" w:rsidRDefault="00531BB8">
            <w:pPr>
              <w:spacing w:line="300" w:lineRule="exact"/>
              <w:jc w:val="left"/>
              <w:rPr>
                <w:rFonts w:ascii="宋体" w:hAnsi="宋体"/>
                <w:szCs w:val="21"/>
              </w:rPr>
            </w:pPr>
            <w:r>
              <w:rPr>
                <w:rFonts w:ascii="宋体" w:hAnsi="宋体" w:hint="eastAsia"/>
                <w:szCs w:val="21"/>
              </w:rPr>
              <w:t>8.</w:t>
            </w:r>
            <w:r>
              <w:rPr>
                <w:rFonts w:ascii="宋体" w:hAnsi="宋体" w:hint="eastAsia"/>
                <w:szCs w:val="21"/>
              </w:rPr>
              <w:t>其他责任：</w:t>
            </w:r>
            <w:r>
              <w:rPr>
                <w:rFonts w:ascii="宋体" w:hAnsi="宋体"/>
                <w:szCs w:val="21"/>
              </w:rPr>
              <w:t>法律法规规章文件规定应履行的其他责任。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w:t>
            </w:r>
            <w:r>
              <w:rPr>
                <w:rFonts w:ascii="宋体" w:hAnsi="宋体" w:cs="仿宋_GB2312" w:hint="eastAsia"/>
                <w:szCs w:val="21"/>
              </w:rPr>
              <w:t>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widowControl/>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3-3</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3</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对医疗机构使用不具备相应资质的人员从事放射诊疗工作的处罚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szCs w:val="21"/>
              </w:rPr>
              <w:t>1.</w:t>
            </w:r>
            <w:r>
              <w:rPr>
                <w:rFonts w:ascii="宋体" w:hAnsi="宋体" w:hint="eastAsia"/>
                <w:szCs w:val="21"/>
              </w:rPr>
              <w:t>立案</w:t>
            </w:r>
            <w:r>
              <w:rPr>
                <w:rFonts w:ascii="宋体" w:hAnsi="宋体"/>
                <w:szCs w:val="21"/>
              </w:rPr>
              <w:t>责任：</w:t>
            </w:r>
            <w:r>
              <w:rPr>
                <w:rFonts w:ascii="宋体" w:hAnsi="宋体" w:hint="eastAsia"/>
                <w:szCs w:val="21"/>
              </w:rPr>
              <w:t>发现医疗机构使用不具备相应资质的人员从事放射诊疗工作的违法行为，报市卫计局审查，决定是否立案</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调</w:t>
            </w:r>
            <w:r>
              <w:rPr>
                <w:rFonts w:ascii="宋体" w:hAnsi="宋体"/>
                <w:szCs w:val="21"/>
              </w:rPr>
              <w:t>查责任：</w:t>
            </w:r>
            <w:r>
              <w:rPr>
                <w:rFonts w:ascii="宋体" w:hAnsi="宋体" w:hint="eastAsia"/>
                <w:szCs w:val="21"/>
              </w:rPr>
              <w:t>市卫生执法监督大队对立案的案件，指定专人负责，及时组织调查取证，与当事人有直接利害关系的应当回避。执法人员不得少于两人，调查时应出示证件，允许当事人辩解。</w:t>
            </w:r>
          </w:p>
          <w:p w:rsidR="00494322" w:rsidRDefault="00531BB8">
            <w:pPr>
              <w:spacing w:line="300" w:lineRule="exact"/>
              <w:jc w:val="left"/>
              <w:rPr>
                <w:rFonts w:ascii="宋体" w:hAnsi="宋体"/>
                <w:szCs w:val="21"/>
              </w:rPr>
            </w:pPr>
            <w:r>
              <w:rPr>
                <w:rFonts w:ascii="宋体" w:hAnsi="宋体"/>
                <w:szCs w:val="21"/>
              </w:rPr>
              <w:t>3.</w:t>
            </w:r>
            <w:r>
              <w:rPr>
                <w:rFonts w:ascii="宋体" w:hAnsi="宋体" w:hint="eastAsia"/>
                <w:szCs w:val="21"/>
              </w:rPr>
              <w:t>审查</w:t>
            </w:r>
            <w:r>
              <w:rPr>
                <w:rFonts w:ascii="宋体" w:hAnsi="宋体"/>
                <w:szCs w:val="21"/>
              </w:rPr>
              <w:t>责任：</w:t>
            </w:r>
            <w:r>
              <w:rPr>
                <w:rFonts w:ascii="宋体" w:hAnsi="宋体" w:hint="eastAsia"/>
                <w:szCs w:val="21"/>
              </w:rPr>
              <w:t>审理案件调查报告，对案件违法事实、证据、调查取证程序、法律适用、处罚种类和幅度、当事人陈述和申辩，提出处理意见</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4.</w:t>
            </w:r>
            <w:r>
              <w:rPr>
                <w:rFonts w:ascii="宋体" w:hAnsi="宋体" w:hint="eastAsia"/>
                <w:szCs w:val="21"/>
              </w:rPr>
              <w:t>告知</w:t>
            </w:r>
            <w:r>
              <w:rPr>
                <w:rFonts w:ascii="宋体" w:hAnsi="宋体"/>
                <w:szCs w:val="21"/>
              </w:rPr>
              <w:t>责任：</w:t>
            </w:r>
            <w:r>
              <w:rPr>
                <w:rFonts w:ascii="宋体" w:hAnsi="宋体" w:hint="eastAsia"/>
                <w:szCs w:val="21"/>
              </w:rPr>
              <w:t>作出行政处罚决定前，应制作《行政处罚告知书》送达当事人，符合听证规定的，制作并送达《行政处罚听证告知书》</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5.</w:t>
            </w:r>
            <w:r>
              <w:rPr>
                <w:rFonts w:ascii="宋体" w:hAnsi="宋体" w:hint="eastAsia"/>
                <w:szCs w:val="21"/>
              </w:rPr>
              <w:t>决定</w:t>
            </w:r>
            <w:r>
              <w:rPr>
                <w:rFonts w:ascii="宋体" w:hAnsi="宋体"/>
                <w:szCs w:val="21"/>
              </w:rPr>
              <w:t>责任：</w:t>
            </w:r>
            <w:r>
              <w:rPr>
                <w:rFonts w:ascii="宋体" w:hAnsi="宋体" w:hint="eastAsia"/>
                <w:szCs w:val="21"/>
              </w:rPr>
              <w:t>制作《行政处罚决定书》，载明行政处罚告知、当事人陈述申辩或者听证情况等内容。</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hint="eastAsia"/>
                <w:szCs w:val="21"/>
              </w:rPr>
              <w:t>送达责任：行政处罚决定书按法律规定的方式送达当事人。</w:t>
            </w:r>
          </w:p>
          <w:p w:rsidR="00494322" w:rsidRDefault="00531BB8">
            <w:pPr>
              <w:spacing w:line="300" w:lineRule="exact"/>
              <w:jc w:val="left"/>
              <w:rPr>
                <w:rFonts w:ascii="宋体" w:hAnsi="宋体"/>
                <w:szCs w:val="21"/>
              </w:rPr>
            </w:pPr>
            <w:r>
              <w:rPr>
                <w:rFonts w:ascii="宋体" w:hAnsi="宋体" w:hint="eastAsia"/>
                <w:szCs w:val="21"/>
              </w:rPr>
              <w:t>7.</w:t>
            </w:r>
            <w:r>
              <w:rPr>
                <w:rFonts w:ascii="宋体" w:hAnsi="宋体" w:hint="eastAsia"/>
                <w:szCs w:val="21"/>
              </w:rPr>
              <w:t>执行责任：依照生效的行政处罚决定执行。</w:t>
            </w:r>
          </w:p>
          <w:p w:rsidR="00494322" w:rsidRDefault="00531BB8">
            <w:pPr>
              <w:spacing w:line="300" w:lineRule="exact"/>
              <w:jc w:val="left"/>
              <w:rPr>
                <w:rFonts w:ascii="宋体" w:hAnsi="宋体"/>
                <w:szCs w:val="21"/>
              </w:rPr>
            </w:pPr>
            <w:r>
              <w:rPr>
                <w:rFonts w:ascii="宋体" w:hAnsi="宋体" w:hint="eastAsia"/>
                <w:szCs w:val="21"/>
              </w:rPr>
              <w:t>8.</w:t>
            </w:r>
            <w:r>
              <w:rPr>
                <w:rFonts w:ascii="宋体" w:hAnsi="宋体" w:hint="eastAsia"/>
                <w:szCs w:val="21"/>
              </w:rPr>
              <w:t>其他责任：</w:t>
            </w:r>
            <w:r>
              <w:rPr>
                <w:rFonts w:ascii="宋体" w:hAnsi="宋体"/>
                <w:szCs w:val="21"/>
              </w:rPr>
              <w:t>法律法规规章文件规定应履行的其他责任。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widowControl/>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3-4</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4</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szCs w:val="21"/>
              </w:rPr>
              <w:t>1.</w:t>
            </w:r>
            <w:r>
              <w:rPr>
                <w:rFonts w:ascii="宋体" w:hAnsi="宋体" w:hint="eastAsia"/>
                <w:szCs w:val="21"/>
              </w:rPr>
              <w:t>立案</w:t>
            </w:r>
            <w:r>
              <w:rPr>
                <w:rFonts w:ascii="宋体" w:hAnsi="宋体"/>
                <w:szCs w:val="21"/>
              </w:rPr>
              <w:t>责任：</w:t>
            </w:r>
            <w:r>
              <w:rPr>
                <w:rFonts w:ascii="宋体" w:hAnsi="宋体" w:hint="eastAsia"/>
                <w:szCs w:val="21"/>
              </w:rPr>
              <w:t>发现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法行为，报市卫计局审查，决定是否立案</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调</w:t>
            </w:r>
            <w:r>
              <w:rPr>
                <w:rFonts w:ascii="宋体" w:hAnsi="宋体"/>
                <w:szCs w:val="21"/>
              </w:rPr>
              <w:t>查责任：</w:t>
            </w:r>
            <w:r>
              <w:rPr>
                <w:rFonts w:ascii="宋体" w:hAnsi="宋体" w:hint="eastAsia"/>
                <w:szCs w:val="21"/>
              </w:rPr>
              <w:t>市卫生执法监督大队对立案的案件，指定专人负责，及时组织调查取证，与当事人有直接利害关系的应当回避。执法人员不得少于两人，调查时应出示证件，允许当事人辩解。</w:t>
            </w:r>
          </w:p>
          <w:p w:rsidR="00494322" w:rsidRDefault="00531BB8">
            <w:pPr>
              <w:spacing w:line="300" w:lineRule="exact"/>
              <w:jc w:val="left"/>
              <w:rPr>
                <w:rFonts w:ascii="宋体" w:hAnsi="宋体"/>
                <w:szCs w:val="21"/>
              </w:rPr>
            </w:pPr>
            <w:r>
              <w:rPr>
                <w:rFonts w:ascii="宋体" w:hAnsi="宋体"/>
                <w:szCs w:val="21"/>
              </w:rPr>
              <w:t>3.</w:t>
            </w:r>
            <w:r>
              <w:rPr>
                <w:rFonts w:ascii="宋体" w:hAnsi="宋体" w:hint="eastAsia"/>
                <w:szCs w:val="21"/>
              </w:rPr>
              <w:t>审查</w:t>
            </w:r>
            <w:r>
              <w:rPr>
                <w:rFonts w:ascii="宋体" w:hAnsi="宋体"/>
                <w:szCs w:val="21"/>
              </w:rPr>
              <w:t>责任：</w:t>
            </w:r>
            <w:r>
              <w:rPr>
                <w:rFonts w:ascii="宋体" w:hAnsi="宋体" w:hint="eastAsia"/>
                <w:szCs w:val="21"/>
              </w:rPr>
              <w:t>审理案件调查报告，对案件违法事实、证据、调查取证程序、法律适用、处罚种类和幅度、当事人陈述和申辩，提出处理意见</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4.</w:t>
            </w:r>
            <w:r>
              <w:rPr>
                <w:rFonts w:ascii="宋体" w:hAnsi="宋体" w:hint="eastAsia"/>
                <w:szCs w:val="21"/>
              </w:rPr>
              <w:t>告知</w:t>
            </w:r>
            <w:r>
              <w:rPr>
                <w:rFonts w:ascii="宋体" w:hAnsi="宋体"/>
                <w:szCs w:val="21"/>
              </w:rPr>
              <w:t>责任：</w:t>
            </w:r>
            <w:r>
              <w:rPr>
                <w:rFonts w:ascii="宋体" w:hAnsi="宋体" w:hint="eastAsia"/>
                <w:szCs w:val="21"/>
              </w:rPr>
              <w:t>作出行政处罚决定前，应制作《行政处罚告知书》送达当事人，符合听证规定的，制作并送达《行政处罚听证告知书》</w:t>
            </w:r>
            <w:r>
              <w:rPr>
                <w:rFonts w:ascii="宋体" w:hAnsi="宋体"/>
                <w:szCs w:val="21"/>
              </w:rPr>
              <w:t>。</w:t>
            </w:r>
          </w:p>
          <w:p w:rsidR="00494322" w:rsidRDefault="00531BB8">
            <w:pPr>
              <w:spacing w:line="300" w:lineRule="exact"/>
              <w:jc w:val="left"/>
              <w:rPr>
                <w:rFonts w:ascii="宋体" w:hAnsi="宋体"/>
                <w:szCs w:val="21"/>
              </w:rPr>
            </w:pPr>
            <w:r>
              <w:rPr>
                <w:rFonts w:ascii="宋体" w:hAnsi="宋体"/>
                <w:szCs w:val="21"/>
              </w:rPr>
              <w:t>5.</w:t>
            </w:r>
            <w:r>
              <w:rPr>
                <w:rFonts w:ascii="宋体" w:hAnsi="宋体" w:hint="eastAsia"/>
                <w:szCs w:val="21"/>
              </w:rPr>
              <w:t>决定</w:t>
            </w:r>
            <w:r>
              <w:rPr>
                <w:rFonts w:ascii="宋体" w:hAnsi="宋体"/>
                <w:szCs w:val="21"/>
              </w:rPr>
              <w:t>责任：</w:t>
            </w:r>
            <w:r>
              <w:rPr>
                <w:rFonts w:ascii="宋体" w:hAnsi="宋体" w:hint="eastAsia"/>
                <w:szCs w:val="21"/>
              </w:rPr>
              <w:t>制作《行政处罚决定书》，载明行政处罚告知、当事人陈述申辩或者听证情况等内容。</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hint="eastAsia"/>
                <w:szCs w:val="21"/>
              </w:rPr>
              <w:t>送达责任：行政处罚决定书按法律规定的方式送达当事人。</w:t>
            </w:r>
          </w:p>
          <w:p w:rsidR="00494322" w:rsidRDefault="00531BB8">
            <w:pPr>
              <w:spacing w:line="300" w:lineRule="exact"/>
              <w:jc w:val="left"/>
              <w:rPr>
                <w:rFonts w:ascii="宋体" w:hAnsi="宋体"/>
                <w:szCs w:val="21"/>
              </w:rPr>
            </w:pPr>
            <w:r>
              <w:rPr>
                <w:rFonts w:ascii="宋体" w:hAnsi="宋体" w:hint="eastAsia"/>
                <w:szCs w:val="21"/>
              </w:rPr>
              <w:t>7.</w:t>
            </w:r>
            <w:r>
              <w:rPr>
                <w:rFonts w:ascii="宋体" w:hAnsi="宋体" w:hint="eastAsia"/>
                <w:szCs w:val="21"/>
              </w:rPr>
              <w:t>执行责任：依照生效的行政处罚决定执行。</w:t>
            </w:r>
          </w:p>
          <w:p w:rsidR="00494322" w:rsidRDefault="00531BB8">
            <w:pPr>
              <w:spacing w:line="300" w:lineRule="exact"/>
              <w:jc w:val="left"/>
              <w:rPr>
                <w:rFonts w:ascii="宋体" w:hAnsi="宋体"/>
                <w:szCs w:val="21"/>
              </w:rPr>
            </w:pPr>
            <w:r>
              <w:rPr>
                <w:rFonts w:ascii="宋体" w:hAnsi="宋体" w:hint="eastAsia"/>
                <w:szCs w:val="21"/>
              </w:rPr>
              <w:t>8.</w:t>
            </w:r>
            <w:r>
              <w:rPr>
                <w:rFonts w:ascii="宋体" w:hAnsi="宋体" w:hint="eastAsia"/>
                <w:szCs w:val="21"/>
              </w:rPr>
              <w:t>其他责任：</w:t>
            </w:r>
            <w:r>
              <w:rPr>
                <w:rFonts w:ascii="宋体" w:hAnsi="宋体"/>
                <w:szCs w:val="21"/>
              </w:rPr>
              <w:t>法律法规规章文件规定应履行的其他责任。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对未取得《医疗机构执业许可证》擅自执业的处罚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立案阶段责任：对在卫生监督管理中发现的、卫生机构监测报告的、社会举报的、上级机关交办的、下级机关报请的、有关部门移送等符合立案法定条件的案件，制作立案审批表报领导批准。</w:t>
            </w:r>
          </w:p>
          <w:p w:rsidR="00494322" w:rsidRDefault="00531BB8">
            <w:pPr>
              <w:spacing w:line="3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调查取证责任：调查取证，必须有两名以上执法人员参加，出示执法证件，依法收集制作相关证据。</w:t>
            </w:r>
          </w:p>
          <w:p w:rsidR="00494322" w:rsidRDefault="00531BB8">
            <w:pPr>
              <w:spacing w:line="3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告知阶段责任：实施行政强制措施前，通知当事人到场，当场告知当事人采取行政强制措施的理由、依据以及当事人依法享有的权利、救济途径等，听取当事人的陈述和申辩，制作现场笔录，</w:t>
            </w:r>
          </w:p>
          <w:p w:rsidR="00494322" w:rsidRDefault="00531BB8">
            <w:pPr>
              <w:spacing w:line="3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实施强制措施阶段责任：当场交付查封、扣押决定书和清单，查封、扣押限于涉案的场所、设施或者财物。开据扣押物品收据，加贴封条；需要委托第三人保管的，制作并送达委托保管书。</w:t>
            </w:r>
          </w:p>
          <w:p w:rsidR="00494322" w:rsidRDefault="00531BB8">
            <w:pPr>
              <w:spacing w:line="3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事后阶段责任：开展后续监督检查。</w:t>
            </w:r>
          </w:p>
          <w:p w:rsidR="00494322" w:rsidRDefault="00531BB8">
            <w:pPr>
              <w:spacing w:line="300" w:lineRule="exact"/>
              <w:jc w:val="left"/>
              <w:rPr>
                <w:rFonts w:ascii="宋体" w:hAnsi="宋体" w:cs="仿宋_GB2312"/>
                <w:b/>
                <w:szCs w:val="21"/>
              </w:rPr>
            </w:pPr>
            <w:r>
              <w:rPr>
                <w:rFonts w:ascii="宋体" w:hAnsi="宋体" w:cs="仿宋_GB2312" w:hint="eastAsia"/>
                <w:szCs w:val="21"/>
              </w:rPr>
              <w:t>6.</w:t>
            </w:r>
            <w:r>
              <w:rPr>
                <w:rFonts w:ascii="宋体" w:hAnsi="宋体" w:cs="仿宋_GB2312" w:hint="eastAsia"/>
                <w:szCs w:val="21"/>
              </w:rPr>
              <w:t>其他法律法规规章文件规定应履行的责任。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531BB8">
      <w:pPr>
        <w:rPr>
          <w:rFonts w:ascii="宋体" w:hAnsi="宋体"/>
        </w:rPr>
      </w:pPr>
      <w:r>
        <w:rPr>
          <w:rFonts w:ascii="方正小标宋简体" w:eastAsia="方正小标宋简体" w:hAnsi="黑体"/>
          <w:szCs w:val="21"/>
        </w:rPr>
        <w:br w:type="page"/>
      </w:r>
      <w:r>
        <w:rPr>
          <w:rFonts w:ascii="宋体" w:hAnsi="宋体" w:hint="eastAsia"/>
        </w:rPr>
        <w:lastRenderedPageBreak/>
        <w:t>表</w:t>
      </w:r>
      <w:r>
        <w:rPr>
          <w:rFonts w:ascii="宋体" w:hAnsi="宋体" w:hint="eastAsia"/>
        </w:rPr>
        <w:t>3-6</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6</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对不按期办理校验《医疗机构执业许可证》又不停止诊疗活动的且在卫生行政部门责令其限期补办校验手续后拒不校验的处罚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立案阶段责任：对在卫生监督管理中发现的、卫生机构监测报告的、社会举报的、上级机关交办的、下级机关报请的、有关部门移送等符合立案法定条件的案件，制作立案审批表报领导批准。</w:t>
            </w:r>
          </w:p>
          <w:p w:rsidR="00494322" w:rsidRDefault="00531BB8">
            <w:pPr>
              <w:spacing w:line="3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调查取证责任：调查取证，必须有两名以上执法人员参加，出示执法证件，依法收集制作相关证据。</w:t>
            </w:r>
          </w:p>
          <w:p w:rsidR="00494322" w:rsidRDefault="00531BB8">
            <w:pPr>
              <w:spacing w:line="3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告知阶段责任：实施行政强制措施前，通知当事人到场，当场告知当事人采取行政强制措施的理由、依据以及当事人依法享有的权利、救济途径等，听取当事人的陈述和申辩，制作现场笔录，</w:t>
            </w:r>
          </w:p>
          <w:p w:rsidR="00494322" w:rsidRDefault="00531BB8">
            <w:pPr>
              <w:spacing w:line="3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实施强制措施阶段责任：当场交付查封、扣押决定书和清单，查封、扣押限于涉案的场所、设施或者财物。开据扣押物品收据，加贴封条；需要委托第三人保管的，制作并送达委托保管书。</w:t>
            </w:r>
          </w:p>
          <w:p w:rsidR="00494322" w:rsidRDefault="00531BB8">
            <w:pPr>
              <w:spacing w:line="3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事后阶段责任：开展后续监督检查。</w:t>
            </w:r>
          </w:p>
          <w:p w:rsidR="00494322" w:rsidRDefault="00531BB8">
            <w:pPr>
              <w:spacing w:line="300" w:lineRule="exact"/>
              <w:jc w:val="left"/>
              <w:rPr>
                <w:rFonts w:ascii="宋体" w:hAnsi="宋体" w:cs="仿宋_GB2312"/>
                <w:b/>
                <w:szCs w:val="21"/>
              </w:rPr>
            </w:pPr>
            <w:r>
              <w:rPr>
                <w:rFonts w:ascii="宋体" w:hAnsi="宋体" w:cs="仿宋_GB2312" w:hint="eastAsia"/>
                <w:szCs w:val="21"/>
              </w:rPr>
              <w:t>6.</w:t>
            </w:r>
            <w:r>
              <w:rPr>
                <w:rFonts w:ascii="宋体" w:hAnsi="宋体" w:cs="仿宋_GB2312" w:hint="eastAsia"/>
                <w:szCs w:val="21"/>
              </w:rPr>
              <w:t>其他法律法规规章文件规定应履行的责任。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3-7</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7</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对出卖、转让、出借《医疗机构执业许可证》的行政处罚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387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hint="eastAsia"/>
                <w:szCs w:val="21"/>
              </w:rPr>
              <w:t>1.</w:t>
            </w:r>
            <w:r>
              <w:rPr>
                <w:rFonts w:ascii="宋体" w:hAnsi="宋体" w:hint="eastAsia"/>
                <w:szCs w:val="21"/>
              </w:rPr>
              <w:t>立案阶段责任：对在卫生监督管理中发现的、社会举报的、上级机关交办的、下级机关报请的、有关部门移送等符合立案法定条件的案件，予以审查后，确定是否立案，决定不予立案的，不予立案的书面记录存档并反馈给相关部门或举报人。</w:t>
            </w:r>
          </w:p>
          <w:p w:rsidR="00494322" w:rsidRDefault="00531BB8">
            <w:pPr>
              <w:spacing w:line="300" w:lineRule="exact"/>
              <w:jc w:val="left"/>
              <w:rPr>
                <w:rFonts w:ascii="宋体" w:hAnsi="宋体"/>
                <w:szCs w:val="21"/>
              </w:rPr>
            </w:pPr>
            <w:r>
              <w:rPr>
                <w:rFonts w:ascii="宋体" w:hAnsi="宋体" w:hint="eastAsia"/>
                <w:szCs w:val="21"/>
              </w:rPr>
              <w:t>2.</w:t>
            </w:r>
            <w:r>
              <w:rPr>
                <w:rFonts w:ascii="宋体" w:hAnsi="宋体" w:hint="eastAsia"/>
                <w:szCs w:val="21"/>
              </w:rPr>
              <w:t>调查阶段责任：案件的调查取证，必须有两名以上执法人员参加，并出示有关证件，对涉及国家机密、商业秘密和个人隐私的，应当保守秘密。依法收集制作相关证据。调查终结后，承办人应当写出调查报告。</w:t>
            </w:r>
          </w:p>
          <w:p w:rsidR="00494322" w:rsidRDefault="00531BB8">
            <w:pPr>
              <w:spacing w:line="300" w:lineRule="exact"/>
              <w:jc w:val="left"/>
              <w:rPr>
                <w:rFonts w:ascii="宋体" w:hAnsi="宋体"/>
                <w:szCs w:val="21"/>
              </w:rPr>
            </w:pPr>
            <w:r>
              <w:rPr>
                <w:rFonts w:ascii="宋体" w:hAnsi="宋体" w:hint="eastAsia"/>
                <w:szCs w:val="21"/>
              </w:rPr>
              <w:t>3.</w:t>
            </w:r>
            <w:r>
              <w:rPr>
                <w:rFonts w:ascii="宋体" w:hAnsi="宋体" w:hint="eastAsia"/>
                <w:szCs w:val="21"/>
              </w:rPr>
              <w:t>审查阶段责任：对案件调查情况进行合议，认为违法事实不成立的，予以销案。违法行为轻微，没有造成危害后果</w:t>
            </w:r>
            <w:r>
              <w:rPr>
                <w:rFonts w:ascii="宋体" w:hAnsi="宋体" w:hint="eastAsia"/>
                <w:szCs w:val="21"/>
              </w:rPr>
              <w:t>的，不予以行政处罚。不属于本机关管辖的，移送有管辖权的行政机关处理。涉嫌犯罪的，移送司法机关。</w:t>
            </w:r>
          </w:p>
          <w:p w:rsidR="00494322" w:rsidRDefault="00531BB8">
            <w:pPr>
              <w:spacing w:line="300" w:lineRule="exact"/>
              <w:jc w:val="left"/>
              <w:rPr>
                <w:rFonts w:ascii="宋体" w:hAnsi="宋体"/>
                <w:szCs w:val="21"/>
              </w:rPr>
            </w:pPr>
            <w:r>
              <w:rPr>
                <w:rFonts w:ascii="宋体" w:hAnsi="宋体" w:hint="eastAsia"/>
                <w:szCs w:val="21"/>
              </w:rPr>
              <w:t>4.</w:t>
            </w:r>
            <w:r>
              <w:rPr>
                <w:rFonts w:ascii="宋体" w:hAnsi="宋体" w:hint="eastAsia"/>
                <w:szCs w:val="21"/>
              </w:rPr>
              <w:t>告知阶段责任：告知当事人拟作出行政处罚的事实、理由、依据以及当事人依法享有的权利等。应听取当事人的陈述和申辩，符合听证条件的，告知当事人申请举行听证的权利。</w:t>
            </w:r>
          </w:p>
          <w:p w:rsidR="00494322" w:rsidRDefault="00531BB8">
            <w:pPr>
              <w:spacing w:line="300" w:lineRule="exact"/>
              <w:jc w:val="left"/>
              <w:rPr>
                <w:rFonts w:ascii="宋体" w:hAnsi="宋体"/>
                <w:szCs w:val="21"/>
              </w:rPr>
            </w:pPr>
            <w:r>
              <w:rPr>
                <w:rFonts w:ascii="宋体" w:hAnsi="宋体" w:hint="eastAsia"/>
                <w:szCs w:val="21"/>
              </w:rPr>
              <w:t>5.</w:t>
            </w:r>
            <w:r>
              <w:rPr>
                <w:rFonts w:ascii="宋体" w:hAnsi="宋体" w:hint="eastAsia"/>
                <w:szCs w:val="21"/>
              </w:rPr>
              <w:t>决定阶段责任：制作行政处罚决定书（载明违法事实、处罚的内容和依据、当事人救济的途径等内容）。</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hint="eastAsia"/>
                <w:szCs w:val="21"/>
              </w:rPr>
              <w:t>送达阶段责任：行政处罚决定书应在法定期限通过法定方式送达给当事人。</w:t>
            </w:r>
          </w:p>
          <w:p w:rsidR="00494322" w:rsidRDefault="00531BB8">
            <w:pPr>
              <w:spacing w:line="300" w:lineRule="exact"/>
              <w:jc w:val="left"/>
              <w:rPr>
                <w:rFonts w:ascii="宋体" w:hAnsi="宋体"/>
                <w:szCs w:val="21"/>
              </w:rPr>
            </w:pPr>
            <w:r>
              <w:rPr>
                <w:rFonts w:ascii="宋体" w:hAnsi="宋体" w:hint="eastAsia"/>
                <w:szCs w:val="21"/>
              </w:rPr>
              <w:t>7.</w:t>
            </w:r>
            <w:r>
              <w:rPr>
                <w:rFonts w:ascii="宋体" w:hAnsi="宋体" w:hint="eastAsia"/>
                <w:szCs w:val="21"/>
              </w:rPr>
              <w:t>执行阶段责任：处罚决定履行或者执行后，承办人应当制作结案报告。将有关案件材料进行整理装订，加盖案件承办人印章，归档保存。</w:t>
            </w:r>
          </w:p>
          <w:p w:rsidR="00494322" w:rsidRDefault="00531BB8">
            <w:pPr>
              <w:spacing w:line="300" w:lineRule="exact"/>
              <w:jc w:val="left"/>
              <w:rPr>
                <w:rFonts w:ascii="宋体" w:hAnsi="宋体" w:cs="仿宋_GB2312"/>
                <w:b/>
                <w:szCs w:val="21"/>
              </w:rPr>
            </w:pPr>
            <w:r>
              <w:rPr>
                <w:rFonts w:ascii="宋体" w:hAnsi="宋体" w:hint="eastAsia"/>
                <w:szCs w:val="21"/>
              </w:rPr>
              <w:t>8.</w:t>
            </w:r>
            <w:r>
              <w:rPr>
                <w:rFonts w:ascii="宋体" w:hAnsi="宋体" w:hint="eastAsia"/>
                <w:szCs w:val="21"/>
              </w:rPr>
              <w:t>其他法律法规规章文件规定应履行的责任。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rPr>
          <w:rFonts w:ascii="宋体" w:hAnsi="宋体"/>
        </w:rPr>
      </w:pPr>
      <w:r>
        <w:rPr>
          <w:rFonts w:ascii="方正小标宋简体" w:eastAsia="方正小标宋简体" w:hAnsi="黑体"/>
          <w:szCs w:val="21"/>
        </w:rPr>
        <w:br w:type="page"/>
      </w:r>
      <w:r>
        <w:rPr>
          <w:rFonts w:ascii="宋体" w:hAnsi="宋体" w:hint="eastAsia"/>
        </w:rPr>
        <w:lastRenderedPageBreak/>
        <w:t>表</w:t>
      </w:r>
      <w:r>
        <w:rPr>
          <w:rFonts w:ascii="宋体" w:hAnsi="宋体" w:hint="eastAsia"/>
        </w:rPr>
        <w:t>3-8</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8</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对使用非卫生技术人员从事医疗卫生技术工作的处罚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198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hint="eastAsia"/>
                <w:szCs w:val="21"/>
              </w:rPr>
              <w:t>1.</w:t>
            </w:r>
            <w:r>
              <w:rPr>
                <w:rFonts w:ascii="宋体" w:hAnsi="宋体" w:hint="eastAsia"/>
                <w:szCs w:val="21"/>
              </w:rPr>
              <w:t>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rsidR="00494322" w:rsidRDefault="00531BB8">
            <w:pPr>
              <w:spacing w:line="300" w:lineRule="exact"/>
              <w:jc w:val="left"/>
              <w:rPr>
                <w:rFonts w:ascii="宋体" w:hAnsi="宋体"/>
                <w:szCs w:val="21"/>
              </w:rPr>
            </w:pPr>
            <w:r>
              <w:rPr>
                <w:rFonts w:ascii="宋体" w:hAnsi="宋体" w:hint="eastAsia"/>
                <w:szCs w:val="21"/>
              </w:rPr>
              <w:t>2.</w:t>
            </w:r>
            <w:r>
              <w:rPr>
                <w:rFonts w:ascii="宋体" w:hAnsi="宋体" w:hint="eastAsia"/>
                <w:szCs w:val="21"/>
              </w:rPr>
              <w:t>调查阶段责任：案件的调查取证，必须有两名以上执法人员参加，并出示有关证件，对涉及国家机密、商业秘密和个人隐私的，应当保守秘密。依法收集制作相关证据。调查终结后，承办人应当写出调查报告。</w:t>
            </w:r>
          </w:p>
          <w:p w:rsidR="00494322" w:rsidRDefault="00531BB8">
            <w:pPr>
              <w:spacing w:line="300" w:lineRule="exact"/>
              <w:jc w:val="left"/>
              <w:rPr>
                <w:rFonts w:ascii="宋体" w:hAnsi="宋体"/>
                <w:szCs w:val="21"/>
              </w:rPr>
            </w:pPr>
            <w:r>
              <w:rPr>
                <w:rFonts w:ascii="宋体" w:hAnsi="宋体" w:hint="eastAsia"/>
                <w:szCs w:val="21"/>
              </w:rPr>
              <w:t>3.</w:t>
            </w:r>
            <w:r>
              <w:rPr>
                <w:rFonts w:ascii="宋体" w:hAnsi="宋体" w:hint="eastAsia"/>
                <w:szCs w:val="21"/>
              </w:rPr>
              <w:t>审查阶段责任：对案件调查情况进</w:t>
            </w:r>
            <w:r>
              <w:rPr>
                <w:rFonts w:ascii="宋体" w:hAnsi="宋体" w:hint="eastAsia"/>
                <w:szCs w:val="21"/>
              </w:rPr>
              <w:t>行合议，认为违法事实不成立的，予以销案。违法行为轻微，没有造成危害后果的，不予以行政处罚。不属于本机关管辖的，移送有管辖权的行政机关处理。涉嫌犯罪的，移送司法机关。</w:t>
            </w:r>
          </w:p>
          <w:p w:rsidR="00494322" w:rsidRDefault="00531BB8">
            <w:pPr>
              <w:spacing w:line="300" w:lineRule="exact"/>
              <w:jc w:val="left"/>
              <w:rPr>
                <w:rFonts w:ascii="宋体" w:hAnsi="宋体"/>
                <w:szCs w:val="21"/>
              </w:rPr>
            </w:pPr>
            <w:r>
              <w:rPr>
                <w:rFonts w:ascii="宋体" w:hAnsi="宋体" w:hint="eastAsia"/>
                <w:szCs w:val="21"/>
              </w:rPr>
              <w:t>4.</w:t>
            </w:r>
            <w:r>
              <w:rPr>
                <w:rFonts w:ascii="宋体" w:hAnsi="宋体" w:hint="eastAsia"/>
                <w:szCs w:val="21"/>
              </w:rPr>
              <w:t>告知阶段责任：告知当事人拟作出行政处罚的事实、理由、依据以及当事人依法享有的权利等。应听取当事人的陈述和申辩，符合听证条件的，告知当事人申请举行听证的权利。</w:t>
            </w:r>
          </w:p>
          <w:p w:rsidR="00494322" w:rsidRDefault="00531BB8">
            <w:pPr>
              <w:spacing w:line="300" w:lineRule="exact"/>
              <w:jc w:val="left"/>
              <w:rPr>
                <w:rFonts w:ascii="宋体" w:hAnsi="宋体"/>
                <w:szCs w:val="21"/>
              </w:rPr>
            </w:pPr>
            <w:r>
              <w:rPr>
                <w:rFonts w:ascii="宋体" w:hAnsi="宋体" w:hint="eastAsia"/>
                <w:szCs w:val="21"/>
              </w:rPr>
              <w:t>5.</w:t>
            </w:r>
            <w:r>
              <w:rPr>
                <w:rFonts w:ascii="宋体" w:hAnsi="宋体" w:hint="eastAsia"/>
                <w:szCs w:val="21"/>
              </w:rPr>
              <w:t>决定阶段责任：制作行政处罚决定书（载明违法事实、处罚的内容和依据、当事人救济的途径等内容）。</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hint="eastAsia"/>
                <w:szCs w:val="21"/>
              </w:rPr>
              <w:t>送达阶段责任：行政处罚决定书应在法定期限通过法定方式送达给当事人。</w:t>
            </w:r>
          </w:p>
          <w:p w:rsidR="00494322" w:rsidRDefault="00531BB8">
            <w:pPr>
              <w:spacing w:line="300" w:lineRule="exact"/>
              <w:jc w:val="left"/>
              <w:rPr>
                <w:rFonts w:ascii="宋体" w:hAnsi="宋体"/>
                <w:szCs w:val="21"/>
              </w:rPr>
            </w:pPr>
            <w:r>
              <w:rPr>
                <w:rFonts w:ascii="宋体" w:hAnsi="宋体" w:hint="eastAsia"/>
                <w:szCs w:val="21"/>
              </w:rPr>
              <w:t>7.</w:t>
            </w:r>
            <w:r>
              <w:rPr>
                <w:rFonts w:ascii="宋体" w:hAnsi="宋体" w:hint="eastAsia"/>
                <w:szCs w:val="21"/>
              </w:rPr>
              <w:t>执行阶段责任：处罚决定履行或者执行后，承办人应当制作结案报告。将有关案件材料进行整理装订，加盖案件承办人印章，归档保存。</w:t>
            </w:r>
          </w:p>
          <w:p w:rsidR="00494322" w:rsidRDefault="00531BB8">
            <w:pPr>
              <w:spacing w:line="300" w:lineRule="exact"/>
              <w:jc w:val="left"/>
              <w:rPr>
                <w:rFonts w:ascii="宋体" w:hAnsi="宋体" w:cs="仿宋_GB2312"/>
                <w:b/>
                <w:szCs w:val="21"/>
              </w:rPr>
            </w:pPr>
            <w:r>
              <w:rPr>
                <w:rFonts w:ascii="宋体" w:hAnsi="宋体" w:hint="eastAsia"/>
                <w:szCs w:val="21"/>
              </w:rPr>
              <w:t>8.</w:t>
            </w:r>
            <w:r>
              <w:rPr>
                <w:rFonts w:ascii="宋体" w:hAnsi="宋体" w:hint="eastAsia"/>
                <w:szCs w:val="21"/>
              </w:rPr>
              <w:t>其他法律法规规章文件规定应履行的责任。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3-9</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9</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对医疗、保健机构的诊疗活动超出登记范围的处罚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198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hint="eastAsia"/>
                <w:szCs w:val="21"/>
              </w:rPr>
              <w:t>1.</w:t>
            </w:r>
            <w:r>
              <w:rPr>
                <w:rFonts w:ascii="宋体" w:hAnsi="宋体" w:hint="eastAsia"/>
                <w:szCs w:val="21"/>
              </w:rPr>
              <w:t>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rsidR="00494322" w:rsidRDefault="00531BB8">
            <w:pPr>
              <w:spacing w:line="300" w:lineRule="exact"/>
              <w:jc w:val="left"/>
              <w:rPr>
                <w:rFonts w:ascii="宋体" w:hAnsi="宋体"/>
                <w:szCs w:val="21"/>
              </w:rPr>
            </w:pPr>
            <w:r>
              <w:rPr>
                <w:rFonts w:ascii="宋体" w:hAnsi="宋体" w:hint="eastAsia"/>
                <w:szCs w:val="21"/>
              </w:rPr>
              <w:t>2.</w:t>
            </w:r>
            <w:r>
              <w:rPr>
                <w:rFonts w:ascii="宋体" w:hAnsi="宋体" w:hint="eastAsia"/>
                <w:szCs w:val="21"/>
              </w:rPr>
              <w:t>调查阶段责任：案件的调查取证，必须有两名以上执法人员参加，并出示有关证件，对涉及国家机密、商业秘密和个人隐私的，应当保守秘密。依法收集制作相关证据。调查终结后，承办人应当写出调查报告。</w:t>
            </w:r>
          </w:p>
          <w:p w:rsidR="00494322" w:rsidRDefault="00531BB8">
            <w:pPr>
              <w:spacing w:line="300" w:lineRule="exact"/>
              <w:jc w:val="left"/>
              <w:rPr>
                <w:rFonts w:ascii="宋体" w:hAnsi="宋体"/>
                <w:szCs w:val="21"/>
              </w:rPr>
            </w:pPr>
            <w:r>
              <w:rPr>
                <w:rFonts w:ascii="宋体" w:hAnsi="宋体" w:hint="eastAsia"/>
                <w:szCs w:val="21"/>
              </w:rPr>
              <w:t>3.</w:t>
            </w:r>
            <w:r>
              <w:rPr>
                <w:rFonts w:ascii="宋体" w:hAnsi="宋体" w:hint="eastAsia"/>
                <w:szCs w:val="21"/>
              </w:rPr>
              <w:t>审查阶段责任：对案件调查情况进行合议，认为违法事实不成立的，予以销案。违法行为轻微，没有造成危害后果的，不予以行政处罚。不属于本机关管辖的，移送有管辖权的行政机关处理。涉嫌犯罪的，移送司法机关。</w:t>
            </w:r>
          </w:p>
          <w:p w:rsidR="00494322" w:rsidRDefault="00531BB8">
            <w:pPr>
              <w:spacing w:line="300" w:lineRule="exact"/>
              <w:jc w:val="left"/>
              <w:rPr>
                <w:rFonts w:ascii="宋体" w:hAnsi="宋体"/>
                <w:szCs w:val="21"/>
              </w:rPr>
            </w:pPr>
            <w:r>
              <w:rPr>
                <w:rFonts w:ascii="宋体" w:hAnsi="宋体" w:hint="eastAsia"/>
                <w:szCs w:val="21"/>
              </w:rPr>
              <w:t>4.</w:t>
            </w:r>
            <w:r>
              <w:rPr>
                <w:rFonts w:ascii="宋体" w:hAnsi="宋体" w:hint="eastAsia"/>
                <w:szCs w:val="21"/>
              </w:rPr>
              <w:t>告知阶段责任：告知当事人拟作出行政处罚的事实、理由、依据以及当事人依法享有的权利等。应听取当事人的陈述和申辩，符合听证条件的，告知当事人申请举行听证的权利。</w:t>
            </w:r>
          </w:p>
          <w:p w:rsidR="00494322" w:rsidRDefault="00531BB8">
            <w:pPr>
              <w:spacing w:line="300" w:lineRule="exact"/>
              <w:jc w:val="left"/>
              <w:rPr>
                <w:rFonts w:ascii="宋体" w:hAnsi="宋体"/>
                <w:szCs w:val="21"/>
              </w:rPr>
            </w:pPr>
            <w:r>
              <w:rPr>
                <w:rFonts w:ascii="宋体" w:hAnsi="宋体" w:hint="eastAsia"/>
                <w:szCs w:val="21"/>
              </w:rPr>
              <w:t>5.</w:t>
            </w:r>
            <w:r>
              <w:rPr>
                <w:rFonts w:ascii="宋体" w:hAnsi="宋体" w:hint="eastAsia"/>
                <w:szCs w:val="21"/>
              </w:rPr>
              <w:t>决定阶段责任：制作行政处罚决定书（载明违法事实、处罚的内容和依据、当事人救济的途径等内容）。</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hint="eastAsia"/>
                <w:szCs w:val="21"/>
              </w:rPr>
              <w:t>送达阶段责任：行政处罚决定书应在法定期限通过法定方式送达给当事人。</w:t>
            </w:r>
          </w:p>
          <w:p w:rsidR="00494322" w:rsidRDefault="00531BB8">
            <w:pPr>
              <w:spacing w:line="300" w:lineRule="exact"/>
              <w:jc w:val="left"/>
              <w:rPr>
                <w:rFonts w:ascii="宋体" w:hAnsi="宋体"/>
                <w:szCs w:val="21"/>
              </w:rPr>
            </w:pPr>
            <w:r>
              <w:rPr>
                <w:rFonts w:ascii="宋体" w:hAnsi="宋体" w:hint="eastAsia"/>
                <w:szCs w:val="21"/>
              </w:rPr>
              <w:t>7.</w:t>
            </w:r>
            <w:r>
              <w:rPr>
                <w:rFonts w:ascii="宋体" w:hAnsi="宋体" w:hint="eastAsia"/>
                <w:szCs w:val="21"/>
              </w:rPr>
              <w:t>执行阶段责任：处罚决定履行或者执行后，承办人应当制作结案报告。将有关案件材料进行整理装订，加盖案件承办人印章，归档保存。</w:t>
            </w:r>
          </w:p>
          <w:p w:rsidR="00494322" w:rsidRDefault="00531BB8">
            <w:pPr>
              <w:spacing w:line="300" w:lineRule="exact"/>
              <w:jc w:val="left"/>
              <w:rPr>
                <w:rFonts w:ascii="宋体" w:hAnsi="宋体" w:cs="仿宋_GB2312"/>
                <w:b/>
                <w:szCs w:val="21"/>
              </w:rPr>
            </w:pPr>
            <w:r>
              <w:rPr>
                <w:rFonts w:ascii="宋体" w:hAnsi="宋体" w:hint="eastAsia"/>
                <w:szCs w:val="21"/>
              </w:rPr>
              <w:t>8.</w:t>
            </w:r>
            <w:r>
              <w:rPr>
                <w:rFonts w:ascii="宋体" w:hAnsi="宋体" w:hint="eastAsia"/>
                <w:szCs w:val="21"/>
              </w:rPr>
              <w:t>其他法律法规规章文件规定应履行的责任。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3-10</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10</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对医疗保健机构出具虚假证明文件的处罚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198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立案阶段责任：对在卫生监督管理中发现的、卫生机构监测报告的、社会举报的、上级机关交办的、下级机关报请的、有关部门移送等符合立案法定条件的案件，制作立案审批表报领导批准。</w:t>
            </w:r>
          </w:p>
          <w:p w:rsidR="00494322" w:rsidRDefault="00531BB8">
            <w:pPr>
              <w:spacing w:line="3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调查取证责任：调查取证，必须有两名以上执法人员参加，出示执法证件，依法收集制作相关证据。</w:t>
            </w:r>
          </w:p>
          <w:p w:rsidR="00494322" w:rsidRDefault="00531BB8">
            <w:pPr>
              <w:spacing w:line="3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告知阶段责任：实施行政强制措施前，通知当事人到场，当场告知当事人采取行政强制措施的理由、依据以及当事人依法享有的权利、救济途径等，听取当事人的陈述和申辩，制作现场笔录，</w:t>
            </w:r>
          </w:p>
          <w:p w:rsidR="00494322" w:rsidRDefault="00531BB8">
            <w:pPr>
              <w:spacing w:line="3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实施强制措施阶段责任：当场交付查封、扣押决定书和清单，查封、扣押限于涉案的场所、设施或者财物。开据扣押物品收据，加贴封条；需要委托第三人保管的，制作并送达委托保管书。</w:t>
            </w:r>
          </w:p>
          <w:p w:rsidR="00494322" w:rsidRDefault="00531BB8">
            <w:pPr>
              <w:spacing w:line="3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事后阶段责任：开展后续监督检查。</w:t>
            </w:r>
          </w:p>
          <w:p w:rsidR="00494322" w:rsidRDefault="00531BB8">
            <w:pPr>
              <w:spacing w:line="300" w:lineRule="exact"/>
              <w:jc w:val="left"/>
              <w:rPr>
                <w:rFonts w:ascii="宋体" w:hAnsi="宋体" w:cs="仿宋_GB2312"/>
                <w:b/>
                <w:szCs w:val="21"/>
              </w:rPr>
            </w:pPr>
            <w:r>
              <w:rPr>
                <w:rFonts w:ascii="宋体" w:hAnsi="宋体" w:cs="仿宋_GB2312" w:hint="eastAsia"/>
                <w:szCs w:val="21"/>
              </w:rPr>
              <w:t>6.</w:t>
            </w:r>
            <w:r>
              <w:rPr>
                <w:rFonts w:ascii="宋体" w:hAnsi="宋体" w:cs="仿宋_GB2312" w:hint="eastAsia"/>
                <w:szCs w:val="21"/>
              </w:rPr>
              <w:t>其他法律法规规章文件规定应履行的责任。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3-11</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11</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w:t>
            </w:r>
            <w:r>
              <w:rPr>
                <w:rFonts w:hint="eastAsia"/>
                <w:szCs w:val="21"/>
              </w:rPr>
              <w:t>益的；发生自然灾害、传染病流行、突发重大伤亡事故以及其他严重威胁人民生命健康的紧急情况时，不服从卫生行政部门调遣的；发生医疗事故或者发现传染病疫情，患者涉嫌伤害事件或者非正常死亡，医师不按照规定报告的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198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立案阶段责任：对在卫生监督管理中发现的、卫生机构监测报告的、社会举报的、上级机关交办的、下级机关报请的、有关部门移送等符合立案法定条件的案件，制作立案审批表报领导批准。</w:t>
            </w:r>
          </w:p>
          <w:p w:rsidR="00494322" w:rsidRDefault="00531BB8">
            <w:pPr>
              <w:spacing w:line="3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调查取证责任：调查取证，必须有两名以上执法人员参加，出示执法证件，依法收集制作相关证据。</w:t>
            </w:r>
          </w:p>
          <w:p w:rsidR="00494322" w:rsidRDefault="00531BB8">
            <w:pPr>
              <w:spacing w:line="3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告知阶段责任：实施行政强制措施前，通知当事人到场，当场告知当事人采取行政强制措施的理由、依据以及当事人依法享有的权利、救济途径等，听取当事人的陈述和申辩，制作现场笔录，</w:t>
            </w:r>
          </w:p>
          <w:p w:rsidR="00494322" w:rsidRDefault="00531BB8">
            <w:pPr>
              <w:spacing w:line="3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实施强制措施阶段责任：当场交付查封、扣押决定书和清单，查封、扣押限于涉案的场所、设施或者财物。开据扣押物品收据，加贴封条；需要委托第三人保管的，制作并送达委托保管书。</w:t>
            </w:r>
          </w:p>
          <w:p w:rsidR="00494322" w:rsidRDefault="00531BB8">
            <w:pPr>
              <w:spacing w:line="3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事后阶段责任：开展后续监督检查。</w:t>
            </w:r>
          </w:p>
          <w:p w:rsidR="00494322" w:rsidRDefault="00531BB8">
            <w:pPr>
              <w:spacing w:line="300" w:lineRule="exact"/>
              <w:jc w:val="left"/>
              <w:rPr>
                <w:rFonts w:ascii="宋体" w:hAnsi="宋体" w:cs="仿宋_GB2312"/>
                <w:b/>
                <w:szCs w:val="21"/>
              </w:rPr>
            </w:pPr>
            <w:r>
              <w:rPr>
                <w:rFonts w:ascii="宋体" w:hAnsi="宋体" w:cs="仿宋_GB2312" w:hint="eastAsia"/>
                <w:szCs w:val="21"/>
              </w:rPr>
              <w:t>6.</w:t>
            </w:r>
            <w:r>
              <w:rPr>
                <w:rFonts w:ascii="宋体" w:hAnsi="宋体" w:cs="仿宋_GB2312" w:hint="eastAsia"/>
                <w:szCs w:val="21"/>
              </w:rPr>
              <w:t>其他法律法规规章文件规定应履行的责任。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3-12</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12</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hint="eastAsia"/>
                <w:szCs w:val="21"/>
              </w:rPr>
              <w:t>对未取得母婴保健技术许可的医疗保健机构或人员从事婚前医学检查、遗传病诊断、产前诊断、终止妊娠手术、医学技术鉴定，或者出具《母婴保健法》规定的有关医学证明的行政处罚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55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300" w:lineRule="exact"/>
              <w:jc w:val="left"/>
              <w:rPr>
                <w:rFonts w:ascii="宋体" w:hAnsi="宋体"/>
                <w:szCs w:val="21"/>
              </w:rPr>
            </w:pPr>
            <w:r>
              <w:rPr>
                <w:rFonts w:ascii="宋体" w:hAnsi="宋体" w:hint="eastAsia"/>
                <w:szCs w:val="21"/>
              </w:rPr>
              <w:t>1.</w:t>
            </w:r>
            <w:r>
              <w:rPr>
                <w:rFonts w:ascii="宋体" w:hAnsi="宋体" w:hint="eastAsia"/>
                <w:szCs w:val="21"/>
              </w:rPr>
              <w:t>立案阶段责任：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rsidR="00494322" w:rsidRDefault="00531BB8">
            <w:pPr>
              <w:spacing w:line="300" w:lineRule="exact"/>
              <w:jc w:val="left"/>
              <w:rPr>
                <w:rFonts w:ascii="宋体" w:hAnsi="宋体"/>
                <w:szCs w:val="21"/>
              </w:rPr>
            </w:pPr>
            <w:r>
              <w:rPr>
                <w:rFonts w:ascii="宋体" w:hAnsi="宋体" w:hint="eastAsia"/>
                <w:szCs w:val="21"/>
              </w:rPr>
              <w:t>2.</w:t>
            </w:r>
            <w:r>
              <w:rPr>
                <w:rFonts w:ascii="宋体" w:hAnsi="宋体" w:hint="eastAsia"/>
                <w:szCs w:val="21"/>
              </w:rPr>
              <w:t>调查阶段责任：案件的调查取证，必须有两名以上执法人员参加，并出示有关证件，对涉及国家机密、商业秘密和个人隐私的，应当保守秘密。依法收集制作相关证据。调查终结后，承办人应当写出调查报告。</w:t>
            </w:r>
          </w:p>
          <w:p w:rsidR="00494322" w:rsidRDefault="00531BB8">
            <w:pPr>
              <w:spacing w:line="300" w:lineRule="exact"/>
              <w:jc w:val="left"/>
              <w:rPr>
                <w:rFonts w:ascii="宋体" w:hAnsi="宋体"/>
                <w:szCs w:val="21"/>
              </w:rPr>
            </w:pPr>
            <w:r>
              <w:rPr>
                <w:rFonts w:ascii="宋体" w:hAnsi="宋体" w:hint="eastAsia"/>
                <w:szCs w:val="21"/>
              </w:rPr>
              <w:t>3.</w:t>
            </w:r>
            <w:r>
              <w:rPr>
                <w:rFonts w:ascii="宋体" w:hAnsi="宋体" w:hint="eastAsia"/>
                <w:szCs w:val="21"/>
              </w:rPr>
              <w:t>审查阶段责任：对案件调查情况进行合议，</w:t>
            </w:r>
            <w:r>
              <w:rPr>
                <w:rFonts w:ascii="宋体" w:hAnsi="宋体" w:hint="eastAsia"/>
                <w:szCs w:val="21"/>
              </w:rPr>
              <w:t>认为违法事实不成立的，予以销案。违法行为轻微，没有造成危害后果的，不予以行政处罚。不属于本机关管辖的，移送有管辖权的行政机关处理。涉嫌犯罪的，移送司法机关。</w:t>
            </w:r>
          </w:p>
          <w:p w:rsidR="00494322" w:rsidRDefault="00531BB8">
            <w:pPr>
              <w:spacing w:line="300" w:lineRule="exact"/>
              <w:jc w:val="left"/>
              <w:rPr>
                <w:rFonts w:ascii="宋体" w:hAnsi="宋体"/>
                <w:szCs w:val="21"/>
              </w:rPr>
            </w:pPr>
            <w:r>
              <w:rPr>
                <w:rFonts w:ascii="宋体" w:hAnsi="宋体" w:hint="eastAsia"/>
                <w:szCs w:val="21"/>
              </w:rPr>
              <w:t>4.</w:t>
            </w:r>
            <w:r>
              <w:rPr>
                <w:rFonts w:ascii="宋体" w:hAnsi="宋体" w:hint="eastAsia"/>
                <w:szCs w:val="21"/>
              </w:rPr>
              <w:t>告知阶段责任：告知当事人拟作出行政处罚的事实、理由、依据以及当事人依法享有的权利等。应听取当事人的陈述和申辩，符合听证条件的，告知当事人申请举行听证的权利。</w:t>
            </w:r>
          </w:p>
          <w:p w:rsidR="00494322" w:rsidRDefault="00531BB8">
            <w:pPr>
              <w:spacing w:line="300" w:lineRule="exact"/>
              <w:jc w:val="left"/>
              <w:rPr>
                <w:rFonts w:ascii="宋体" w:hAnsi="宋体"/>
                <w:szCs w:val="21"/>
              </w:rPr>
            </w:pPr>
            <w:r>
              <w:rPr>
                <w:rFonts w:ascii="宋体" w:hAnsi="宋体" w:hint="eastAsia"/>
                <w:szCs w:val="21"/>
              </w:rPr>
              <w:t>5.</w:t>
            </w:r>
            <w:r>
              <w:rPr>
                <w:rFonts w:ascii="宋体" w:hAnsi="宋体" w:hint="eastAsia"/>
                <w:szCs w:val="21"/>
              </w:rPr>
              <w:t>决定阶段责任：制作行政处罚决定书（载明违法事实、处罚的内容和依据、当事人救济的途径等内容）。</w:t>
            </w:r>
          </w:p>
          <w:p w:rsidR="00494322" w:rsidRDefault="00531BB8">
            <w:pPr>
              <w:spacing w:line="300" w:lineRule="exact"/>
              <w:jc w:val="left"/>
              <w:rPr>
                <w:rFonts w:ascii="宋体" w:hAnsi="宋体"/>
                <w:szCs w:val="21"/>
              </w:rPr>
            </w:pPr>
            <w:r>
              <w:rPr>
                <w:rFonts w:ascii="宋体" w:hAnsi="宋体" w:hint="eastAsia"/>
                <w:szCs w:val="21"/>
              </w:rPr>
              <w:t>6.</w:t>
            </w:r>
            <w:r>
              <w:rPr>
                <w:rFonts w:ascii="宋体" w:hAnsi="宋体" w:hint="eastAsia"/>
                <w:szCs w:val="21"/>
              </w:rPr>
              <w:t>送达阶段责任：行政处罚决定书应在法定期限通过法定方式送达给当事人。</w:t>
            </w:r>
          </w:p>
          <w:p w:rsidR="00494322" w:rsidRDefault="00531BB8">
            <w:pPr>
              <w:spacing w:line="300" w:lineRule="exact"/>
              <w:jc w:val="left"/>
              <w:rPr>
                <w:rFonts w:ascii="宋体" w:hAnsi="宋体"/>
                <w:szCs w:val="21"/>
              </w:rPr>
            </w:pPr>
            <w:r>
              <w:rPr>
                <w:rFonts w:ascii="宋体" w:hAnsi="宋体" w:hint="eastAsia"/>
                <w:szCs w:val="21"/>
              </w:rPr>
              <w:t>7.</w:t>
            </w:r>
            <w:r>
              <w:rPr>
                <w:rFonts w:ascii="宋体" w:hAnsi="宋体" w:hint="eastAsia"/>
                <w:szCs w:val="21"/>
              </w:rPr>
              <w:t>执行阶段责任：处罚决定履行或者执行后，承办人应当制作结案报告。将有关案件材料进行整理装订，加盖案件承办人印章，归档保存。</w:t>
            </w:r>
          </w:p>
          <w:p w:rsidR="00494322" w:rsidRDefault="00531BB8">
            <w:pPr>
              <w:spacing w:line="300" w:lineRule="exact"/>
              <w:jc w:val="left"/>
              <w:rPr>
                <w:rFonts w:ascii="宋体" w:hAnsi="宋体" w:cs="仿宋_GB2312"/>
                <w:b/>
                <w:szCs w:val="21"/>
              </w:rPr>
            </w:pPr>
            <w:r>
              <w:rPr>
                <w:rFonts w:ascii="宋体" w:hAnsi="宋体" w:hint="eastAsia"/>
                <w:szCs w:val="21"/>
              </w:rPr>
              <w:t>8.</w:t>
            </w:r>
            <w:r>
              <w:rPr>
                <w:rFonts w:ascii="宋体" w:hAnsi="宋体" w:hint="eastAsia"/>
                <w:szCs w:val="21"/>
              </w:rPr>
              <w:t>其他法律法规规章文件规定应履行的责任。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rPr>
          <w:rFonts w:ascii="宋体" w:hAnsi="宋体"/>
        </w:rPr>
      </w:pPr>
      <w:r>
        <w:rPr>
          <w:rFonts w:ascii="方正小标宋简体" w:eastAsia="方正小标宋简体" w:hAnsi="黑体"/>
          <w:szCs w:val="21"/>
        </w:rPr>
        <w:br w:type="page"/>
      </w:r>
      <w:r>
        <w:rPr>
          <w:rFonts w:ascii="宋体" w:hAnsi="宋体" w:hint="eastAsia"/>
        </w:rPr>
        <w:lastRenderedPageBreak/>
        <w:t>表</w:t>
      </w:r>
      <w:r>
        <w:rPr>
          <w:rFonts w:ascii="宋体" w:hAnsi="宋体" w:hint="eastAsia"/>
        </w:rPr>
        <w:t>3-13</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518"/>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 xml:space="preserve">13 </w:t>
            </w:r>
          </w:p>
        </w:tc>
      </w:tr>
      <w:tr w:rsidR="00494322">
        <w:trPr>
          <w:trHeight w:val="443"/>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92"/>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对从事母婴保健技术服务的人员出具虚假医学证明文件延误诊治，造成严重后果；给当事人身心健康造成严重后果；造成其他严重后果的处罚</w:t>
            </w:r>
          </w:p>
        </w:tc>
      </w:tr>
      <w:tr w:rsidR="00494322">
        <w:trPr>
          <w:trHeight w:val="451"/>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566"/>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1234"/>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vAlign w:val="center"/>
          </w:tcPr>
          <w:p w:rsidR="00494322" w:rsidRDefault="00531BB8">
            <w:pPr>
              <w:spacing w:line="240" w:lineRule="exact"/>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3-14</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 xml:space="preserve">14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对违反有关规定进行胎儿性别鉴定的医疗保健机构或人员擅自进行胎儿性别鉴定的行政处罚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jc w:val="left"/>
              <w:rPr>
                <w:rFonts w:ascii="宋体" w:hAnsi="宋体" w:cs="仿宋_GB2312"/>
                <w:szCs w:val="21"/>
              </w:rPr>
            </w:pPr>
            <w:r>
              <w:rPr>
                <w:rFonts w:hint="eastAsia"/>
                <w:szCs w:val="21"/>
              </w:rPr>
              <w:t>8.</w:t>
            </w:r>
            <w:r>
              <w:rPr>
                <w:rFonts w:hint="eastAsia"/>
                <w:szCs w:val="21"/>
              </w:rPr>
              <w:t>其他责任：法律法规规章文件规定应履行的其他责任。</w:t>
            </w:r>
            <w:r>
              <w:rPr>
                <w:rFonts w:ascii="宋体" w:hAnsi="宋体" w:cs="仿宋_GB2312" w:hint="eastAsia"/>
                <w:szCs w:val="21"/>
              </w:rPr>
              <w:t xml:space="preserve"> </w:t>
            </w:r>
            <w:r>
              <w:rPr>
                <w:rFonts w:ascii="宋体" w:hAnsi="宋体" w:cs="仿宋_GB2312" w:hint="eastAsia"/>
                <w:szCs w:val="21"/>
              </w:rPr>
              <w:t>。</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531BB8">
      <w:pPr>
        <w:spacing w:line="600" w:lineRule="exact"/>
        <w:ind w:leftChars="-171" w:left="-359"/>
        <w:jc w:val="left"/>
        <w:rPr>
          <w:rFonts w:ascii="宋体" w:hAnsi="宋体" w:cs="仿宋_GB2312"/>
          <w:szCs w:val="21"/>
        </w:rPr>
      </w:pPr>
      <w:r>
        <w:rPr>
          <w:rFonts w:ascii="宋体" w:hAnsi="宋体" w:cs="仿宋_GB2312" w:hint="eastAsia"/>
          <w:szCs w:val="21"/>
        </w:rPr>
        <w:t xml:space="preserve"> </w:t>
      </w:r>
    </w:p>
    <w:p w:rsidR="00494322" w:rsidRDefault="00531BB8">
      <w:pPr>
        <w:widowControl/>
        <w:jc w:val="left"/>
        <w:rPr>
          <w:rFonts w:ascii="宋体" w:hAnsi="宋体" w:cs="仿宋_GB2312"/>
          <w:szCs w:val="21"/>
        </w:rPr>
      </w:pPr>
      <w:r>
        <w:rPr>
          <w:rFonts w:ascii="宋体" w:hAnsi="宋体" w:cs="仿宋_GB2312"/>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3-15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15</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rPr>
                <w:rFonts w:ascii="宋体" w:hAnsi="宋体"/>
              </w:rPr>
            </w:pPr>
            <w:r>
              <w:rPr>
                <w:rFonts w:ascii="宋体" w:hAnsi="宋体"/>
              </w:rPr>
              <w:t>对医疗机构未取得放射诊疗许可从事放射诊疗工作，未办理放射诊疗科目登记或者未按照规定进行校验，未经批准擅自变更放射诊疗项目或者超出批准范围从事放射诊疗工作的行政处罚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jc w:val="left"/>
              <w:rPr>
                <w:rFonts w:ascii="宋体" w:hAnsi="宋体" w:cs="仿宋_GB2312"/>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highlight w:val="yellow"/>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3-16</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16</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rPr>
                <w:rFonts w:ascii="宋体" w:hAnsi="宋体"/>
              </w:rPr>
            </w:pPr>
            <w:r>
              <w:rPr>
                <w:rFonts w:ascii="宋体" w:hAnsi="宋体"/>
              </w:rPr>
              <w:t>对托育机构违反托育服务相关标准和规范的行政处罚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3-17</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17</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对未经批准擅自开展人类辅助生殖技术的非医疗机构和医疗机构的处罚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w:t>
            </w:r>
            <w:r>
              <w:rPr>
                <w:rFonts w:hint="eastAsia"/>
                <w:szCs w:val="21"/>
              </w:rPr>
              <w:t>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3-18</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 xml:space="preserve">18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对未经批准擅自设置人类精子库，采集、提供精子的非医疗机构、医疗机构的处罚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rPr>
          <w:rFonts w:ascii="宋体" w:hAnsi="宋体"/>
        </w:rPr>
      </w:pPr>
      <w:r>
        <w:rPr>
          <w:rFonts w:ascii="方正小标宋简体" w:eastAsia="方正小标宋简体" w:hAnsi="黑体"/>
          <w:szCs w:val="21"/>
        </w:rPr>
        <w:br w:type="page"/>
      </w:r>
      <w:r>
        <w:rPr>
          <w:rFonts w:ascii="宋体" w:hAnsi="宋体" w:hint="eastAsia"/>
        </w:rPr>
        <w:lastRenderedPageBreak/>
        <w:t>表</w:t>
      </w:r>
      <w:r>
        <w:rPr>
          <w:rFonts w:ascii="宋体" w:hAnsi="宋体" w:hint="eastAsia"/>
        </w:rPr>
        <w:t>3-19</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19</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对非法采集血液；血站、医疗机构出售无偿献血的血液；非法组织他人出卖血液的处罚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3-20</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20</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对临床用血的包装、储存、运输不符合国家规定的卫生标准和要求的处罚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3-21</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21</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3-22</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22</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w:t>
            </w:r>
            <w:r>
              <w:rPr>
                <w:rFonts w:hint="eastAsia"/>
                <w:szCs w:val="21"/>
              </w:rPr>
              <w:t>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4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40" w:lineRule="exact"/>
              <w:jc w:val="left"/>
              <w:rPr>
                <w:szCs w:val="21"/>
              </w:rPr>
            </w:pPr>
            <w:r>
              <w:rPr>
                <w:rFonts w:hint="eastAsia"/>
                <w:szCs w:val="21"/>
              </w:rPr>
              <w:t>2.</w:t>
            </w:r>
            <w:r>
              <w:rPr>
                <w:rFonts w:hint="eastAsia"/>
                <w:szCs w:val="21"/>
              </w:rPr>
              <w:t>调查责任：对立案的案件，指定专人负责，及时组织调查取证，与当</w:t>
            </w:r>
            <w:r>
              <w:rPr>
                <w:rFonts w:hint="eastAsia"/>
                <w:szCs w:val="21"/>
              </w:rPr>
              <w:t>事人有直接利害关系的应当回避。执法人员不得少于两人，调查时应出示证件，允许当事人辩解。</w:t>
            </w:r>
          </w:p>
          <w:p w:rsidR="00494322" w:rsidRDefault="00531BB8">
            <w:pPr>
              <w:spacing w:line="34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4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4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4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4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4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4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3-23</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23</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对单采血浆站已知其采集的血浆检测结果呈阳性，仍向血液制品生产单位供应的处罚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3-24</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24</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w:t>
            </w:r>
            <w:r>
              <w:rPr>
                <w:rFonts w:hint="eastAsia"/>
                <w:szCs w:val="21"/>
              </w:rPr>
              <w:t>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4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4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4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4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4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4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4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4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40" w:lineRule="exact"/>
              <w:jc w:val="left"/>
              <w:rPr>
                <w:rFonts w:ascii="宋体" w:hAnsi="宋体" w:cs="仿宋_GB2312"/>
                <w:szCs w:val="21"/>
              </w:rPr>
            </w:pPr>
            <w:r>
              <w:rPr>
                <w:rFonts w:ascii="宋体" w:hAnsi="宋体" w:cs="仿宋_GB2312" w:hint="eastAsia"/>
                <w:szCs w:val="21"/>
              </w:rPr>
              <w:t xml:space="preserve">    </w:t>
            </w: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25</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对承担尸检任务的医疗机构或其他有关机构没有正当理由，拒绝进行尸检的；涂改、伪造、隐匿、销毁病历资料的处罚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3-26</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26</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对医疗机构、医务人员发生医疗事故的处罚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3-27</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27</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对参加医疗事故技术鉴定工作的人员接受申请鉴定双方或者一方当事人的财物或者其他利益，出具虚假医疗事故技术鉴定书的处罚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3-28</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28</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对医疗机构从无《药品生产许可证》、《药品经营许可证》的企业购进药品，情节严重的行政处罚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3-29</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29</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3-30</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30</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对未取得麻醉药品和第一类精神药品处方资格的执业医师擅自开具麻醉药品和第一类精神药品处方；处方的调配人、核对人违反规定未对麻醉药品和第一类精神药品处方进行核对的处罚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3-31</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31</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对发生麻醉药品和精神药品被盗、被抢、丢失案件的单位，违反规定未采取必要的控制措施或者未依照规定报告的处罚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3-32</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32</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对医疗机构无专职或者兼职人员负责本单位药品不良反应监测工作的；未按照要求开展药品不良反应或者群体不良事件报告、调查、评价和处理的；不配合严重药品不良反应和群体不良事件相关调查工作的处罚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r>
              <w:rPr>
                <w:rFonts w:hint="eastAsia"/>
                <w:szCs w:val="21"/>
              </w:rPr>
              <w:t>。</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3-33</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 xml:space="preserve">33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对中外各方未经国家卫计委和外经贸部批准，成立中外合资、合作医疗机构并开展医疗活动或以合同方式经营诊疗项目的处罚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3-34</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 xml:space="preserve">34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hint="eastAsia"/>
          <w:szCs w:val="21"/>
        </w:rPr>
        <w:t xml:space="preserve">   </w:t>
      </w: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3-3</w:t>
      </w:r>
      <w:r>
        <w:rPr>
          <w:rFonts w:ascii="宋体" w:hAnsi="宋体" w:hint="eastAsia"/>
        </w:rPr>
        <w:t>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5</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对医疗、保健机构或者人员未取得母婴保健技术许可，擅自从事婚前医学检查、遗传病诊断、产前诊断、终止妊娠手术和医学技术鉴定或者出具有关医学证明的的处罚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w:t>
            </w:r>
            <w:r>
              <w:rPr>
                <w:rFonts w:hint="eastAsia"/>
                <w:szCs w:val="21"/>
              </w:rPr>
              <w:t>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494322">
            <w:pPr>
              <w:jc w:val="left"/>
              <w:rPr>
                <w:rFonts w:ascii="宋体" w:hAnsi="宋体" w:cs="仿宋_GB2312"/>
                <w:szCs w:val="21"/>
              </w:rPr>
            </w:pP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494322">
            <w:pPr>
              <w:jc w:val="left"/>
              <w:rPr>
                <w:rFonts w:ascii="宋体" w:hAnsi="宋体" w:cs="仿宋_GB2312"/>
                <w:szCs w:val="21"/>
              </w:rPr>
            </w:pP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36</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36</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对雇佣他人顶替本单位职工献血、雇佣他人顶替本人献血的处罚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37</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37</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对伪造、转让、租借、涂改献血证件的处罚</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r>
              <w:rPr>
                <w:rFonts w:hint="eastAsia"/>
                <w:szCs w:val="21"/>
              </w:rPr>
              <w:t>。</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38</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38</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ascii="宋体" w:hAnsi="宋体" w:cs="仿宋_GB2312"/>
                <w:szCs w:val="21"/>
              </w:rPr>
              <w:t>对疾病预防控制机构、接种单位未按照规定供应、接收、采购疫苗；接种疫苗未遵守预防接种工作规范、免疫程序、疫苗使用指导原则、接种方案；擅自进行群体性预防接种的处罚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39</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39</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ascii="宋体" w:hAnsi="宋体" w:cs="仿宋_GB2312"/>
                <w:szCs w:val="21"/>
              </w:rPr>
              <w:t>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w:t>
            </w:r>
            <w:r>
              <w:rPr>
                <w:rFonts w:hint="eastAsia"/>
                <w:szCs w:val="21"/>
              </w:rPr>
              <w:t>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40</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40</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ascii="宋体" w:hAnsi="宋体" w:cs="仿宋_GB2312"/>
                <w:szCs w:val="21"/>
              </w:rPr>
              <w:t>对疾病预防控制机构、接种单位、医疗机构未按照规定报告疑似预防接种异常反应、疫苗安全事件等，或者未按照规定对疑似预防接种异常反应组织调查、诊断等的处罚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3-4</w:t>
      </w:r>
      <w:r>
        <w:rPr>
          <w:rFonts w:ascii="宋体" w:hAnsi="宋体"/>
        </w:rPr>
        <w:t>1</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4</w:t>
            </w:r>
            <w:r>
              <w:rPr>
                <w:rFonts w:ascii="宋体" w:hAnsi="宋体" w:cs="仿宋_GB2312"/>
                <w:szCs w:val="21"/>
              </w:rPr>
              <w:t>1</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szCs w:val="21"/>
              </w:rPr>
              <w:t>对未经县级以上地方人民政府卫生健康主管部门指定擅自从事免疫规划疫苗接种工作、从事非免疫规划疫苗接种工作不符合条件或者未备案的；违反《疫苗管理法》规定，疾病预防控制机构、接种单位以外的单位或者个人擅自进行群体性预防接种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3-4</w:t>
      </w:r>
      <w:r>
        <w:rPr>
          <w:rFonts w:ascii="宋体" w:hAnsi="宋体" w:hint="eastAsia"/>
        </w:rPr>
        <w:t>2</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2</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rPr>
                <w:rFonts w:ascii="宋体" w:hAnsi="宋体"/>
              </w:rPr>
            </w:pPr>
            <w:r>
              <w:rPr>
                <w:rFonts w:ascii="宋体" w:hAnsi="宋体"/>
              </w:rPr>
              <w:t>对使用假药、劣药且情节严重的机构的有医疗卫生人员执业证书的法定代表人、主要负责人、直接负责的主管人员和其他责任人员人员的行政处罚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3-4</w:t>
      </w:r>
      <w:r>
        <w:rPr>
          <w:rFonts w:ascii="宋体" w:hAnsi="宋体" w:hint="eastAsia"/>
        </w:rPr>
        <w:t>3</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3</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w:t>
            </w:r>
            <w:r>
              <w:rPr>
                <w:rFonts w:hint="eastAsia"/>
                <w:szCs w:val="21"/>
              </w:rPr>
              <w:t>保存实验档案的；未依照规定制定实验室感染应急处置预案并备案的处罚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w:t>
            </w:r>
            <w:r>
              <w:rPr>
                <w:rFonts w:hint="eastAsia"/>
                <w:szCs w:val="21"/>
              </w:rPr>
              <w:t>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3-4</w:t>
      </w:r>
      <w:r>
        <w:rPr>
          <w:rFonts w:ascii="宋体" w:hAnsi="宋体" w:hint="eastAsia"/>
        </w:rPr>
        <w:t>4</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4</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对经依法批准从事高致病性病原微生物相关实验活动的实验室的设立单位未建立健全安全保卫制度，或者未采取安全保卫措施，导致高致病性病原微生物菌（毒）种、样本被盗、被抢或者造成其他严重后果的处罚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3-4</w:t>
      </w:r>
      <w:r>
        <w:rPr>
          <w:rFonts w:ascii="宋体" w:hAnsi="宋体" w:hint="eastAsia"/>
        </w:rPr>
        <w:t>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5</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3-4</w:t>
      </w:r>
      <w:r>
        <w:rPr>
          <w:rFonts w:ascii="宋体" w:hAnsi="宋体" w:hint="eastAsia"/>
        </w:rPr>
        <w:t>6</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6</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对拒绝接受卫生主管部门、兽医主管部门依法开展有关高致病性病原微生物扩散的调查取证、采集样品等活动或者依照本条例规定采取有关预防、控制措施的处罚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47</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47</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w:t>
            </w:r>
            <w:r>
              <w:rPr>
                <w:rFonts w:hint="eastAsia"/>
                <w:szCs w:val="21"/>
              </w:rPr>
              <w:t>者未将检测、评价效果存档、报告的处罚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w:t>
            </w:r>
            <w:r>
              <w:rPr>
                <w:rFonts w:hint="eastAsia"/>
                <w:szCs w:val="21"/>
              </w:rPr>
              <w:t>《行政处罚告知书》送达当事人，符合听证规定的，制作并送达《行政处罚听证告知书》。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48</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48</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w:t>
            </w:r>
            <w:r>
              <w:rPr>
                <w:rFonts w:hint="eastAsia"/>
                <w:szCs w:val="21"/>
              </w:rPr>
              <w:t>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49</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49</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w:t>
            </w:r>
            <w:r>
              <w:rPr>
                <w:rFonts w:hint="eastAsia"/>
                <w:szCs w:val="21"/>
              </w:rPr>
              <w:t>行管理和处置的处罚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50</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50</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对医疗卫生机构将未达到国家规定标准的污水、传染病病人或者疑似传染病病人的排泄物排入城市排水管网的处罚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3-5</w:t>
      </w:r>
      <w:r>
        <w:rPr>
          <w:rFonts w:ascii="宋体" w:hAnsi="宋体" w:hint="eastAsia"/>
        </w:rPr>
        <w:t>1</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51</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对医疗卫生机构发生医疗废物流失、泄漏、扩散时，未采取紧急处理措施，或者未及时向卫生行政主管部门报告的处罚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w:t>
            </w:r>
            <w:r>
              <w:rPr>
                <w:rFonts w:hint="eastAsia"/>
                <w:szCs w:val="21"/>
              </w:rPr>
              <w:t>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3-5</w:t>
      </w:r>
      <w:r>
        <w:rPr>
          <w:rFonts w:ascii="宋体" w:hAnsi="宋体" w:hint="eastAsia"/>
        </w:rPr>
        <w:t>2</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2</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对医疗卫生机构无正当理由，阻碍卫生行政主管部门或者环境保护行政主管部门执法人员执行职务，拒绝执法人员进入现场，或者不配合执法部门的检查、监测、调查取证的处罚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3-5</w:t>
      </w:r>
      <w:r>
        <w:rPr>
          <w:rFonts w:ascii="宋体" w:hAnsi="宋体" w:hint="eastAsia"/>
        </w:rPr>
        <w:t>3</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3</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本法规定的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w:t>
            </w:r>
            <w:r>
              <w:rPr>
                <w:rFonts w:hint="eastAsia"/>
                <w:szCs w:val="21"/>
              </w:rPr>
              <w:t>未按规定上报疫情或报告突发公共卫生事件的处罚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3-5</w:t>
      </w:r>
      <w:r>
        <w:rPr>
          <w:rFonts w:ascii="宋体" w:hAnsi="宋体" w:hint="eastAsia"/>
        </w:rPr>
        <w:t>4</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4</w:t>
            </w:r>
            <w:r>
              <w:rPr>
                <w:rFonts w:ascii="宋体" w:hAnsi="宋体" w:cs="仿宋_GB2312"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w:t>
            </w:r>
            <w:r>
              <w:rPr>
                <w:rFonts w:hint="eastAsia"/>
                <w:szCs w:val="21"/>
              </w:rPr>
              <w:t>销毁，再次使用；医疗机构及有关责任人在医疗救治过程中未按照规定保管医学记录资料；医疗机构及有关责任人故意泄露传染病病人、病原携带者、疑似传染病病人、密切接触者涉及个人隐私的有关信息、资料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6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6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6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6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6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6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6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6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6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3-5</w:t>
      </w:r>
      <w:r>
        <w:rPr>
          <w:rFonts w:ascii="宋体" w:hAnsi="宋体" w:hint="eastAsia"/>
        </w:rPr>
        <w:t>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5</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对采供血机构未按照规定报告传染病疫情，或者隐瞒、谎报、缓报传染病疫情，或者未执行国家有关规定，导致因输入血液引起经血液传播疾病发生的处罚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3-5</w:t>
      </w:r>
      <w:r>
        <w:rPr>
          <w:rFonts w:ascii="宋体" w:hAnsi="宋体" w:hint="eastAsia"/>
        </w:rPr>
        <w:t>6</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6</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w:t>
            </w:r>
            <w:r>
              <w:rPr>
                <w:rFonts w:hint="eastAsia"/>
                <w:szCs w:val="21"/>
              </w:rPr>
              <w:t>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57</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57</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58</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58</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59</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59</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w:t>
            </w:r>
            <w:r>
              <w:rPr>
                <w:rFonts w:hint="eastAsia"/>
                <w:szCs w:val="21"/>
              </w:rPr>
              <w:t>婴儿提供预防艾滋病母婴传播技术指导的处罚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w:t>
            </w:r>
            <w:r>
              <w:rPr>
                <w:rFonts w:hint="eastAsia"/>
                <w:szCs w:val="21"/>
              </w:rPr>
              <w:t>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3-6</w:t>
      </w:r>
      <w:r>
        <w:rPr>
          <w:rFonts w:ascii="宋体" w:hAnsi="宋体" w:hint="eastAsia"/>
        </w:rPr>
        <w:t>0</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6</w:t>
            </w:r>
            <w:r>
              <w:rPr>
                <w:rFonts w:ascii="宋体" w:hAnsi="宋体" w:cs="仿宋_GB2312" w:hint="eastAsia"/>
                <w:szCs w:val="21"/>
              </w:rPr>
              <w:t>0</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3-6</w:t>
      </w:r>
      <w:r>
        <w:rPr>
          <w:rFonts w:ascii="宋体" w:hAnsi="宋体" w:hint="eastAsia"/>
        </w:rPr>
        <w:t>1</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6</w:t>
            </w:r>
            <w:r>
              <w:rPr>
                <w:rFonts w:ascii="宋体" w:hAnsi="宋体" w:cs="仿宋_GB2312" w:hint="eastAsia"/>
                <w:szCs w:val="21"/>
              </w:rPr>
              <w:t>1</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对采集或者使用未进行艾滋病检测或者艾滋病检测阳性的人体组织、器官、细胞、骨髓等的处罚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3-6</w:t>
      </w:r>
      <w:r>
        <w:rPr>
          <w:rFonts w:ascii="宋体" w:hAnsi="宋体" w:hint="eastAsia"/>
        </w:rPr>
        <w:t>2</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6</w:t>
            </w:r>
            <w:r>
              <w:rPr>
                <w:rFonts w:ascii="宋体" w:hAnsi="宋体" w:cs="仿宋_GB2312" w:hint="eastAsia"/>
                <w:szCs w:val="21"/>
              </w:rPr>
              <w:t>2</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对提供、使用未经出入境检验检疫机构检疫的进口人体血液、血浆、组织、器官、细胞、骨髓等的处罚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3-6</w:t>
      </w:r>
      <w:r>
        <w:rPr>
          <w:rFonts w:ascii="宋体" w:hAnsi="宋体" w:hint="eastAsia"/>
        </w:rPr>
        <w:t>3</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6</w:t>
            </w:r>
            <w:r>
              <w:rPr>
                <w:rFonts w:ascii="宋体" w:hAnsi="宋体" w:cs="仿宋_GB2312" w:hint="eastAsia"/>
                <w:szCs w:val="21"/>
              </w:rPr>
              <w:t>3</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ascii="宋体" w:hAnsi="宋体" w:cs="仿宋_GB2312" w:hint="eastAsia"/>
                <w:szCs w:val="21"/>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w:t>
            </w:r>
            <w:r>
              <w:rPr>
                <w:rFonts w:ascii="宋体" w:hAnsi="宋体" w:cs="仿宋_GB2312" w:hint="eastAsia"/>
                <w:szCs w:val="21"/>
              </w:rPr>
              <w:t>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4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4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4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4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4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4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4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4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4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3-6</w:t>
      </w:r>
      <w:r>
        <w:rPr>
          <w:rFonts w:ascii="宋体" w:hAnsi="宋体" w:hint="eastAsia"/>
        </w:rPr>
        <w:t>4</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6</w:t>
            </w:r>
            <w:r>
              <w:rPr>
                <w:rFonts w:ascii="宋体" w:hAnsi="宋体" w:cs="仿宋_GB2312" w:hint="eastAsia"/>
                <w:szCs w:val="21"/>
              </w:rPr>
              <w:t>4</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w:t>
            </w:r>
            <w:r>
              <w:rPr>
                <w:rFonts w:hint="eastAsia"/>
                <w:szCs w:val="21"/>
              </w:rPr>
              <w:t xml:space="preserve"> </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3-6</w:t>
      </w:r>
      <w:r>
        <w:rPr>
          <w:rFonts w:ascii="宋体" w:hAnsi="宋体" w:hint="eastAsia"/>
        </w:rPr>
        <w:t>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6</w:t>
            </w:r>
            <w:r>
              <w:rPr>
                <w:rFonts w:ascii="宋体" w:hAnsi="宋体" w:cs="仿宋_GB2312" w:hint="eastAsia"/>
                <w:szCs w:val="21"/>
              </w:rPr>
              <w:t>5</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w:t>
            </w:r>
            <w:r>
              <w:rPr>
                <w:rFonts w:hint="eastAsia"/>
                <w:szCs w:val="21"/>
              </w:rPr>
              <w:t>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4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4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4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4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4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4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4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4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4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3-6</w:t>
      </w:r>
      <w:r>
        <w:rPr>
          <w:rFonts w:ascii="宋体" w:hAnsi="宋体" w:hint="eastAsia"/>
        </w:rPr>
        <w:t>6</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6</w:t>
            </w:r>
            <w:r>
              <w:rPr>
                <w:rFonts w:ascii="宋体" w:hAnsi="宋体" w:cs="仿宋_GB2312" w:hint="eastAsia"/>
                <w:szCs w:val="21"/>
              </w:rPr>
              <w:t>6</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对非法为他人施行计划生育手术的；利用超声技术和其他技术手段为他人进行非医学需要的胎儿性别鉴定或者选择性别的人工终止妊娠的行政处罚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rPr>
          <w:rFonts w:ascii="宋体" w:hAnsi="宋体"/>
        </w:rPr>
      </w:pPr>
      <w:r>
        <w:rPr>
          <w:rFonts w:ascii="宋体" w:hAnsi="宋体" w:hint="eastAsia"/>
        </w:rPr>
        <w:lastRenderedPageBreak/>
        <w:t>表</w:t>
      </w:r>
      <w:r>
        <w:rPr>
          <w:rFonts w:ascii="宋体" w:hAnsi="宋体" w:hint="eastAsia"/>
        </w:rPr>
        <w:t>3-</w:t>
      </w:r>
      <w:r>
        <w:rPr>
          <w:rFonts w:ascii="宋体" w:hAnsi="宋体" w:hint="eastAsia"/>
        </w:rPr>
        <w:t>67</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67</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ind w:leftChars="-171" w:left="-359"/>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68</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68</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对未取得职业卫生技术服务资质认可擅自从事职业卫生技术服务的行政处罚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w:t>
            </w:r>
            <w:r>
              <w:rPr>
                <w:rFonts w:hint="eastAsia"/>
                <w:szCs w:val="21"/>
              </w:rPr>
              <w:t>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69</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69</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 xml:space="preserve"> </w:t>
            </w:r>
            <w:r>
              <w:rPr>
                <w:rFonts w:hint="eastAsia"/>
                <w:szCs w:val="21"/>
              </w:rPr>
              <w:t>对工作场所职业病危害因素检测、评价结果没有存档、上报、公布；未采取《职业病防治法》第二十条规定的职业病防治管理措施；未按照规定公布有关职业病防治的规章制度、操作规程、职业病危害事故应急救援措施；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w:t>
            </w:r>
            <w:r>
              <w:rPr>
                <w:rFonts w:hint="eastAsia"/>
                <w:szCs w:val="21"/>
              </w:rPr>
              <w:t>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ind w:leftChars="-171" w:left="-359"/>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70</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70</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职业病防治法》规定在劳动者离开用人单位时提供职业健康监护档案复印件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3-7</w:t>
      </w:r>
      <w:r>
        <w:rPr>
          <w:rFonts w:ascii="宋体" w:hAnsi="宋体" w:hint="eastAsia"/>
        </w:rPr>
        <w:t>1</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7</w:t>
            </w:r>
            <w:r>
              <w:rPr>
                <w:rFonts w:ascii="宋体" w:hAnsi="宋体" w:cs="仿宋_GB2312" w:hint="eastAsia"/>
                <w:szCs w:val="21"/>
              </w:rPr>
              <w:t>1</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建设单位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w:t>
            </w:r>
            <w:r>
              <w:rPr>
                <w:rFonts w:hint="eastAsia"/>
                <w:szCs w:val="21"/>
              </w:rPr>
              <w:t>价的；建设项目竣工投入生产和使用前，职业病防护设施未按照规定验收合格的行政处罚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3-7</w:t>
      </w:r>
      <w:r>
        <w:rPr>
          <w:rFonts w:ascii="宋体" w:hAnsi="宋体" w:hint="eastAsia"/>
        </w:rPr>
        <w:t>2</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7</w:t>
            </w:r>
            <w:r>
              <w:rPr>
                <w:rFonts w:ascii="宋体" w:hAnsi="宋体" w:cs="仿宋_GB2312" w:hint="eastAsia"/>
                <w:szCs w:val="21"/>
              </w:rPr>
              <w:t>2</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用人单位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w:t>
            </w:r>
            <w:r>
              <w:rPr>
                <w:rFonts w:hint="eastAsia"/>
                <w:szCs w:val="21"/>
              </w:rPr>
              <w:t>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3-7</w:t>
      </w:r>
      <w:r>
        <w:rPr>
          <w:rFonts w:ascii="宋体" w:hAnsi="宋体" w:hint="eastAsia"/>
        </w:rPr>
        <w:t>3</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7</w:t>
            </w:r>
            <w:r>
              <w:rPr>
                <w:rFonts w:ascii="宋体" w:hAnsi="宋体" w:cs="仿宋_GB2312" w:hint="eastAsia"/>
                <w:szCs w:val="21"/>
              </w:rPr>
              <w:t>3</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对用人单位、医疗卫生机构、职业病诊断机构未按照规定报告职业病、疑似职业病的或弄虚作假的处罚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3-7</w:t>
      </w:r>
      <w:r>
        <w:rPr>
          <w:rFonts w:ascii="宋体" w:hAnsi="宋体" w:hint="eastAsia"/>
        </w:rPr>
        <w:t>4</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7</w:t>
            </w:r>
            <w:r>
              <w:rPr>
                <w:rFonts w:ascii="宋体" w:hAnsi="宋体" w:cs="仿宋_GB2312" w:hint="eastAsia"/>
                <w:szCs w:val="21"/>
              </w:rPr>
              <w:t>4</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隐瞒技术、工艺、设备、材料所产生的职业病危害而采用的；隐瞒本单位职业卫生真实情况的；可能发生急性职业损伤的有毒、有害工作场所、放射工作场所或者放射性同位素的运输、贮存不符合《职业病防治法》第二十五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w:t>
            </w:r>
            <w:r>
              <w:rPr>
                <w:rFonts w:hint="eastAsia"/>
                <w:szCs w:val="21"/>
              </w:rPr>
              <w:t>期女职工从事接触职业病危害的作业或者禁忌作业的；违章指挥和强令劳动者进行没有职业病防护措施的作业的行政处罚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w:t>
            </w:r>
            <w:r>
              <w:rPr>
                <w:rFonts w:hint="eastAsia"/>
                <w:szCs w:val="21"/>
              </w:rPr>
              <w:t>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3-7</w:t>
      </w:r>
      <w:r>
        <w:rPr>
          <w:rFonts w:ascii="宋体" w:hAnsi="宋体" w:hint="eastAsia"/>
        </w:rPr>
        <w:t>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7</w:t>
            </w:r>
            <w:r>
              <w:rPr>
                <w:rFonts w:ascii="宋体" w:hAnsi="宋体" w:cs="仿宋_GB2312" w:hint="eastAsia"/>
                <w:szCs w:val="21"/>
              </w:rPr>
              <w:t>5</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 xml:space="preserve"> </w:t>
            </w:r>
            <w:r>
              <w:rPr>
                <w:rFonts w:hint="eastAsia"/>
                <w:szCs w:val="21"/>
              </w:rPr>
              <w:t>对未给从事放射工作的人员办理《放射工作人员证》的处罚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3-7</w:t>
      </w:r>
      <w:r>
        <w:rPr>
          <w:rFonts w:ascii="宋体" w:hAnsi="宋体" w:hint="eastAsia"/>
        </w:rPr>
        <w:t>6</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7</w:t>
            </w:r>
            <w:r>
              <w:rPr>
                <w:rFonts w:ascii="宋体" w:hAnsi="宋体" w:cs="仿宋_GB2312" w:hint="eastAsia"/>
                <w:szCs w:val="21"/>
              </w:rPr>
              <w:t>6</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 xml:space="preserve"> </w:t>
            </w:r>
            <w:r>
              <w:rPr>
                <w:rFonts w:hint="eastAsia"/>
                <w:szCs w:val="21"/>
              </w:rPr>
              <w:t>对未经批准运输高致病性病原微生物菌</w:t>
            </w:r>
            <w:r>
              <w:rPr>
                <w:rFonts w:ascii="Calibri" w:hAnsi="Calibri" w:cs="Calibri"/>
                <w:szCs w:val="21"/>
              </w:rPr>
              <w:t>(</w:t>
            </w:r>
            <w:r>
              <w:rPr>
                <w:rFonts w:hint="eastAsia"/>
                <w:szCs w:val="21"/>
              </w:rPr>
              <w:t>毒</w:t>
            </w:r>
            <w:r>
              <w:rPr>
                <w:rFonts w:ascii="Calibri" w:hAnsi="Calibri" w:cs="Calibri"/>
                <w:szCs w:val="21"/>
              </w:rPr>
              <w:t>)</w:t>
            </w:r>
            <w:r>
              <w:rPr>
                <w:rFonts w:hint="eastAsia"/>
                <w:szCs w:val="21"/>
              </w:rPr>
              <w:t>种或者样本，或者承运单位经批准运输高致病性病原微生物菌</w:t>
            </w:r>
            <w:r>
              <w:rPr>
                <w:rFonts w:ascii="Calibri" w:hAnsi="Calibri" w:cs="Calibri"/>
                <w:szCs w:val="21"/>
              </w:rPr>
              <w:t>(</w:t>
            </w:r>
            <w:r>
              <w:rPr>
                <w:rFonts w:hint="eastAsia"/>
                <w:szCs w:val="21"/>
              </w:rPr>
              <w:t>毒</w:t>
            </w:r>
            <w:r>
              <w:rPr>
                <w:rFonts w:ascii="Calibri" w:hAnsi="Calibri" w:cs="Calibri"/>
                <w:szCs w:val="21"/>
              </w:rPr>
              <w:t>)</w:t>
            </w:r>
            <w:r>
              <w:rPr>
                <w:rFonts w:hint="eastAsia"/>
                <w:szCs w:val="21"/>
              </w:rPr>
              <w:t>种或者样本未履行保护义务，导致高致病性病原微生物菌</w:t>
            </w:r>
            <w:r>
              <w:rPr>
                <w:rFonts w:ascii="Calibri" w:hAnsi="Calibri" w:cs="Calibri"/>
                <w:szCs w:val="21"/>
              </w:rPr>
              <w:t>(</w:t>
            </w:r>
            <w:r>
              <w:rPr>
                <w:rFonts w:hint="eastAsia"/>
                <w:szCs w:val="21"/>
              </w:rPr>
              <w:t>毒</w:t>
            </w:r>
            <w:r>
              <w:rPr>
                <w:rFonts w:ascii="Calibri" w:hAnsi="Calibri" w:cs="Calibri"/>
                <w:szCs w:val="21"/>
              </w:rPr>
              <w:t>)</w:t>
            </w:r>
            <w:r>
              <w:rPr>
                <w:rFonts w:hint="eastAsia"/>
                <w:szCs w:val="21"/>
              </w:rPr>
              <w:t>种或者样本被盗、被抢、丢失、泄漏的处罚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77</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77</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w:t>
            </w:r>
            <w:r>
              <w:rPr>
                <w:rFonts w:hint="eastAsia"/>
                <w:szCs w:val="21"/>
              </w:rPr>
              <w:t>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78</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78</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 xml:space="preserve"> </w:t>
            </w:r>
            <w:r>
              <w:rPr>
                <w:rFonts w:hint="eastAsia"/>
                <w:szCs w:val="21"/>
              </w:rPr>
              <w:t>对药师未按照规定调剂处方药品的处罚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79</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79</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w:t>
            </w:r>
            <w:r>
              <w:rPr>
                <w:rFonts w:hint="eastAsia"/>
                <w:szCs w:val="21"/>
              </w:rPr>
              <w:t>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80</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80</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对从事人体器官移植的医务人员参与尸体器官捐献人的死亡判定的处罚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81</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81</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对医疗机构违反《医疗机构临床用血管理办法》关于应急用血采血规定的处罚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82</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82</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83</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83</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w:t>
            </w:r>
            <w:r>
              <w:rPr>
                <w:rFonts w:hint="eastAsia"/>
                <w:szCs w:val="21"/>
              </w:rPr>
              <w:t>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84</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84</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 xml:space="preserve"> </w:t>
            </w:r>
            <w:r>
              <w:rPr>
                <w:rFonts w:hint="eastAsia"/>
                <w:szCs w:val="21"/>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w:t>
            </w:r>
            <w:r>
              <w:rPr>
                <w:rFonts w:hint="eastAsia"/>
                <w:szCs w:val="21"/>
              </w:rPr>
              <w:t>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3-8</w:t>
      </w:r>
      <w:r>
        <w:rPr>
          <w:rFonts w:ascii="宋体" w:hAnsi="宋体" w:hint="eastAsia"/>
        </w:rPr>
        <w:t>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8</w:t>
            </w:r>
            <w:r>
              <w:rPr>
                <w:rFonts w:ascii="宋体" w:hAnsi="宋体" w:cs="仿宋_GB2312" w:hint="eastAsia"/>
                <w:szCs w:val="21"/>
              </w:rPr>
              <w:t>5</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对药师未按照规定审核、调剂抗菌药物处方，情节严重的；未按照规定私自增加抗菌药物品种或者品规的；违反《抗菌药物临床应用管理办法》其他规定的处罚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3-8</w:t>
      </w:r>
      <w:r>
        <w:rPr>
          <w:rFonts w:ascii="宋体" w:hAnsi="宋体" w:hint="eastAsia"/>
        </w:rPr>
        <w:t>6</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8</w:t>
            </w:r>
            <w:r>
              <w:rPr>
                <w:rFonts w:ascii="宋体" w:hAnsi="宋体" w:cs="仿宋_GB2312" w:hint="eastAsia"/>
                <w:szCs w:val="21"/>
              </w:rPr>
              <w:t>6</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对不符合《中华人民共和国精神卫生法》规定条件的医疗机构擅自从事精神障碍诊断、治疗的处罚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87</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87</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 xml:space="preserve"> </w:t>
            </w:r>
            <w:r>
              <w:rPr>
                <w:rFonts w:hint="eastAsia"/>
                <w:szCs w:val="21"/>
              </w:rPr>
              <w:t>对医疗机构及其工作人员拒绝对送诊的疑似精神障碍患者作出诊断的；对依照《中华人民共和国精神卫生法》第三十条第二款规定实施住院治疗的患者未及时进行检查评估或者未根据评估结果作出处理的处罚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88</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88</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w:t>
      </w:r>
      <w:r>
        <w:rPr>
          <w:rFonts w:ascii="宋体" w:hAnsi="宋体" w:hint="eastAsia"/>
        </w:rPr>
        <w:t>89</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89</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职业病诊断机构未建立职业病诊断管理制度；未按照规定向劳动者公开职业病诊断程序；泄露劳动者涉及个人隐私的有关信息、资料；未按照规定参加质量控制评估，或者质量控制评估不合格且未按要求整改；拒不配合卫生健康主管部门监督检查的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3-9</w:t>
      </w:r>
      <w:r>
        <w:rPr>
          <w:rFonts w:ascii="宋体" w:hAnsi="宋体" w:hint="eastAsia"/>
        </w:rPr>
        <w:t>0</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27"/>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9</w:t>
            </w:r>
            <w:r>
              <w:rPr>
                <w:rFonts w:ascii="宋体" w:hAnsi="宋体" w:cs="仿宋_GB2312" w:hint="eastAsia"/>
                <w:szCs w:val="21"/>
              </w:rPr>
              <w:t>0</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27"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3-9</w:t>
      </w:r>
      <w:r>
        <w:rPr>
          <w:rFonts w:ascii="宋体" w:hAnsi="宋体" w:hint="eastAsia"/>
        </w:rPr>
        <w:t>1</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8015"/>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8015"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9</w:t>
            </w:r>
            <w:r>
              <w:rPr>
                <w:rFonts w:ascii="宋体" w:hAnsi="宋体" w:cs="仿宋_GB2312" w:hint="eastAsia"/>
                <w:szCs w:val="21"/>
              </w:rPr>
              <w:t>1</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8015"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8015"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8015"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8015"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8015"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8015"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3-9</w:t>
      </w:r>
      <w:r>
        <w:rPr>
          <w:rFonts w:ascii="宋体" w:hAnsi="宋体" w:hint="eastAsia"/>
        </w:rPr>
        <w:t>2</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7961"/>
      </w:tblGrid>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7961"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9</w:t>
            </w:r>
            <w:r>
              <w:rPr>
                <w:rFonts w:ascii="宋体" w:hAnsi="宋体" w:cs="仿宋_GB2312" w:hint="eastAsia"/>
                <w:szCs w:val="21"/>
              </w:rPr>
              <w:t>2</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7961"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7961"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 xml:space="preserve"> </w:t>
            </w:r>
            <w:r>
              <w:rPr>
                <w:rFonts w:hint="eastAsia"/>
                <w:szCs w:val="21"/>
              </w:rPr>
              <w:t>对承担单采血浆站技术评价、检测的技术机构出具虚假证明文件的处罚</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7961"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7961"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7961"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100"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7961"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3-9</w:t>
      </w:r>
      <w:r>
        <w:rPr>
          <w:rFonts w:ascii="宋体" w:hAnsi="宋体" w:hint="eastAsia"/>
        </w:rPr>
        <w:t>3</w:t>
      </w:r>
    </w:p>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8"/>
        <w:gridCol w:w="7938"/>
      </w:tblGrid>
      <w:tr w:rsidR="00494322">
        <w:trPr>
          <w:trHeight w:val="693"/>
          <w:jc w:val="center"/>
        </w:trPr>
        <w:tc>
          <w:tcPr>
            <w:tcW w:w="114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93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9</w:t>
            </w:r>
            <w:r>
              <w:rPr>
                <w:rFonts w:ascii="宋体" w:hAnsi="宋体" w:cs="仿宋_GB2312" w:hint="eastAsia"/>
                <w:szCs w:val="21"/>
              </w:rPr>
              <w:t>3</w:t>
            </w:r>
          </w:p>
        </w:tc>
      </w:tr>
      <w:tr w:rsidR="00494322">
        <w:trPr>
          <w:trHeight w:val="702"/>
          <w:jc w:val="center"/>
        </w:trPr>
        <w:tc>
          <w:tcPr>
            <w:tcW w:w="114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93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14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93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对职业健康检查机构未指定主检医师或者指定的主检医师未取得职业病诊断资格的</w:t>
            </w:r>
            <w:r>
              <w:rPr>
                <w:rFonts w:ascii="宋体" w:hAnsi="宋体" w:cs="仿宋_GB2312" w:hint="eastAsia"/>
                <w:szCs w:val="21"/>
              </w:rPr>
              <w:t>;</w:t>
            </w:r>
            <w:r>
              <w:rPr>
                <w:rFonts w:ascii="宋体" w:hAnsi="宋体" w:cs="仿宋_GB2312" w:hint="eastAsia"/>
                <w:szCs w:val="21"/>
              </w:rPr>
              <w:t>未建立职业健康检查档案的</w:t>
            </w:r>
            <w:r>
              <w:rPr>
                <w:rFonts w:ascii="宋体" w:hAnsi="宋体" w:cs="仿宋_GB2312" w:hint="eastAsia"/>
                <w:szCs w:val="21"/>
              </w:rPr>
              <w:t>;</w:t>
            </w:r>
            <w:r>
              <w:rPr>
                <w:rFonts w:ascii="宋体" w:hAnsi="宋体" w:cs="仿宋_GB2312" w:hint="eastAsia"/>
                <w:szCs w:val="21"/>
              </w:rPr>
              <w:t>违反《职业健康检查管理办法》其他有关规定的处罚</w:t>
            </w:r>
          </w:p>
        </w:tc>
      </w:tr>
      <w:tr w:rsidR="00494322">
        <w:trPr>
          <w:jc w:val="center"/>
        </w:trPr>
        <w:tc>
          <w:tcPr>
            <w:tcW w:w="114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93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14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938"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14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938"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14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938"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3-9</w:t>
      </w:r>
      <w:r>
        <w:rPr>
          <w:rFonts w:ascii="宋体" w:hAnsi="宋体" w:hint="eastAsia"/>
        </w:rPr>
        <w:t>4</w:t>
      </w:r>
    </w:p>
    <w:tbl>
      <w:tblPr>
        <w:tblW w:w="9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0"/>
        <w:gridCol w:w="7903"/>
      </w:tblGrid>
      <w:tr w:rsidR="00494322">
        <w:trPr>
          <w:trHeight w:val="693"/>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903"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9</w:t>
            </w:r>
            <w:r>
              <w:rPr>
                <w:rFonts w:ascii="宋体" w:hAnsi="宋体" w:cs="仿宋_GB2312" w:hint="eastAsia"/>
                <w:szCs w:val="21"/>
              </w:rPr>
              <w:t>4</w:t>
            </w:r>
          </w:p>
        </w:tc>
      </w:tr>
      <w:tr w:rsidR="00494322">
        <w:trPr>
          <w:trHeight w:val="702"/>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903"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903"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对经批准实施人工终止妊娠手术的机构未建立真实完整的终止妊娠药品购进记录，或者未按照规定为终止妊娠药品使用者建立完整用药档案的处罚</w:t>
            </w:r>
          </w:p>
        </w:tc>
      </w:tr>
      <w:tr w:rsidR="00494322">
        <w:trPr>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903"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903"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903"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903"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3-9</w:t>
      </w:r>
      <w:r>
        <w:rPr>
          <w:rFonts w:ascii="宋体" w:hAnsi="宋体" w:hint="eastAsia"/>
        </w:rPr>
        <w:t>5</w:t>
      </w:r>
    </w:p>
    <w:tbl>
      <w:tblPr>
        <w:tblW w:w="9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0"/>
        <w:gridCol w:w="7903"/>
      </w:tblGrid>
      <w:tr w:rsidR="00494322">
        <w:trPr>
          <w:trHeight w:val="693"/>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903"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9</w:t>
            </w:r>
            <w:r>
              <w:rPr>
                <w:rFonts w:ascii="宋体" w:hAnsi="宋体" w:cs="仿宋_GB2312" w:hint="eastAsia"/>
                <w:szCs w:val="21"/>
              </w:rPr>
              <w:t>5</w:t>
            </w:r>
          </w:p>
        </w:tc>
      </w:tr>
      <w:tr w:rsidR="00494322">
        <w:trPr>
          <w:trHeight w:val="702"/>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903"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903"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对介绍、组织孕妇实施非医学需要的胎儿性别鉴定或者选择性别人工终止妊娠的处罚</w:t>
            </w:r>
          </w:p>
        </w:tc>
      </w:tr>
      <w:tr w:rsidR="00494322">
        <w:trPr>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903"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903"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903"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160"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903"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3-9</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9</w:t>
            </w:r>
            <w:r>
              <w:rPr>
                <w:rFonts w:ascii="宋体" w:hAnsi="宋体" w:cs="仿宋_GB2312" w:hint="eastAsia"/>
                <w:szCs w:val="21"/>
              </w:rPr>
              <w:t>6</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对未取得母婴保健技术许可的医疗卫生机构或者人员擅自从事终止妊娠手术的、从事母婴保健技术服务的人员出具虚假的医学需要的人工终止妊娠相关医学诊断意见书或者证明的处罚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w:t>
      </w:r>
      <w:r>
        <w:rPr>
          <w:rFonts w:ascii="宋体" w:hAnsi="宋体" w:hint="eastAsia"/>
        </w:rPr>
        <w:t>97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97</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对餐具、饮具集中消毒服务单位拒绝、阻挠、干涉卫生计生行政部门及其工作人员依法开展监督检查的处罚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sz w:val="32"/>
          <w:szCs w:val="32"/>
        </w:rPr>
      </w:pPr>
      <w:r>
        <w:rPr>
          <w:rFonts w:ascii="宋体" w:hAnsi="宋体" w:hint="eastAsia"/>
        </w:rPr>
        <w:lastRenderedPageBreak/>
        <w:t>表</w:t>
      </w:r>
      <w:r>
        <w:rPr>
          <w:rFonts w:ascii="宋体" w:hAnsi="宋体" w:hint="eastAsia"/>
        </w:rPr>
        <w:t>3-</w:t>
      </w:r>
      <w:r>
        <w:rPr>
          <w:rFonts w:ascii="宋体" w:hAnsi="宋体" w:hint="eastAsia"/>
        </w:rPr>
        <w:t>98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98</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对餐具、饮具集中消毒服务单位违反本法规定用水，使用洗涤剂、消毒剂，或者出厂的餐具、饮具未按规定检验合格并随附消毒合格证明，或者未按规定在独立包装上标注相关内容的处罚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sz w:val="32"/>
          <w:szCs w:val="32"/>
        </w:rPr>
      </w:pPr>
      <w:r>
        <w:rPr>
          <w:rFonts w:ascii="宋体" w:hAnsi="宋体" w:hint="eastAsia"/>
        </w:rPr>
        <w:lastRenderedPageBreak/>
        <w:t>表</w:t>
      </w:r>
      <w:r>
        <w:rPr>
          <w:rFonts w:ascii="宋体" w:hAnsi="宋体" w:hint="eastAsia"/>
        </w:rPr>
        <w:t>3-</w:t>
      </w:r>
      <w:r>
        <w:rPr>
          <w:rFonts w:ascii="宋体" w:hAnsi="宋体" w:hint="eastAsia"/>
        </w:rPr>
        <w:t>99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495"/>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99</w:t>
            </w:r>
          </w:p>
        </w:tc>
      </w:tr>
      <w:tr w:rsidR="00494322">
        <w:trPr>
          <w:trHeight w:val="574"/>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对供学生使用的文具、娱乐器具、保健用品，不符合国家有关卫生标准的处罚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558"/>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sz w:val="32"/>
          <w:szCs w:val="32"/>
        </w:rPr>
      </w:pPr>
      <w:r>
        <w:rPr>
          <w:rFonts w:ascii="宋体" w:hAnsi="宋体" w:hint="eastAsia"/>
        </w:rPr>
        <w:lastRenderedPageBreak/>
        <w:t>表</w:t>
      </w:r>
      <w:r>
        <w:rPr>
          <w:rFonts w:ascii="宋体" w:hAnsi="宋体" w:hint="eastAsia"/>
        </w:rPr>
        <w:t>3-10</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10</w:t>
            </w:r>
            <w:r>
              <w:rPr>
                <w:rFonts w:ascii="宋体" w:hAnsi="宋体" w:cs="仿宋_GB2312" w:hint="eastAsia"/>
                <w:szCs w:val="21"/>
              </w:rPr>
              <w:t>0</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对拒绝或者妨碍学校卫生监督员实施卫生监督的处罚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sz w:val="32"/>
          <w:szCs w:val="32"/>
        </w:rPr>
      </w:pPr>
      <w:r>
        <w:rPr>
          <w:rFonts w:ascii="宋体" w:hAnsi="宋体" w:hint="eastAsia"/>
        </w:rPr>
        <w:lastRenderedPageBreak/>
        <w:t>表</w:t>
      </w:r>
      <w:r>
        <w:rPr>
          <w:rFonts w:ascii="宋体" w:hAnsi="宋体" w:hint="eastAsia"/>
        </w:rPr>
        <w:t>3-10</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10</w:t>
            </w:r>
            <w:r>
              <w:rPr>
                <w:rFonts w:ascii="宋体" w:hAnsi="宋体" w:cs="仿宋_GB2312" w:hint="eastAsia"/>
                <w:szCs w:val="21"/>
              </w:rPr>
              <w:t>1</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对集中式供水单位安排未取得体检合格证的人员从事直接供、管水工作或安排患有有碍饮用水卫生疾病的或病原携带者从事直接供、管水工作的处罚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sz w:val="32"/>
          <w:szCs w:val="32"/>
        </w:rPr>
      </w:pPr>
      <w:r>
        <w:rPr>
          <w:rFonts w:ascii="宋体" w:hAnsi="宋体" w:hint="eastAsia"/>
        </w:rPr>
        <w:lastRenderedPageBreak/>
        <w:t>表</w:t>
      </w:r>
      <w:r>
        <w:rPr>
          <w:rFonts w:ascii="宋体" w:hAnsi="宋体" w:hint="eastAsia"/>
        </w:rPr>
        <w:t>3-10</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10</w:t>
            </w:r>
            <w:r>
              <w:rPr>
                <w:rFonts w:ascii="宋体" w:hAnsi="宋体" w:cs="仿宋_GB2312" w:hint="eastAsia"/>
                <w:szCs w:val="21"/>
              </w:rPr>
              <w:t>2</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sz w:val="32"/>
          <w:szCs w:val="32"/>
        </w:rPr>
      </w:pPr>
      <w:r>
        <w:rPr>
          <w:rFonts w:ascii="宋体" w:hAnsi="宋体" w:hint="eastAsia"/>
        </w:rPr>
        <w:lastRenderedPageBreak/>
        <w:t>表</w:t>
      </w:r>
      <w:r>
        <w:rPr>
          <w:rFonts w:ascii="宋体" w:hAnsi="宋体" w:hint="eastAsia"/>
        </w:rPr>
        <w:t>3-10</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10</w:t>
            </w:r>
            <w:r>
              <w:rPr>
                <w:rFonts w:ascii="宋体" w:hAnsi="宋体" w:cs="仿宋_GB2312" w:hint="eastAsia"/>
                <w:szCs w:val="21"/>
              </w:rPr>
              <w:t>3</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对生产或者销售无卫生许可批准文件的涉及饮用水卫生安全的产品的处罚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w:t>
            </w:r>
            <w:r>
              <w:rPr>
                <w:rFonts w:hint="eastAsia"/>
                <w:szCs w:val="21"/>
              </w:rPr>
              <w:t>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sz w:val="32"/>
          <w:szCs w:val="32"/>
        </w:rPr>
      </w:pPr>
      <w:r>
        <w:rPr>
          <w:rFonts w:ascii="宋体" w:hAnsi="宋体" w:hint="eastAsia"/>
        </w:rPr>
        <w:lastRenderedPageBreak/>
        <w:t>表</w:t>
      </w:r>
      <w:r>
        <w:rPr>
          <w:rFonts w:ascii="宋体" w:hAnsi="宋体" w:hint="eastAsia"/>
        </w:rPr>
        <w:t>3-10</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10</w:t>
            </w:r>
            <w:r>
              <w:rPr>
                <w:rFonts w:ascii="宋体" w:hAnsi="宋体" w:cs="仿宋_GB2312" w:hint="eastAsia"/>
                <w:szCs w:val="21"/>
              </w:rPr>
              <w:t>4</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对未依法取得公共场所卫生许可证擅自营业的处罚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sz w:val="32"/>
          <w:szCs w:val="32"/>
        </w:rPr>
      </w:pPr>
      <w:r>
        <w:rPr>
          <w:rFonts w:ascii="宋体" w:hAnsi="宋体" w:hint="eastAsia"/>
        </w:rPr>
        <w:lastRenderedPageBreak/>
        <w:t>表</w:t>
      </w:r>
      <w:r>
        <w:rPr>
          <w:rFonts w:ascii="宋体" w:hAnsi="宋体" w:hint="eastAsia"/>
        </w:rPr>
        <w:t>3-10</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7334"/>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10</w:t>
            </w:r>
            <w:r>
              <w:rPr>
                <w:rFonts w:ascii="宋体" w:hAnsi="宋体" w:cs="仿宋_GB2312" w:hint="eastAsia"/>
                <w:szCs w:val="21"/>
              </w:rPr>
              <w:t>5</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对未按照规定对公共场所的空气、微小气候、水质、采光、照明、噪声、顾客用品用具等进行卫生检测的；未按照规定对顾客用品用具进行清洗、消毒、保洁，或者重复使用一次性用品用具的处罚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bl>
    <w:p w:rsidR="00494322" w:rsidRDefault="00494322">
      <w:pPr>
        <w:spacing w:line="600" w:lineRule="exact"/>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jc w:val="left"/>
        <w:rPr>
          <w:rFonts w:ascii="方正小标宋简体" w:hAnsi="黑体"/>
          <w:sz w:val="44"/>
          <w:szCs w:val="44"/>
        </w:rPr>
      </w:pPr>
      <w:r>
        <w:rPr>
          <w:rFonts w:ascii="宋体" w:hAnsi="宋体" w:hint="eastAsia"/>
        </w:rPr>
        <w:lastRenderedPageBreak/>
        <w:t>表</w:t>
      </w:r>
      <w:r>
        <w:rPr>
          <w:rFonts w:ascii="宋体" w:hAnsi="宋体" w:hint="eastAsia"/>
        </w:rPr>
        <w:t>3-10</w:t>
      </w:r>
      <w:r>
        <w:rPr>
          <w:rFonts w:ascii="宋体" w:hAnsi="宋体" w:hint="eastAsia"/>
        </w:rPr>
        <w:t>6</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655"/>
      </w:tblGrid>
      <w:tr w:rsidR="00494322">
        <w:trPr>
          <w:trHeight w:val="417"/>
          <w:jc w:val="center"/>
        </w:trPr>
        <w:tc>
          <w:tcPr>
            <w:tcW w:w="1264"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7655"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10</w:t>
            </w:r>
            <w:r>
              <w:rPr>
                <w:rFonts w:ascii="宋体" w:hAnsi="宋体" w:cs="仿宋_GB2312" w:hint="eastAsia"/>
                <w:szCs w:val="21"/>
              </w:rPr>
              <w:t>6</w:t>
            </w:r>
          </w:p>
        </w:tc>
      </w:tr>
      <w:tr w:rsidR="00494322">
        <w:trPr>
          <w:trHeight w:val="417"/>
          <w:jc w:val="center"/>
        </w:trPr>
        <w:tc>
          <w:tcPr>
            <w:tcW w:w="1264"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7655"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行政处罚</w:t>
            </w:r>
          </w:p>
        </w:tc>
      </w:tr>
      <w:tr w:rsidR="00494322">
        <w:trPr>
          <w:trHeight w:val="417"/>
          <w:jc w:val="center"/>
        </w:trPr>
        <w:tc>
          <w:tcPr>
            <w:tcW w:w="1264"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7655"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宋体"/>
                <w:szCs w:val="21"/>
              </w:rPr>
            </w:pPr>
            <w:r>
              <w:rPr>
                <w:rFonts w:hint="eastAsia"/>
                <w:szCs w:val="21"/>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w:t>
            </w:r>
            <w:r>
              <w:rPr>
                <w:rFonts w:hint="eastAsia"/>
                <w:szCs w:val="21"/>
              </w:rPr>
              <w:t>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行政处罚</w:t>
            </w:r>
          </w:p>
        </w:tc>
      </w:tr>
      <w:tr w:rsidR="00494322">
        <w:trPr>
          <w:trHeight w:val="417"/>
          <w:jc w:val="center"/>
        </w:trPr>
        <w:tc>
          <w:tcPr>
            <w:tcW w:w="1264"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7655"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市卫生健康综合行政执法大队</w:t>
            </w:r>
          </w:p>
        </w:tc>
      </w:tr>
      <w:tr w:rsidR="00494322">
        <w:trPr>
          <w:trHeight w:val="417"/>
          <w:jc w:val="center"/>
        </w:trPr>
        <w:tc>
          <w:tcPr>
            <w:tcW w:w="1264"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7655"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4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40" w:lineRule="exact"/>
              <w:jc w:val="left"/>
              <w:rPr>
                <w:szCs w:val="21"/>
              </w:rPr>
            </w:pPr>
            <w:r>
              <w:rPr>
                <w:rFonts w:hint="eastAsia"/>
                <w:szCs w:val="21"/>
              </w:rPr>
              <w:t>2.</w:t>
            </w:r>
            <w:r>
              <w:rPr>
                <w:rFonts w:hint="eastAsia"/>
                <w:szCs w:val="21"/>
              </w:rPr>
              <w:t>调查责任：对立案的案件，指定专人负责，及</w:t>
            </w:r>
            <w:r>
              <w:rPr>
                <w:rFonts w:hint="eastAsia"/>
                <w:szCs w:val="21"/>
              </w:rPr>
              <w:t>时组织调查取证，与当事人有直接利害关系的应当回避。执法人员不得少于两人，调查时应出示证件，允许当事人辩解。</w:t>
            </w:r>
          </w:p>
          <w:p w:rsidR="00494322" w:rsidRDefault="00531BB8">
            <w:pPr>
              <w:spacing w:line="34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4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4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4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4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4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trHeight w:val="417"/>
          <w:jc w:val="center"/>
        </w:trPr>
        <w:tc>
          <w:tcPr>
            <w:tcW w:w="1264"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7655" w:type="dxa"/>
            <w:tcBorders>
              <w:top w:val="single" w:sz="4" w:space="0" w:color="auto"/>
              <w:left w:val="single" w:sz="4" w:space="0" w:color="auto"/>
              <w:bottom w:val="single" w:sz="4" w:space="0" w:color="auto"/>
              <w:right w:val="single" w:sz="4" w:space="0" w:color="auto"/>
            </w:tcBorders>
            <w:vAlign w:val="center"/>
          </w:tcPr>
          <w:p w:rsidR="00494322" w:rsidRDefault="00531BB8">
            <w:pPr>
              <w:spacing w:line="34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417"/>
          <w:jc w:val="center"/>
        </w:trPr>
        <w:tc>
          <w:tcPr>
            <w:tcW w:w="1264"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7655" w:type="dxa"/>
            <w:tcBorders>
              <w:top w:val="single" w:sz="4" w:space="0" w:color="auto"/>
              <w:left w:val="single" w:sz="4" w:space="0" w:color="auto"/>
              <w:bottom w:val="single" w:sz="4" w:space="0" w:color="auto"/>
              <w:right w:val="single" w:sz="4" w:space="0" w:color="auto"/>
            </w:tcBorders>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3-1</w:t>
      </w:r>
      <w:r>
        <w:rPr>
          <w:rFonts w:ascii="宋体" w:hAnsi="宋体" w:hint="eastAsia"/>
        </w:rPr>
        <w:t>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07</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对公共场所经营者安排未获得有效健康合格证明的从业人员从事直接为顾客服务工作的处罚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w:t>
            </w:r>
            <w:r>
              <w:rPr>
                <w:rFonts w:hint="eastAsia"/>
                <w:szCs w:val="21"/>
              </w:rPr>
              <w:t>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08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08</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对公共场所经营者对发生的危害健康事故未立即采取处置措施，导致危害扩大，或者隐瞒、缓报、谎报的处罚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09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09</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对公共场所未配备专（兼）职卫生管理人员的；未建立从业人员卫生管理制度和档案的；从业人员未取得健康合格证而从事直接为顾客服务工作的；从业人员未经卫生知识培训合格上岗的处罚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10</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3-11</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11</w:t>
            </w:r>
            <w:r>
              <w:rPr>
                <w:rFonts w:ascii="宋体" w:hAnsi="宋体" w:cs="仿宋_GB2312" w:hint="eastAsia"/>
                <w:szCs w:val="21"/>
              </w:rPr>
              <w:t>1</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对集中空调通风系统卫生指标不符合国家卫生标准或规范的；集中空调通风系统未按规定设置卫生设施的；集中空调通风系统未按规定定期检查、清洗和维护的处罚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w:t>
            </w:r>
            <w:r>
              <w:rPr>
                <w:rFonts w:hint="eastAsia"/>
                <w:szCs w:val="21"/>
              </w:rPr>
              <w:t>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3-11</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11</w:t>
            </w:r>
            <w:r>
              <w:rPr>
                <w:rFonts w:ascii="宋体" w:hAnsi="宋体" w:cs="仿宋_GB2312" w:hint="eastAsia"/>
                <w:szCs w:val="21"/>
              </w:rPr>
              <w:t>2</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对除体育场（馆）、公共交通工具外的甲类场所未取得公共场所卫生许可证从事经营活动的；除体育场（馆）、公共交通工具外的甲类场所涂改、倒卖、转让公共场所卫生许可证的处罚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3-11</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11</w:t>
            </w:r>
            <w:r>
              <w:rPr>
                <w:rFonts w:ascii="宋体" w:hAnsi="宋体" w:cs="仿宋_GB2312" w:hint="eastAsia"/>
                <w:szCs w:val="21"/>
              </w:rPr>
              <w:t>3</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对医疗机构公共场所违反规定未设置吸烟区（室）的；禁止吸烟场所未按规定设置禁烟标识或违反规定设置吸烟器具的；个人在禁止吸烟场所吸烟的处罚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3-11</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11</w:t>
            </w:r>
            <w:r>
              <w:rPr>
                <w:rFonts w:ascii="宋体" w:hAnsi="宋体" w:cs="仿宋_GB2312" w:hint="eastAsia"/>
                <w:szCs w:val="21"/>
              </w:rPr>
              <w:t>4</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对未经批准擅自开办医疗机构行医或者非医师行医的处罚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3-11</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11</w:t>
            </w:r>
            <w:r>
              <w:rPr>
                <w:rFonts w:ascii="宋体" w:hAnsi="宋体" w:cs="仿宋_GB2312" w:hint="eastAsia"/>
                <w:szCs w:val="21"/>
              </w:rPr>
              <w:t>5</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w:t>
            </w:r>
            <w:r>
              <w:rPr>
                <w:rFonts w:hint="eastAsia"/>
                <w:szCs w:val="21"/>
              </w:rPr>
              <w:t>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3-11</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11</w:t>
            </w:r>
            <w:r>
              <w:rPr>
                <w:rFonts w:ascii="宋体" w:hAnsi="宋体" w:cs="仿宋_GB2312" w:hint="eastAsia"/>
                <w:szCs w:val="21"/>
              </w:rPr>
              <w:t>6</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未经批准擅自开展产前诊断技术的非医疗保健机构的处罚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17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17</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w:t>
            </w:r>
            <w:r>
              <w:rPr>
                <w:rFonts w:hint="eastAsia"/>
                <w:szCs w:val="21"/>
              </w:rPr>
              <w:t>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18</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19</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对未制定、实施本机构护士在职培训计划或者未保证护士接受培训的；未依照《护士条例》规定履行护士管理职责的处罚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w:t>
            </w:r>
            <w:r>
              <w:rPr>
                <w:rFonts w:hint="eastAsia"/>
                <w:szCs w:val="21"/>
              </w:rPr>
              <w:t>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3-12</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12</w:t>
            </w:r>
            <w:r>
              <w:rPr>
                <w:rFonts w:ascii="宋体" w:hAnsi="宋体" w:cs="仿宋_GB2312" w:hint="eastAsia"/>
                <w:szCs w:val="21"/>
              </w:rPr>
              <w:t>0</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对饮用水供水单位供应的饮用水不符合国家卫生标准和卫生规范导致或者可能导致传染病传播、流行；涉及饮用水卫生安全的产品不符合国家卫生标准和卫生规范的导致或者可能导致传染病传播、流行的行政处罚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r>
              <w:rPr>
                <w:rFonts w:hint="eastAsia"/>
                <w:szCs w:val="21"/>
              </w:rPr>
              <w:t>。</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3-12</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12</w:t>
            </w:r>
            <w:r>
              <w:rPr>
                <w:rFonts w:ascii="宋体" w:hAnsi="宋体" w:cs="仿宋_GB2312" w:hint="eastAsia"/>
                <w:szCs w:val="21"/>
              </w:rPr>
              <w:t>1</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对在国家确认的自然疫源地兴建水利、交通、旅游、能源等大型建设项目，未经卫生调查进行施工的，或者未按照疾病预防控制机构的意见采取必要的传染病预防、控制措施的处罚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jc w:val="left"/>
        <w:rPr>
          <w:rFonts w:ascii="方正小标宋简体" w:hAnsi="黑体"/>
          <w:szCs w:val="21"/>
        </w:rPr>
      </w:pPr>
      <w:r>
        <w:rPr>
          <w:rFonts w:ascii="宋体" w:hAnsi="宋体" w:hint="eastAsia"/>
        </w:rPr>
        <w:lastRenderedPageBreak/>
        <w:t>表</w:t>
      </w:r>
      <w:r>
        <w:rPr>
          <w:rFonts w:ascii="宋体" w:hAnsi="宋体" w:hint="eastAsia"/>
        </w:rPr>
        <w:t>3-12</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12</w:t>
            </w:r>
            <w:r>
              <w:rPr>
                <w:rFonts w:ascii="宋体" w:hAnsi="宋体" w:cs="仿宋_GB2312" w:hint="eastAsia"/>
                <w:szCs w:val="21"/>
              </w:rPr>
              <w:t>2</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对单位和个人非法经营、出售用于预防传染病菌苗、疫苗等生物制品的处罚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3-12</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12</w:t>
            </w:r>
            <w:r>
              <w:rPr>
                <w:rFonts w:ascii="宋体" w:hAnsi="宋体" w:cs="仿宋_GB2312" w:hint="eastAsia"/>
                <w:szCs w:val="21"/>
              </w:rPr>
              <w:t>3</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3-12</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12</w:t>
            </w:r>
            <w:r>
              <w:rPr>
                <w:rFonts w:ascii="宋体" w:hAnsi="宋体" w:cs="仿宋_GB2312" w:hint="eastAsia"/>
                <w:szCs w:val="21"/>
              </w:rPr>
              <w:t>4</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对加工、出售、运输被传染病病原体污染或者来自疫区可能被传染病病原体污染的皮毛，未按国家有关规定进行消毒处理的处罚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3-12</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12</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3-12</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12</w:t>
            </w:r>
            <w:r>
              <w:rPr>
                <w:rFonts w:ascii="宋体" w:hAnsi="宋体" w:cs="仿宋_GB2312" w:hint="eastAsia"/>
                <w:szCs w:val="21"/>
              </w:rPr>
              <w:t>6</w:t>
            </w:r>
          </w:p>
        </w:tc>
      </w:tr>
      <w:tr w:rsidR="00494322">
        <w:trPr>
          <w:trHeight w:val="702"/>
          <w:jc w:val="center"/>
        </w:trPr>
        <w:tc>
          <w:tcPr>
            <w:tcW w:w="1242"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w:t>
            </w:r>
            <w:r>
              <w:rPr>
                <w:rFonts w:ascii="宋体" w:hAnsi="宋体" w:cs="仿宋_GB2312" w:hint="eastAsia"/>
                <w:szCs w:val="21"/>
              </w:rPr>
              <w:t>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w:t>
            </w:r>
            <w:r>
              <w:rPr>
                <w:rFonts w:ascii="宋体" w:hAnsi="宋体" w:cs="仿宋_GB2312" w:hint="eastAsia"/>
                <w:szCs w:val="21"/>
              </w:rPr>
              <w:t>病的处罚</w:t>
            </w:r>
          </w:p>
        </w:tc>
      </w:tr>
      <w:tr w:rsidR="00494322">
        <w:trPr>
          <w:jc w:val="center"/>
        </w:trPr>
        <w:tc>
          <w:tcPr>
            <w:tcW w:w="1242"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3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3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42"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3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27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27</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对消毒服务机构消毒后的物品未达到卫生标准和要求的处罚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28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28</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29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29</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3-13</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30</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3-13</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13</w:t>
            </w:r>
            <w:r>
              <w:rPr>
                <w:rFonts w:ascii="宋体" w:hAnsi="宋体" w:cs="仿宋_GB2312" w:hint="eastAsia"/>
                <w:szCs w:val="21"/>
              </w:rPr>
              <w:t>1</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对拒绝、阻碍或者不配合现场调查、资料收集、采样检验以及监督检查的；拒绝执行疾病预防控制机构提出的预防、控制措施的；病人或者疑似病人故意传播传染性非典型肺炎，造成他人感染的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3-13</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13</w:t>
            </w:r>
            <w:r>
              <w:rPr>
                <w:rFonts w:ascii="宋体" w:hAnsi="宋体" w:cs="仿宋_GB2312" w:hint="eastAsia"/>
                <w:szCs w:val="21"/>
              </w:rPr>
              <w:t>2</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卫生机构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3-13</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13</w:t>
            </w:r>
            <w:r>
              <w:rPr>
                <w:rFonts w:ascii="宋体" w:hAnsi="宋体" w:cs="仿宋_GB2312" w:hint="eastAsia"/>
                <w:szCs w:val="21"/>
              </w:rPr>
              <w:t>3</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对执行职务的医疗卫生人员瞒报、缓报、谎报传染病疫情的处罚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3-13</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13</w:t>
            </w:r>
            <w:r>
              <w:rPr>
                <w:rFonts w:ascii="宋体" w:hAnsi="宋体" w:cs="仿宋_GB2312" w:hint="eastAsia"/>
                <w:szCs w:val="21"/>
              </w:rPr>
              <w:t>4</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EA707C">
            <w:pPr>
              <w:spacing w:line="400" w:lineRule="exact"/>
              <w:jc w:val="left"/>
              <w:rPr>
                <w:rFonts w:ascii="宋体" w:hAnsi="宋体" w:cs="仿宋_GB2312"/>
                <w:szCs w:val="21"/>
              </w:rPr>
            </w:pPr>
            <w:r>
              <w:rPr>
                <w:rFonts w:ascii="宋体" w:hAnsi="宋体" w:cs="仿宋_GB2312" w:hint="eastAsia"/>
                <w:szCs w:val="21"/>
              </w:rPr>
              <w:t>对个体或私营医疗保健机构瞒报、缓报、谎报传染病疫情或突发</w:t>
            </w:r>
            <w:r w:rsidR="00531BB8">
              <w:rPr>
                <w:rFonts w:ascii="宋体" w:hAnsi="宋体" w:cs="仿宋_GB2312" w:hint="eastAsia"/>
                <w:szCs w:val="21"/>
              </w:rPr>
              <w:t>公共卫生事件的处罚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3-13</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13</w:t>
            </w:r>
            <w:r>
              <w:rPr>
                <w:rFonts w:ascii="宋体" w:hAnsi="宋体" w:cs="仿宋_GB2312" w:hint="eastAsia"/>
                <w:szCs w:val="21"/>
              </w:rPr>
              <w:t>5</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3-13</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13</w:t>
            </w:r>
            <w:r>
              <w:rPr>
                <w:rFonts w:ascii="宋体" w:hAnsi="宋体" w:cs="仿宋_GB2312" w:hint="eastAsia"/>
                <w:szCs w:val="21"/>
              </w:rPr>
              <w:t>6</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对未取得《消毒产品生产企业卫生许可证》生产消毒产品的；擅自变更企业名称、法人代表、生产类别、迁移厂址、另设生产与消毒产品有关分厂（车间）的，未重新申请办证的处罚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37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37</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对消毒产品的标签、说明书和宣传内容不真实，不符合其产品质量要求，明示或暗示对疾病治疗效果的处罚；对消毒产品生产企业伪造、擅自修改产品配方的处罚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38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38</w:t>
            </w:r>
          </w:p>
        </w:tc>
      </w:tr>
      <w:tr w:rsidR="00494322">
        <w:trPr>
          <w:trHeight w:val="702"/>
          <w:jc w:val="center"/>
        </w:trPr>
        <w:tc>
          <w:tcPr>
            <w:tcW w:w="124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消毒产品经营企业、消毒服务机构、医疗机构、计划生育技术服务机构、学校、托幼机构、养老机构等单位采购消毒产品时，未索取《消毒产品生产企业卫生许可证》复印件和消毒剂、消毒器械卫生许可证批件复印件的处罚</w:t>
            </w:r>
          </w:p>
        </w:tc>
      </w:tr>
      <w:tr w:rsidR="00494322">
        <w:trPr>
          <w:jc w:val="center"/>
        </w:trPr>
        <w:tc>
          <w:tcPr>
            <w:tcW w:w="124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4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39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39</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对出租、出借、转让和涂改《消毒产品生产企业卫生许可证》的处罚</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szCs w:val="21"/>
        </w:rPr>
      </w:pPr>
    </w:p>
    <w:p w:rsidR="00494322" w:rsidRDefault="00531BB8">
      <w:pPr>
        <w:widowControl/>
        <w:jc w:val="left"/>
        <w:rPr>
          <w:szCs w:val="21"/>
        </w:rPr>
      </w:pPr>
      <w:r>
        <w:rPr>
          <w:szCs w:val="21"/>
        </w:rPr>
        <w:br w:type="page"/>
      </w:r>
    </w:p>
    <w:p w:rsidR="00494322" w:rsidRDefault="00531BB8">
      <w:pPr>
        <w:jc w:val="left"/>
        <w:rPr>
          <w:szCs w:val="21"/>
        </w:rPr>
      </w:pPr>
      <w:r>
        <w:rPr>
          <w:rFonts w:ascii="宋体" w:hAnsi="宋体" w:hint="eastAsia"/>
        </w:rPr>
        <w:lastRenderedPageBreak/>
        <w:t>表</w:t>
      </w:r>
      <w:r>
        <w:rPr>
          <w:rFonts w:ascii="宋体" w:hAnsi="宋体" w:hint="eastAsia"/>
        </w:rPr>
        <w:t>3-1</w:t>
      </w:r>
      <w:r>
        <w:rPr>
          <w:rFonts w:ascii="宋体" w:hAnsi="宋体" w:hint="eastAsia"/>
        </w:rPr>
        <w:t>40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14</w:t>
            </w:r>
            <w:r>
              <w:rPr>
                <w:rFonts w:ascii="宋体" w:hAnsi="宋体" w:cs="仿宋_GB2312" w:hint="eastAsia"/>
                <w:szCs w:val="21"/>
              </w:rPr>
              <w:t>0</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对不履行或不正确履行行政职责的行政机关及其工作人员，依据《中华人民共和国行政监察法》、《中华人民共和国行政处罚法》、《行政机关公务员处分条例》等法律法规规章的相关规定追究相应的责任。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Cs w:val="21"/>
        </w:rPr>
      </w:pPr>
    </w:p>
    <w:p w:rsidR="00494322" w:rsidRDefault="00531BB8">
      <w:pPr>
        <w:widowControl/>
        <w:jc w:val="left"/>
        <w:rPr>
          <w:rFonts w:ascii="方正小标宋简体" w:eastAsia="方正小标宋简体" w:hAnsi="黑体"/>
          <w:szCs w:val="21"/>
        </w:rPr>
      </w:pPr>
      <w:r>
        <w:rPr>
          <w:rFonts w:ascii="方正小标宋简体" w:eastAsia="方正小标宋简体" w:hAnsi="黑体"/>
          <w:szCs w:val="21"/>
        </w:rPr>
        <w:br w:type="page"/>
      </w:r>
    </w:p>
    <w:p w:rsidR="00494322" w:rsidRDefault="00531BB8">
      <w:pPr>
        <w:spacing w:line="600" w:lineRule="exact"/>
        <w:ind w:leftChars="-171" w:left="-359"/>
        <w:jc w:val="left"/>
        <w:rPr>
          <w:rFonts w:ascii="方正小标宋简体" w:hAnsi="黑体"/>
          <w:szCs w:val="21"/>
        </w:rPr>
      </w:pPr>
      <w:r>
        <w:rPr>
          <w:rFonts w:ascii="宋体" w:hAnsi="宋体" w:hint="eastAsia"/>
        </w:rPr>
        <w:lastRenderedPageBreak/>
        <w:t>表</w:t>
      </w:r>
      <w:r>
        <w:rPr>
          <w:rFonts w:ascii="宋体" w:hAnsi="宋体" w:hint="eastAsia"/>
        </w:rPr>
        <w:t>3-14</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14</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3-14</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14</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相关义务的；对生产经营者违反法律、行政法规</w:t>
            </w:r>
            <w:r>
              <w:rPr>
                <w:rFonts w:ascii="宋体" w:hAnsi="宋体" w:cs="仿宋_GB2312" w:hint="eastAsia"/>
                <w:szCs w:val="21"/>
              </w:rPr>
              <w:t>等其他有关规定的行政处罚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3-14</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14</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 xml:space="preserve">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处罚　　</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3-14</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14</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对非医疗机构或非医师开展医疗气功活动的处罚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3-14</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14</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对使用非医疗气功人员开展医疗气功活动的处罚</w:t>
            </w:r>
          </w:p>
        </w:tc>
      </w:tr>
      <w:tr w:rsidR="00494322">
        <w:trPr>
          <w:jc w:val="center"/>
        </w:trPr>
        <w:tc>
          <w:tcPr>
            <w:tcW w:w="1232"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6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6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6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6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6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6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6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6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6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60" w:lineRule="exact"/>
              <w:jc w:val="left"/>
              <w:rPr>
                <w:rFonts w:ascii="宋体" w:hAnsi="宋体" w:cs="仿宋_GB2312"/>
                <w:szCs w:val="21"/>
              </w:rPr>
            </w:pPr>
            <w:r>
              <w:rPr>
                <w:rFonts w:ascii="宋体" w:hAnsi="宋体" w:cs="仿宋_GB2312" w:hint="eastAsia"/>
                <w:szCs w:val="21"/>
              </w:rPr>
              <w:t>5301835</w:t>
            </w:r>
          </w:p>
        </w:tc>
      </w:tr>
    </w:tbl>
    <w:p w:rsidR="00494322" w:rsidRDefault="00494322">
      <w:pPr>
        <w:tabs>
          <w:tab w:val="left" w:pos="5715"/>
        </w:tabs>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tabs>
          <w:tab w:val="left" w:pos="5715"/>
        </w:tabs>
        <w:jc w:val="left"/>
        <w:rPr>
          <w:rFonts w:ascii="方正小标宋简体"/>
          <w:szCs w:val="21"/>
        </w:rPr>
      </w:pPr>
      <w:r>
        <w:rPr>
          <w:rFonts w:ascii="宋体" w:hAnsi="宋体" w:hint="eastAsia"/>
        </w:rPr>
        <w:lastRenderedPageBreak/>
        <w:t>表</w:t>
      </w:r>
      <w:r>
        <w:rPr>
          <w:rFonts w:ascii="宋体" w:hAnsi="宋体" w:hint="eastAsia"/>
        </w:rPr>
        <w:t>3-14</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14</w:t>
            </w:r>
            <w:r>
              <w:rPr>
                <w:rFonts w:ascii="宋体" w:hAnsi="宋体" w:cs="仿宋_GB2312" w:hint="eastAsia"/>
                <w:szCs w:val="21"/>
              </w:rPr>
              <w:t>6</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对医疗机构未经批准擅自开展医疗气功活动的处罚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47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47</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对医疗气功人员在医疗气功活动中违反医学常规或医疗气功基本操作规范，造成严重后果的处罚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48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48</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气功人员在注册的执业地点以外开展医疗气功活动；对借医疗气功之名损害公民身心健康、宣扬迷信、骗人敛财；对非医疗气功人员开展医疗气功活动；对制造、使用、经营、散发宣称具有医疗气功效力物品；对未经批准擅自组织开展大型医疗气功讲座、大型现场性医疗气功活动，或未经批准擅自开展国家中医药管理局规定必须严格管理的其它医疗气功活动的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49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495"/>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49</w:t>
            </w:r>
          </w:p>
        </w:tc>
      </w:tr>
      <w:tr w:rsidR="00494322">
        <w:trPr>
          <w:trHeight w:val="574"/>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心理咨询人员从事心理治疗或者精神障碍的诊断、治疗的；从事心理治疗的人员在医疗机构以外开展心理治疗活动的；专门从事心理治疗的人员从事精神障碍的诊断的；对专门从事心理治疗的人员为精神障碍患者开具处方或者提供外科治疗的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558"/>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3-15</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15</w:t>
            </w:r>
            <w:r>
              <w:rPr>
                <w:rFonts w:ascii="宋体" w:hAnsi="宋体" w:cs="仿宋_GB2312" w:hint="eastAsia"/>
                <w:szCs w:val="21"/>
              </w:rPr>
              <w:t>0</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对道路运输经营者、水路运输经营者对在车船上发现的检疫传染病病人、疑似检疫传染病病人，未按有关规定采取相应措施的处罚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3-15</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15</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对检疫传染病病人、病原携带者、疑似检疫传染病病人和与其密切接触者隐瞒真实情况、逃避交通卫生检疫的，或拒绝接受查验和卫生处理的处罚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3-15</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15</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对未建立职业病诊断管理制度的；对不按照规定向劳动者公开职业病诊断程序的；对泄露劳动者涉及个人隐私的有关信息、资料的；对其他违反《职业病诊断与鉴定管理办法》的行为的行政处罚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3-15</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18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335"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15</w:t>
            </w:r>
            <w:r>
              <w:rPr>
                <w:rFonts w:ascii="宋体" w:hAnsi="宋体" w:cs="仿宋_GB2312" w:hint="eastAsia"/>
                <w:szCs w:val="21"/>
              </w:rPr>
              <w:t>3</w:t>
            </w:r>
          </w:p>
        </w:tc>
      </w:tr>
      <w:tr w:rsidR="00494322">
        <w:trPr>
          <w:trHeight w:val="702"/>
          <w:jc w:val="center"/>
        </w:trPr>
        <w:tc>
          <w:tcPr>
            <w:tcW w:w="118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335"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18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335"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处罚</w:t>
            </w:r>
          </w:p>
        </w:tc>
      </w:tr>
      <w:tr w:rsidR="00494322">
        <w:trPr>
          <w:jc w:val="center"/>
        </w:trPr>
        <w:tc>
          <w:tcPr>
            <w:tcW w:w="118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w:t>
            </w:r>
            <w:r>
              <w:rPr>
                <w:rFonts w:ascii="宋体" w:hAnsi="宋体" w:cs="仿宋_GB2312" w:hint="eastAsia"/>
                <w:szCs w:val="21"/>
              </w:rPr>
              <w:t>体</w:t>
            </w:r>
          </w:p>
        </w:tc>
        <w:tc>
          <w:tcPr>
            <w:tcW w:w="7335"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18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335"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18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335"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18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335"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宋体" w:hAnsi="宋体"/>
        </w:rPr>
      </w:pPr>
    </w:p>
    <w:p w:rsidR="00494322" w:rsidRDefault="00531BB8">
      <w:pPr>
        <w:widowControl/>
        <w:jc w:val="left"/>
        <w:rPr>
          <w:rFonts w:ascii="宋体" w:hAnsi="宋体"/>
        </w:rPr>
      </w:pPr>
      <w:r>
        <w:rPr>
          <w:rFonts w:ascii="宋体" w:hAnsi="宋体"/>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3-15</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15</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机构未建立抗菌药物管理组织机构或者未指定专（兼）职技术人员负责具体管理工作的；未建立抗菌药物管理规章制度的；抗菌药物临床应用管理混乱的；未按照规定执行抗菌药物分级管理、医师抗菌药物处方权限管理、药师抗菌药物调剂资格管理或者未配备相关专业技术人员的；其他违反《抗菌药物临床应用管理办法》行为的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3-15</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15</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对医疗机构的负责人、药品采购人员、医师等有关人员索取、收受药品生产企业、药品经营企业或者其代理人给予的财物或者通过开具抗菌药物牟取不正当利益的处罚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3-15</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15</w:t>
            </w:r>
            <w:r>
              <w:rPr>
                <w:rFonts w:ascii="宋体" w:hAnsi="宋体" w:cs="仿宋_GB2312" w:hint="eastAsia"/>
                <w:szCs w:val="21"/>
              </w:rPr>
              <w:t>6</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对村卫生室、诊所、社区卫生服务站擅自使用抗菌药物开展静脉输注活动的处罚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57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57</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对医疗机构使用未经卫生行政部门指定的血站供应的血液的处罚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58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58</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59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59</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对水质净化、消毒设施设备缺失或者未正常运转的；供水设施及其周围环境不清洁、出现有碍水质卫生的浮游生物、植物、污物的；供水管道与非饮用水管网直接连接的；未按规定开展水质检测的处罚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60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60</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3-16</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16</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对疾病预防控制机构、接种单位违反疫苗储存、运输管理规范有关冷链储存、运输要求</w:t>
            </w:r>
            <w:r>
              <w:rPr>
                <w:rFonts w:ascii="宋体" w:hAnsi="宋体" w:cs="仿宋_GB2312" w:hint="eastAsia"/>
                <w:szCs w:val="21"/>
              </w:rPr>
              <w:t>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3-16</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16</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对医疗保健机构未取得产前诊断执业许可或超越许可范围，擅自从事产前诊断的行政处罚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3-16</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16</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对未取得产前诊断类母婴保健技术考核合格证书的个人，擅自从事产前诊断或超越许可范围的处罚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3-16</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16</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对医师未取得处方权或者被取消处方权后开具药品处方的；医师未按照《处方管理办法》规定开具药品处方的；医师违反《处方管理办法》其他规定的处罚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3-16</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16</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对不具备集中处置医疗废物条件的农村，医疗卫生机构未按照《医疗废物管理条例》的要求处置医疗废物的处罚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3-16</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16</w:t>
            </w:r>
            <w:r>
              <w:rPr>
                <w:rFonts w:ascii="宋体" w:hAnsi="宋体" w:cs="仿宋_GB2312" w:hint="eastAsia"/>
                <w:szCs w:val="21"/>
              </w:rPr>
              <w:t>6</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对违反规定利用相关技术为他人实施非医学需要的胎儿性别鉴定或者选择性别人工终止妊娠的处罚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67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67</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对医疗、预防、保健机构未依照《中华人民共和国执业医师法》第十六条的规定履行报告职责，导致严重后果的处罚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68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68</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对政府举办的医疗卫生机构与其他组织投资设立非独立法人资格的医疗卫生机构的；对医疗卫生机构对外出租、承包医疗科室的；对非营利性医疗卫生机构向出资人、举办者分配或者变相分配收益的处罚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69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69</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对医疗卫生机构等的医疗信息安全制度、保障措施不健全，导致医疗信息泄露，或者医疗质量管理和医疗技术管理制度、安全措施不健全的处罚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3-17</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70</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对涂改、伪造、转让《供血浆证》的处罚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3-17</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17</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对发生病原微生物被盗、被抢、丢失、泄漏，承运单位、护送人、保藏机构和实验室的设立单位未依照《病原微生物实验室生物安全管理条例》的规定报告的处罚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3-17</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17</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对未经注册在村医疗卫生机构从事医疗活动的处罚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3-17</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17</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对乡村医生变更执业的村医疗卫生机构，未办理变更执业注册手续的，或以不正当手段取得乡村医生执业证书的处罚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3-17</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17</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对疾病预防控制机构、接种单位有《疫苗管理法》第八十五条规定以外的违反疫苗储存、运输管理规范行为的处罚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3-17</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17</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对个体行医人员在执行职务时，不报、漏报、迟报传染病疫情的处罚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3-17</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17</w:t>
            </w:r>
            <w:r>
              <w:rPr>
                <w:rFonts w:ascii="宋体" w:hAnsi="宋体" w:cs="仿宋_GB2312" w:hint="eastAsia"/>
                <w:szCs w:val="21"/>
              </w:rPr>
              <w:t>6</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乡村医生执业活动超出规定的执业范围，或者未按照规定进行转诊的：违反规定使用乡村医生基本用药目录以外的处方药品的；违反规定出具医学证明，或者伪造卫生统计资料的；发现传染病疫情、中毒事件不按规定报告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77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77</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对乡村医生在执业活动中，违反规定进行实验性临床医疗活动，或者重复使用一次性医疗器械和卫生材料的处罚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78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78</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对托幼机构未取得《医疗机构执业许可证》擅自设立卫生室进行诊疗活动的处罚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79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79</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对医疗机构未办理人体器官移植诊疗科目登记，擅自从事人体器官移植的处罚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3-18</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18</w:t>
            </w:r>
            <w:r>
              <w:rPr>
                <w:rFonts w:ascii="宋体" w:hAnsi="宋体" w:cs="仿宋_GB2312" w:hint="eastAsia"/>
                <w:szCs w:val="21"/>
              </w:rPr>
              <w:t>0</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对医务人员泄露人体器官捐献人、接受人或者申请人体器官移植手术患者个人资料的处罚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3-18</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18</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机构不再具备《人体器官移植条例》第十一条规定条件，仍从事人体器官移植的；未经人体器官移植技术临床应用与伦理委员会审查同意，做出摘取人体器官的决定，或胁迫医务人员违反本条例规定摘取人体器官的；有《人体器官移植条例》第二十八条第（二）项、第（三）项列举的情形的处罚</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40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40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40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40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40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40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40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3-18</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18</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对医疗机构未经省、自治区、直辖市人民政府卫生行政部门指定擅自开展新生儿遗传代谢病筛查实验室检测的处罚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3-18</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18</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对开展新生儿疾病筛查的医疗机构违反《新生儿疾病筛查技术规范》；未履行告知程序擅自进行新生儿疾病筛查的；未按规定进行实验室质量监测、检查的；违反《新生儿疾病筛查管理办法》其他规定的处罚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3-18</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18</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3-18</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18</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对中医诊所超出备案范围开展医疗活动的；医疗机构聘用上述不得从事管理工作的人员从事管理工作的处罚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3-18</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18</w:t>
            </w:r>
            <w:r>
              <w:rPr>
                <w:rFonts w:ascii="宋体" w:hAnsi="宋体" w:cs="仿宋_GB2312" w:hint="eastAsia"/>
                <w:szCs w:val="21"/>
              </w:rPr>
              <w:t>6</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对经考核取得医师资格的中医医师超出注册的执业范围从事医疗活动的处罚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87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87</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对举办中医诊所应当备案而未备案，或者备案时提供虚假材料的处罚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88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88</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对未经县级中医药主管部门备案擅自执业的处罚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w:t>
      </w:r>
      <w:r>
        <w:rPr>
          <w:rFonts w:ascii="宋体" w:hAnsi="宋体" w:hint="eastAsia"/>
        </w:rPr>
        <w:t>89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89</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对提交虚假备案材料取得《中医诊所备案证》的处罚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3-19</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19</w:t>
            </w:r>
            <w:r>
              <w:rPr>
                <w:rFonts w:ascii="宋体" w:hAnsi="宋体" w:cs="仿宋_GB2312" w:hint="eastAsia"/>
                <w:szCs w:val="21"/>
              </w:rPr>
              <w:t>0</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对中医诊所擅自更改设置未经备案或者实际设置与取得的《中医诊所备案证》记载事项不一致，擅自开展诊疗活动的处罚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3-19</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19</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对出卖、转让、出借《中医诊所备案证》的处罚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3-19</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19</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对中医诊所超出备案范围开展医疗活动的处罚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3-19</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19</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对推荐中医医术确有专长人员的中医医师、以师承方式学习中医的医术确有专长人员的指导老师，违反《中医医术确有专长人员医师资格考核注册管理暂行办法》有关规定，在推荐中弄虚作假、徇私舞弊的处罚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3-19</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19</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rPr>
              <w:t>对在学校、幼儿园和其他未成年人集中活动的公共场所吸烟、饮酒；场所管理者未及时制止的行政处罚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3-19</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19</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对未经卫生行政部门许可新建、改建、扩建校舍的处罚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3-19</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19</w:t>
            </w:r>
            <w:r>
              <w:rPr>
                <w:rFonts w:ascii="宋体" w:hAnsi="宋体" w:cs="仿宋_GB2312" w:hint="eastAsia"/>
                <w:szCs w:val="21"/>
              </w:rPr>
              <w:t>6</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对未经许可擅自配置使用大型医用设备的处罚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w:t>
      </w:r>
      <w:r>
        <w:rPr>
          <w:rFonts w:ascii="宋体" w:hAnsi="宋体" w:hint="eastAsia"/>
        </w:rPr>
        <w:t>197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197</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对医疗器械使用单位违规使用大型医用设备，不能保障医疗质量安全的行政处罚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w:t>
      </w:r>
      <w:r>
        <w:rPr>
          <w:rFonts w:ascii="宋体" w:hAnsi="宋体" w:hint="eastAsia"/>
        </w:rPr>
        <w:t>198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198</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对医疗机构违反《广告法》规定发布医疗广告情节严重的处罚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w:t>
      </w:r>
      <w:r>
        <w:rPr>
          <w:rFonts w:ascii="宋体" w:hAnsi="宋体" w:hint="eastAsia"/>
        </w:rPr>
        <w:t>199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199</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对医疗机构聘用未经大陆短期行医执业注册的台湾医师从事诊疗活动的处罚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3-20</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20</w:t>
            </w:r>
            <w:r>
              <w:rPr>
                <w:rFonts w:ascii="宋体" w:hAnsi="宋体" w:cs="仿宋_GB2312" w:hint="eastAsia"/>
                <w:szCs w:val="21"/>
              </w:rPr>
              <w:t>0</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对台湾医师未取得《台湾医师短期行医执业证书》行医或者未按照注册的有效期从事诊疗活动的处罚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3-20</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20</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对台湾医师未按照注册的执业地点、执业类别、执业范围从事诊疗活动的处罚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3-20</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20</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对从事母婴保健工作的人员和其他人员违反规定，出具有关虚假医学证明的处罚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3-20</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20</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对机构或个人未取得许可证或合格证，擅自从事婚前医学检查的处罚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3-20</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20</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对违反《四川省婚前医学检查管理办法》擅自增加婚前医学检查项目的；故意出具虚假的婚前医学检查证明的；泄漏接受婚前医学检查的男女双方隐私的处罚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szCs w:val="21"/>
        </w:rPr>
      </w:pPr>
      <w:r>
        <w:rPr>
          <w:rFonts w:ascii="宋体" w:hAnsi="宋体" w:hint="eastAsia"/>
        </w:rPr>
        <w:lastRenderedPageBreak/>
        <w:t>表</w:t>
      </w:r>
      <w:r>
        <w:rPr>
          <w:rFonts w:ascii="宋体" w:hAnsi="宋体" w:hint="eastAsia"/>
        </w:rPr>
        <w:t>3-20</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20</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jc w:val="left"/>
              <w:rPr>
                <w:rFonts w:ascii="宋体" w:hAnsi="宋体" w:cs="仿宋_GB2312"/>
                <w:szCs w:val="21"/>
              </w:rPr>
            </w:pPr>
            <w:r>
              <w:rPr>
                <w:rFonts w:hint="eastAsia"/>
                <w:szCs w:val="21"/>
              </w:rPr>
              <w:t>对在自然疫源地和可能是自然疫源地的地区兴建大型建设项目未经卫生调查即进行施工的处罚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jc w:val="left"/>
        <w:rPr>
          <w:rFonts w:ascii="方正小标宋简体" w:hAnsi="黑体"/>
          <w:sz w:val="44"/>
          <w:szCs w:val="44"/>
        </w:rPr>
      </w:pPr>
      <w:r>
        <w:rPr>
          <w:rFonts w:ascii="宋体" w:hAnsi="宋体" w:hint="eastAsia"/>
        </w:rPr>
        <w:lastRenderedPageBreak/>
        <w:t>表</w:t>
      </w:r>
      <w:r>
        <w:rPr>
          <w:rFonts w:ascii="宋体" w:hAnsi="宋体" w:hint="eastAsia"/>
        </w:rPr>
        <w:t>3-20</w:t>
      </w:r>
      <w:r>
        <w:rPr>
          <w:rFonts w:ascii="宋体" w:hAnsi="宋体" w:hint="eastAsia"/>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20</w:t>
            </w:r>
            <w:r>
              <w:rPr>
                <w:rFonts w:ascii="宋体" w:hAnsi="宋体" w:cs="仿宋_GB2312" w:hint="eastAsia"/>
                <w:szCs w:val="21"/>
              </w:rPr>
              <w:t>6</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rPr>
              <w:t>对向用人单位提供可能产生职业病危害的设备、材料，未按照规定提供中文说明书或者设置警示标识和中文警示说明的行政处罚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07</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rPr>
              <w:t>对生产、经营或者进口国家明令禁止使用的可能产生职业病危害的设备或者材料的行政处罚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08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08</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rPr>
              <w:t>对用人单位违反《职业病防治法》规定，已经对劳动者生命健康造成严重损害的行政处罚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09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09</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rPr>
              <w:t>对高毒作业场所未按照规定设置撤离通道和泄险区的行政处罚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10</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rPr>
              <w:t>对高毒作业场所未按照规定设置警示线的行政处罚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3-21</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21</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rPr>
              <w:t>对未向从事使用有毒物品作业的劳动者提供符合国家职业卫生标准的防护用品，或者未保证劳动者正确使用的行政处罚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12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rPr>
              <w:t>对使用有毒物品作业场所未设置有效通风装置的，或者可能突然泄漏大量有毒物品或者易造成急性中毒的作业场所未设置自动报警装置或者事故通风设施的行政处罚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13</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rPr>
              <w:t>对职业卫生防护设备、应急救援设施、通讯报警装置处于不正常状态而不停止作业，或者擅自拆除或者停止运行职业卫生防护设备、应急救援设施、通讯报警装置的行政处罚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14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14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对作业场所职业中毒危害因素不符合国家职业卫生标准和卫生要求而不立即停止高毒作业并采取相应的治理措施的，或者职业中毒危害因素治理不符合国家职业卫生标准和卫生要求重新作业的行政处罚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15</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对未依照相关规定维护、检修存在高毒物品的生产装置的行政处罚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16</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对未采取相关规定的措施，安排劳动者进入存在高毒物品的设备、容器或者狭窄封闭场所作业的行政处罚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17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17</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对在作业场所使用国家明令禁止使用的有毒物品或者使用不符合国家标准的有毒物品的行政处罚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18</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对使用未经培训考核合格的劳动者从事高毒作业的行政处罚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19</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对发现有职业禁忌或者有与所从事职业相关的健康损害的劳动者，未及时调离原工作岗位，并妥善安置的行政处罚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3-22</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22</w:t>
            </w:r>
            <w:r>
              <w:rPr>
                <w:rFonts w:ascii="宋体" w:hAnsi="宋体" w:cs="仿宋_GB2312" w:hint="eastAsia"/>
                <w:szCs w:val="21"/>
              </w:rPr>
              <w:t>0</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对在转产、停产、停业或者解散、破产时未采取有效措施，妥善处理留存或者残留高毒物品的设备、包装物和容器的行政处罚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3-22</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22</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对使用有毒物品作业场所未与生活场所分开或者在作业场所住人的行政处罚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3-22</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22</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对未将有害作业与无害作业分开的行政处罚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3-22</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22</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对高毒作业场所未与其他作业场所有效隔离的行政处罚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3-22</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22</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对从事高毒作业未按照规定配备应急救援设施或者制定事故应急救援预案的行政处罚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3-22</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22</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对未按照规定申报高毒作业项目的行政处罚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26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26</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对变更使用高毒物品品种，未按照规定向原受理申报的卫生行政部门重新申报，或者申报不及时、有虚假的行政处罚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27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27</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对未组织从事使用有毒物品作业的劳动者进行上岗前职业健康检查，安排未经上岗前职业健康检查的劳动者从事使用有毒物品作业的行政处罚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28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28</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对未组织从事使用有毒物品作业的劳动者进行定期职业健康检查的行政处罚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29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29</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对未组织从事使用有毒物品作业的劳动者进行离岗职业健康检查的行政处罚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3-23</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30</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对未进行离岗职业健康检查的劳动者，生产经营单位解除或者终止与其订立的劳动合同的行政处罚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3-23</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31</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对发生分立、合并、解散、破产情形，生产经营单位未对从事使用有毒物品作业的劳动者进行健康检查，并按照国家有关规定妥善安置职业病病人的行政处罚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3-23</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23</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对受到或者可能受到急性职业中毒危害的劳动者，生产经营单位未及时组织进行健康检查和医学观察的行政处罚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33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33</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对未依照相关规定将工作过程中可能产生的职业中毒危害及其后果、有关职业卫生防护措施和待遇等如实告知劳动者并在劳动合同中写明的行政处罚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3-23</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23</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对劳动者在存在威胁生命、健康危险的情况下，从危险现场中撤离，而被生产经营单位取消或者减少应当享有的待遇的行政处罚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3-23</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23</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对从事使用有毒物品作业的用人单位未按照规定配备或者聘请职业卫生医师和护士的行政处罚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36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36</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对未为从事使用高毒物品作业的劳动者设置淋浴间、更衣室或者未设置清洗、存放和处理工作服、工作鞋帽等物品的专用间，或者不能正常使用的行政处罚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37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37</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对未安排从事使用高毒物品作业一定年限的劳动者进行岗位轮换的行政处罚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38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38</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对高低温作业、粉尘及有毒有害气体作业、放射性作业等可能造成职业危害的场所未采用有效的职业病防治技术、工艺、原材料，并为从业人员配备符合规定的个人防护用品的行政处罚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39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39</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对用人单位未按照规定实行有害作业与无害作业分开、工作场所与生活场所分开的行政处罚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3-24</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24</w:t>
            </w:r>
            <w:r>
              <w:rPr>
                <w:rFonts w:ascii="宋体" w:hAnsi="宋体" w:cs="仿宋_GB2312" w:hint="eastAsia"/>
                <w:szCs w:val="21"/>
              </w:rPr>
              <w:t>0</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对用人单位的主要负责人、职业卫生管理人员未接受职业卫生培训的行政处罚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3-24</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24</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对用人单位未按照规定制定职业病防治计划和实施方案的行政处罚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3-24</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24</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对用人单位未按照规定设置或者指定职业卫生管理机构或者组织，或者未配备专职或者兼职的职业卫生管理人员的行政处罚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3-24</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24</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对用人单位未按照规定建立、健全职业卫生管理制度和操作规程的行政处罚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3-24</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24</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对用人单位未按照规定建立、健全职业卫生档案和劳动者健康监护档案的行政处罚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3-24</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45</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对用人单位未建立、健全工作场所职业病危害因素监测及评价制度的行政处罚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46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46</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对可能发生急性职业损伤的有毒、有害工作场所或者放射工作场所不符合相关规定的行政处罚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47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47</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对用人单位有关事项发生重大变化，未按照《职业病危害项目申报办法》的规定申报变更职业病危害项目内容的行政处罚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48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48</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对用人单位未建立或者落实职业健康监护制度的行政处罚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49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49</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对用人单位未按照规定制定职业健康监护计划和落实专项经费的行政处罚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3-25</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25</w:t>
            </w:r>
            <w:r>
              <w:rPr>
                <w:rFonts w:ascii="宋体" w:hAnsi="宋体" w:cs="仿宋_GB2312" w:hint="eastAsia"/>
                <w:szCs w:val="21"/>
              </w:rPr>
              <w:t>0</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对用人单位弄虚作假，指使他人冒名顶替参加职业健康检查的行政处罚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3-25</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25</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对用人单位未如实提供职业健康检查所需要的文件、资料的行政处罚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3-25</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25</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对用人单位未根据职业健康检查情况采取相应措施的行政处罚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3-25</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25</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对用人单位不承担职业健康检查费用的行政处罚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3-25</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25</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对未按照规定，对职业病危害预评价报告、职业病防护设施设计、职业病危害控制效果评价报告进行评审的行政处罚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3-25</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25</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建设项目的选址、生产规模、工艺、职业病危害因素的种类、职业病防护设施发生重大变更时，未对变更内容重新进行职业病危害预评价或者未重新进行职业病防护设施设计并办理有关手续，进行施工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56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56</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对需要试运行的职业病防护设施未与主体工程同时试运行的行政处罚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57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57</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对建设单位在职业病危害预评价报告、职业病防护设施设计、职业病危害控制效果评价报告评审以及职业病防护设施验收中弄虚作假的行政处罚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58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58</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对提供虚假资料或者采取其他欺骗手段取得大型医用设备配置许可证等许可证件的行政处罚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59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59</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对医疗机构篡改、伪造、隐匿、毁灭病历资料的行政处罚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60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60</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对医疗机构将未通过技术评估和伦理审查的医疗新技术应用于临床的行政处罚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3-26</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26</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3-26</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26</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对医学会出具虚假医疗损害鉴定意见的行政处罚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3-26</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26</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对尸检机构出具虚假尸检报告的行政处罚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3-26</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26</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3-26</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26</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对医疗机构开展相关医疗技术与登记的诊疗科目不相符的；开展禁止类技术临床应用的；不符合医疗技术临床应用管理规范要求擅自开展相关医疗技术的行政处罚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66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66</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rPr>
                <w:rFonts w:ascii="宋体" w:hAnsi="宋体"/>
              </w:rPr>
            </w:pPr>
            <w:r>
              <w:rPr>
                <w:rFonts w:ascii="宋体" w:hAnsi="宋体" w:hint="eastAsia"/>
                <w:kern w:val="0"/>
              </w:rPr>
              <w:t>对医疗机构管理混乱导致医疗技术临床应用造成严重不良后果，并产生重大社会影响的行政处罚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67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18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335"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67</w:t>
            </w:r>
          </w:p>
        </w:tc>
      </w:tr>
      <w:tr w:rsidR="00494322">
        <w:trPr>
          <w:trHeight w:val="702"/>
          <w:jc w:val="center"/>
        </w:trPr>
        <w:tc>
          <w:tcPr>
            <w:tcW w:w="118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335"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18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335" w:type="dxa"/>
            <w:vAlign w:val="center"/>
          </w:tcPr>
          <w:p w:rsidR="00494322" w:rsidRDefault="00531BB8">
            <w:pPr>
              <w:jc w:val="left"/>
              <w:rPr>
                <w:rFonts w:ascii="宋体" w:hAnsi="宋体" w:cs="仿宋_GB2312"/>
                <w:szCs w:val="21"/>
              </w:rPr>
            </w:pPr>
            <w:r>
              <w:rPr>
                <w:rFonts w:ascii="宋体" w:hAnsi="宋体" w:hint="eastAsia"/>
                <w:szCs w:val="21"/>
              </w:rPr>
              <w:t>对用人单位违反女职工禁忌从事的劳动范围的规定的处罚</w:t>
            </w:r>
          </w:p>
        </w:tc>
      </w:tr>
      <w:tr w:rsidR="00494322">
        <w:trPr>
          <w:jc w:val="center"/>
        </w:trPr>
        <w:tc>
          <w:tcPr>
            <w:tcW w:w="118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335"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18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335"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18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335"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w:t>
            </w:r>
            <w:r>
              <w:rPr>
                <w:rFonts w:ascii="宋体" w:hAnsi="宋体" w:cs="仿宋_GB2312" w:hint="eastAsia"/>
                <w:szCs w:val="21"/>
              </w:rPr>
              <w:t>员处分条例》等法律法规规章的相关规定追究相应的责任。</w:t>
            </w:r>
          </w:p>
        </w:tc>
      </w:tr>
      <w:tr w:rsidR="00494322">
        <w:trPr>
          <w:trHeight w:val="722"/>
          <w:jc w:val="center"/>
        </w:trPr>
        <w:tc>
          <w:tcPr>
            <w:tcW w:w="1187"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335"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宋体" w:hAnsi="宋体"/>
        </w:rPr>
      </w:pPr>
    </w:p>
    <w:p w:rsidR="00494322" w:rsidRDefault="00531BB8">
      <w:pPr>
        <w:widowControl/>
        <w:jc w:val="left"/>
        <w:rPr>
          <w:rFonts w:ascii="宋体" w:hAnsi="宋体"/>
        </w:rPr>
      </w:pPr>
      <w:r>
        <w:rPr>
          <w:rFonts w:ascii="宋体" w:hAnsi="宋体"/>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68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68</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涂改、倒卖、出租、出借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其他违反《职业卫生技术服务机构管理办法》规定的行为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69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69</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widowControl/>
              <w:jc w:val="left"/>
              <w:textAlignment w:val="center"/>
              <w:rPr>
                <w:rFonts w:ascii="宋体" w:hAnsi="宋体" w:cs="宋体"/>
                <w:kern w:val="0"/>
                <w:szCs w:val="21"/>
              </w:rPr>
            </w:pPr>
            <w:r>
              <w:rPr>
                <w:rFonts w:ascii="宋体" w:hAnsi="宋体" w:cs="宋体" w:hint="eastAsia"/>
                <w:kern w:val="0"/>
                <w:szCs w:val="21"/>
              </w:rPr>
              <w:t>对职业卫生技术服务机构未按标准规范开展职业卫生技术服务，或者擅自更改、简化服务程序和相关内容；未按规定实施委托检测；转包职业卫生技术服务项目；未按规定以书面形式与用人单位明确技术服务内容、范围以及双方责任；使用非本机构专业技术人员从事职业卫生技术服务活动；安排未达到技术评审考核评估要求的专业技术人员参与职业卫生技术服务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3-27</w:t>
      </w:r>
      <w:r>
        <w:rPr>
          <w:rFonts w:ascii="宋体" w:hAnsi="宋体" w:hint="eastAsia"/>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27</w:t>
            </w:r>
            <w:r>
              <w:rPr>
                <w:rFonts w:ascii="宋体" w:hAnsi="宋体" w:cs="仿宋_GB2312" w:hint="eastAsia"/>
                <w:szCs w:val="21"/>
              </w:rPr>
              <w:t>0</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widowControl/>
              <w:jc w:val="left"/>
              <w:textAlignment w:val="center"/>
              <w:rPr>
                <w:rFonts w:ascii="宋体" w:hAnsi="宋体" w:cs="宋体"/>
                <w:kern w:val="0"/>
                <w:sz w:val="16"/>
                <w:szCs w:val="16"/>
              </w:rPr>
            </w:pPr>
            <w:r>
              <w:rPr>
                <w:rFonts w:ascii="宋体" w:hAnsi="宋体" w:cs="宋体" w:hint="eastAsia"/>
                <w:kern w:val="0"/>
                <w:sz w:val="18"/>
                <w:szCs w:val="18"/>
              </w:rPr>
              <w:t>对职业卫生技术服务机构在职业卫生技术报告或者有关原始记录上代替他人签字；未参与相应职业卫生技术服务事项而在技术报告或者有关原始记录上签字；其他违反《职业卫生技术服务机构管理办法》规定的行为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3-27</w:t>
      </w:r>
      <w:r>
        <w:rPr>
          <w:rFonts w:ascii="宋体" w:hAnsi="宋体" w:hint="eastAsia"/>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27</w:t>
            </w: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对医疗卫生机构未按照规定备案开展职业病诊断的处罚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w:t>
            </w:r>
            <w:r>
              <w:rPr>
                <w:rFonts w:hint="eastAsia"/>
                <w:szCs w:val="21"/>
              </w:rPr>
              <w:t>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3-27</w:t>
      </w:r>
      <w:r>
        <w:rPr>
          <w:rFonts w:ascii="宋体" w:hAnsi="宋体" w:hint="eastAsia"/>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27</w:t>
            </w: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医疗机构未按照规定建立并执行医疗器械进货查验记录制度；重复使用的医疗器械，未按照消毒和管理的规定进行处理；重复使用一次性使用的医疗器械，或者未按照规定销毁使用过的一次性使用的医疗器械；未妥善保存购入第三类医疗器械的原始资料，或者未按照规定将大型医疗器械以及植入和介入类医疗器械的信息记载到病历等相关记录中的；发现使用的医疗器械存在安全隐患未立即停止使用、通知检修，或者继续使用经检修仍不能达到使用安全标准的医疗器械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w:t>
            </w:r>
            <w:r>
              <w:rPr>
                <w:rFonts w:hint="eastAsia"/>
                <w:szCs w:val="21"/>
              </w:rPr>
              <w:t>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3-27</w:t>
      </w:r>
      <w:r>
        <w:rPr>
          <w:rFonts w:ascii="宋体" w:hAnsi="宋体" w:hint="eastAsia"/>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27</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未按照规定建立医疗器械临床使用管理工作制度的；未按照规定设立医疗器械临床使用管理委员会或者配备专（兼）职人员负责本机构医疗器械临床使用管理工作的；未按照规定建立医疗器械验收验证制度的；未按照规定报告医疗器械使用安全事件的；不配合卫生健康主管部门开展的医疗器械使用安全事件调查和临床使用行为的监督检查的；其他违反《医疗器械临床使用管理办法》规定行为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w:t>
            </w:r>
            <w:r>
              <w:rPr>
                <w:rFonts w:hint="eastAsia"/>
                <w:szCs w:val="21"/>
              </w:rPr>
              <w:t>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3-27</w:t>
      </w:r>
      <w:r>
        <w:rPr>
          <w:rFonts w:ascii="宋体" w:hAnsi="宋体" w:hint="eastAsia"/>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27</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对医疗机构、专业机构或者其工作人员瞒报、谎报、缓报、漏报，授意他人瞒报、谎报、缓报，或者阻碍他人报告传染病、动植物疫病或者不明原因的聚集性疾病的处罚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w:t>
            </w:r>
            <w:r>
              <w:rPr>
                <w:rFonts w:ascii="宋体" w:hAnsi="宋体" w:cs="仿宋_GB2312" w:hint="eastAsia"/>
                <w:szCs w:val="21"/>
              </w:rPr>
              <w:t>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3-27</w:t>
      </w:r>
      <w:r>
        <w:rPr>
          <w:rFonts w:ascii="宋体" w:hAnsi="宋体" w:hint="eastAsia"/>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27</w:t>
            </w: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对从事国家禁止的生物技术研究、开发与应用活动的处罚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76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76</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对从事生物技术研究、开发活动未遵守国家生物技术研究开发安全管理规范的处罚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w:t>
            </w:r>
            <w:r>
              <w:rPr>
                <w:rFonts w:hint="eastAsia"/>
                <w:szCs w:val="21"/>
              </w:rPr>
              <w:t>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77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77</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对违反《生物安全法》规定，从事病原微生物实验活动未在相应等级的实验室进行，或者高等级病原微生物实验室未经批准从事高致病性、疑似高致病性病原微生物实验活动的行政处罚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spacing w:line="600" w:lineRule="exact"/>
        <w:ind w:leftChars="-171" w:left="-359"/>
        <w:jc w:val="left"/>
        <w:rPr>
          <w:rFonts w:ascii="方正小标宋简体" w:hAnsi="黑体"/>
          <w:sz w:val="44"/>
          <w:szCs w:val="44"/>
        </w:rPr>
      </w:pPr>
      <w:r>
        <w:rPr>
          <w:rFonts w:ascii="宋体" w:hAnsi="宋体" w:hint="eastAsia"/>
        </w:rPr>
        <w:lastRenderedPageBreak/>
        <w:t>表</w:t>
      </w:r>
      <w:r>
        <w:rPr>
          <w:rFonts w:ascii="宋体" w:hAnsi="宋体" w:hint="eastAsia"/>
        </w:rPr>
        <w:t>3-2</w:t>
      </w:r>
      <w:r>
        <w:rPr>
          <w:rFonts w:ascii="宋体" w:hAnsi="宋体" w:hint="eastAsia"/>
        </w:rPr>
        <w:t>78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78</w:t>
            </w:r>
          </w:p>
        </w:tc>
      </w:tr>
      <w:tr w:rsidR="00494322">
        <w:trPr>
          <w:trHeight w:val="70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行政处罚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对购买或者引进列入管控清单的重要设备、特殊生物因子未进行登记，或者未报国务院有关部门备案；个人购买或者持有列入管控清单的重要设备或者特殊生物因子；个人设立病原微生物实验室或者从事病原微生物实验活动；未经实验室负责人批准进入高等级病原微生物实验室的处罚</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380" w:lineRule="exact"/>
              <w:jc w:val="left"/>
              <w:rPr>
                <w:szCs w:val="21"/>
              </w:rPr>
            </w:pPr>
            <w:r>
              <w:rPr>
                <w:rFonts w:hint="eastAsia"/>
                <w:szCs w:val="21"/>
              </w:rPr>
              <w:t>1.</w:t>
            </w:r>
            <w:r>
              <w:rPr>
                <w:rFonts w:hint="eastAsia"/>
                <w:szCs w:val="21"/>
              </w:rPr>
              <w:t>立案责任：发现违法行为（或者群众投诉举报或其他机关移送的违法案件等），予以审查，决定是否立案。</w:t>
            </w:r>
          </w:p>
          <w:p w:rsidR="00494322" w:rsidRDefault="00531BB8">
            <w:pPr>
              <w:spacing w:line="380" w:lineRule="exact"/>
              <w:jc w:val="left"/>
              <w:rPr>
                <w:szCs w:val="21"/>
              </w:rPr>
            </w:pPr>
            <w:r>
              <w:rPr>
                <w:rFonts w:hint="eastAsia"/>
                <w:szCs w:val="21"/>
              </w:rPr>
              <w:t>2.</w:t>
            </w:r>
            <w:r>
              <w:rPr>
                <w:rFonts w:hint="eastAsia"/>
                <w:szCs w:val="21"/>
              </w:rPr>
              <w:t>调查责任：对立案的案件，指定专人负责，及时组织调查取证，与当事人有直接利害关系的应当回避。执法人员不得少于两人，调查时应出示证件，允许当事人辩解。</w:t>
            </w:r>
          </w:p>
          <w:p w:rsidR="00494322" w:rsidRDefault="00531BB8">
            <w:pPr>
              <w:spacing w:line="380" w:lineRule="exact"/>
              <w:jc w:val="left"/>
              <w:rPr>
                <w:szCs w:val="21"/>
              </w:rPr>
            </w:pPr>
            <w:r>
              <w:rPr>
                <w:rFonts w:hint="eastAsia"/>
                <w:szCs w:val="21"/>
              </w:rPr>
              <w:t>3.</w:t>
            </w:r>
            <w:r>
              <w:rPr>
                <w:rFonts w:hint="eastAsia"/>
                <w:szCs w:val="21"/>
              </w:rPr>
              <w:t>审查责任：审理案件调查报告，对案件违法事实、证据、调查取证程序、法律适用、处罚种类和幅度、当事人陈述和申辩，提出处理意见。</w:t>
            </w:r>
          </w:p>
          <w:p w:rsidR="00494322" w:rsidRDefault="00531BB8">
            <w:pPr>
              <w:spacing w:line="380" w:lineRule="exact"/>
              <w:jc w:val="left"/>
              <w:rPr>
                <w:szCs w:val="21"/>
              </w:rPr>
            </w:pPr>
            <w:r>
              <w:rPr>
                <w:rFonts w:hint="eastAsia"/>
                <w:szCs w:val="21"/>
              </w:rPr>
              <w:t>4.</w:t>
            </w:r>
            <w:r>
              <w:rPr>
                <w:rFonts w:hint="eastAsia"/>
                <w:szCs w:val="21"/>
              </w:rPr>
              <w:t>告知责任：作出行政处罚决定前，应制作《行政处罚告知书》送达当事人，符合听证规定的，制作并送达《行政处罚听证告知书》。</w:t>
            </w:r>
          </w:p>
          <w:p w:rsidR="00494322" w:rsidRDefault="00531BB8">
            <w:pPr>
              <w:spacing w:line="380" w:lineRule="exact"/>
              <w:jc w:val="left"/>
              <w:rPr>
                <w:szCs w:val="21"/>
              </w:rPr>
            </w:pPr>
            <w:r>
              <w:rPr>
                <w:rFonts w:hint="eastAsia"/>
                <w:szCs w:val="21"/>
              </w:rPr>
              <w:t>5.</w:t>
            </w:r>
            <w:r>
              <w:rPr>
                <w:rFonts w:hint="eastAsia"/>
                <w:szCs w:val="21"/>
              </w:rPr>
              <w:t>决定责任：制作《行政处罚决定书》，载明行政处罚告知、当事人陈述申辩或者听证情况等内容。</w:t>
            </w:r>
          </w:p>
          <w:p w:rsidR="00494322" w:rsidRDefault="00531BB8">
            <w:pPr>
              <w:spacing w:line="380" w:lineRule="exact"/>
              <w:jc w:val="left"/>
              <w:rPr>
                <w:szCs w:val="21"/>
              </w:rPr>
            </w:pPr>
            <w:r>
              <w:rPr>
                <w:rFonts w:hint="eastAsia"/>
                <w:szCs w:val="21"/>
              </w:rPr>
              <w:t>6.</w:t>
            </w:r>
            <w:r>
              <w:rPr>
                <w:rFonts w:hint="eastAsia"/>
                <w:szCs w:val="21"/>
              </w:rPr>
              <w:t>送达责任：行政</w:t>
            </w:r>
            <w:r>
              <w:rPr>
                <w:rFonts w:hint="eastAsia"/>
                <w:szCs w:val="21"/>
              </w:rPr>
              <w:t>处罚决定书按法律规定的方式送达当事人。</w:t>
            </w:r>
          </w:p>
          <w:p w:rsidR="00494322" w:rsidRDefault="00531BB8">
            <w:pPr>
              <w:spacing w:line="380" w:lineRule="exact"/>
              <w:jc w:val="left"/>
              <w:rPr>
                <w:szCs w:val="21"/>
              </w:rPr>
            </w:pPr>
            <w:r>
              <w:rPr>
                <w:rFonts w:hint="eastAsia"/>
                <w:szCs w:val="21"/>
              </w:rPr>
              <w:t>7.</w:t>
            </w:r>
            <w:r>
              <w:rPr>
                <w:rFonts w:hint="eastAsia"/>
                <w:szCs w:val="21"/>
              </w:rPr>
              <w:t>执行责任：依照生效的行政处罚决定执行。</w:t>
            </w:r>
          </w:p>
          <w:p w:rsidR="00494322" w:rsidRDefault="00531BB8">
            <w:pPr>
              <w:spacing w:line="380" w:lineRule="exact"/>
              <w:jc w:val="left"/>
              <w:rPr>
                <w:rFonts w:ascii="宋体" w:hAnsi="宋体" w:cs="仿宋_GB2312"/>
                <w:b/>
                <w:szCs w:val="21"/>
              </w:rPr>
            </w:pPr>
            <w:r>
              <w:rPr>
                <w:rFonts w:hint="eastAsia"/>
                <w:szCs w:val="21"/>
              </w:rPr>
              <w:t>8.</w:t>
            </w:r>
            <w:r>
              <w:rPr>
                <w:rFonts w:hint="eastAsia"/>
                <w:szCs w:val="21"/>
              </w:rPr>
              <w:t>其他责任：法律法规规章文件规定应履行的其他责任。</w:t>
            </w:r>
          </w:p>
        </w:tc>
      </w:tr>
      <w:tr w:rsidR="00494322">
        <w:trPr>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38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对不履行或不正确履行行政职责的行政机关及其工作人员，依据《中华人民共和国行政监察法》、《中华人民共和国行政许可法》、《行政机关公务员处分条例》等法律法规规章的相关规定追究相应的责任。</w:t>
            </w:r>
          </w:p>
        </w:tc>
      </w:tr>
      <w:tr w:rsidR="00494322">
        <w:trPr>
          <w:trHeight w:val="722"/>
          <w:jc w:val="center"/>
        </w:trPr>
        <w:tc>
          <w:tcPr>
            <w:tcW w:w="1232"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38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ind w:leftChars="-171" w:left="-359"/>
        <w:jc w:val="left"/>
        <w:rPr>
          <w:rFonts w:ascii="方正小标宋简体" w:eastAsia="方正小标宋简体" w:hAnsi="黑体"/>
          <w:sz w:val="44"/>
          <w:szCs w:val="44"/>
        </w:rPr>
      </w:pPr>
    </w:p>
    <w:p w:rsidR="00494322" w:rsidRDefault="00531BB8">
      <w:pPr>
        <w:widowControl/>
        <w:jc w:val="left"/>
        <w:rPr>
          <w:rFonts w:ascii="方正小标宋简体" w:eastAsia="方正小标宋简体" w:hAnsi="黑体"/>
          <w:sz w:val="44"/>
          <w:szCs w:val="44"/>
        </w:rPr>
      </w:pPr>
      <w:r>
        <w:rPr>
          <w:rFonts w:ascii="方正小标宋简体" w:eastAsia="方正小标宋简体" w:hAnsi="黑体"/>
          <w:sz w:val="44"/>
          <w:szCs w:val="44"/>
        </w:rPr>
        <w:br w:type="page"/>
      </w:r>
    </w:p>
    <w:p w:rsidR="00494322" w:rsidRDefault="00531BB8">
      <w:pPr>
        <w:jc w:val="center"/>
        <w:rPr>
          <w:rFonts w:eastAsia="方正小标宋简体"/>
          <w:sz w:val="44"/>
          <w:szCs w:val="44"/>
        </w:rPr>
      </w:pPr>
      <w:r>
        <w:rPr>
          <w:rFonts w:eastAsia="方正小标宋简体"/>
          <w:sz w:val="44"/>
          <w:szCs w:val="44"/>
        </w:rPr>
        <w:lastRenderedPageBreak/>
        <w:t>行政</w:t>
      </w:r>
      <w:r>
        <w:rPr>
          <w:rFonts w:eastAsia="方正小标宋简体" w:hint="eastAsia"/>
          <w:sz w:val="44"/>
          <w:szCs w:val="44"/>
        </w:rPr>
        <w:t>强制</w:t>
      </w:r>
      <w:r>
        <w:rPr>
          <w:rFonts w:eastAsia="方正小标宋简体"/>
          <w:sz w:val="44"/>
          <w:szCs w:val="44"/>
        </w:rPr>
        <w:t>类</w:t>
      </w:r>
      <w:r>
        <w:rPr>
          <w:rFonts w:eastAsia="方正小标宋简体" w:hint="eastAsia"/>
          <w:sz w:val="44"/>
          <w:szCs w:val="44"/>
        </w:rPr>
        <w:t>10</w:t>
      </w:r>
      <w:r>
        <w:rPr>
          <w:rFonts w:eastAsia="方正小标宋简体"/>
          <w:sz w:val="44"/>
          <w:szCs w:val="44"/>
        </w:rPr>
        <w:t>项</w:t>
      </w:r>
    </w:p>
    <w:p w:rsidR="00494322" w:rsidRDefault="00531BB8">
      <w:pPr>
        <w:rPr>
          <w:rFonts w:ascii="方正小标宋简体" w:eastAsia="方正小标宋简体"/>
          <w:sz w:val="36"/>
          <w:szCs w:val="36"/>
        </w:rPr>
      </w:pPr>
      <w:r>
        <w:rPr>
          <w:rFonts w:ascii="宋体" w:hAnsi="宋体" w:hint="eastAsia"/>
        </w:rPr>
        <w:t>表</w:t>
      </w:r>
      <w:r>
        <w:rPr>
          <w:rFonts w:ascii="宋体" w:hAnsi="宋体" w:hint="eastAsia"/>
        </w:rPr>
        <w:t>4-1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行政强制</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查封、扣押管理存在安全隐患的麻醉精神药品和精神药品（暂停）</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催告责任：需要查封、扣押管理存在安全隐患的麻醉精神药品和精神药品时，对当事人下达催告通知书，催告履行义务以及履行义务的期限、方式和被执行人依法享有的陈述权和申辩权。</w:t>
            </w:r>
          </w:p>
          <w:p w:rsidR="00494322" w:rsidRDefault="00531BB8">
            <w:pPr>
              <w:spacing w:line="4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494322" w:rsidRDefault="00531BB8">
            <w:pPr>
              <w:spacing w:line="4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执行责任：依法执行行政强制措施。</w:t>
            </w:r>
          </w:p>
          <w:p w:rsidR="00494322" w:rsidRDefault="00531BB8">
            <w:pPr>
              <w:spacing w:line="4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事后监督责任：现场检查</w:t>
            </w:r>
            <w:r>
              <w:rPr>
                <w:rFonts w:ascii="宋体" w:hAnsi="宋体" w:cs="仿宋_GB2312" w:hint="eastAsia"/>
                <w:szCs w:val="21"/>
              </w:rPr>
              <w:t>整改措施落实情况，并加强日常卫生监督。</w:t>
            </w:r>
            <w:r>
              <w:rPr>
                <w:rFonts w:ascii="宋体" w:hAnsi="宋体" w:cs="仿宋_GB2312" w:hint="eastAsia"/>
                <w:szCs w:val="21"/>
              </w:rPr>
              <w:t xml:space="preserve">  </w:t>
            </w:r>
          </w:p>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其他法律法规规章文件规定应履行的责任。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eastAsia="方正小标宋简体"/>
          <w:sz w:val="32"/>
          <w:szCs w:val="32"/>
        </w:rPr>
      </w:pPr>
      <w:r>
        <w:rPr>
          <w:rFonts w:ascii="宋体" w:hAnsi="宋体" w:hint="eastAsia"/>
        </w:rPr>
        <w:lastRenderedPageBreak/>
        <w:t>表</w:t>
      </w:r>
      <w:r>
        <w:rPr>
          <w:rFonts w:ascii="宋体" w:hAnsi="宋体" w:hint="eastAsia"/>
        </w:rPr>
        <w:t>4-2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行政强制</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查封或者暂扣涉嫌违反《医疗废物管理条例》的规定的场所、设备、运输工具和物品</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催告责任：</w:t>
            </w:r>
            <w:r>
              <w:rPr>
                <w:rFonts w:ascii="宋体" w:hAnsi="宋体" w:cs="宋体" w:hint="eastAsia"/>
                <w:szCs w:val="21"/>
              </w:rPr>
              <w:t>对</w:t>
            </w:r>
            <w:r>
              <w:rPr>
                <w:rFonts w:ascii="宋体" w:hAnsi="宋体" w:cs="仿宋_GB2312" w:hint="eastAsia"/>
                <w:szCs w:val="21"/>
              </w:rPr>
              <w:t>涉嫌违反《医疗废物管理条例》的规定的场所、设备、运输工具和物品需要查封或者暂扣的情况时，对当事人下达催告通知书，催告履行义务以及履行义务的期限、方式和被执行人依法享有的陈述权和申辩权。</w:t>
            </w:r>
          </w:p>
          <w:p w:rsidR="00494322" w:rsidRDefault="00531BB8">
            <w:pPr>
              <w:spacing w:line="4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494322" w:rsidRDefault="00531BB8">
            <w:pPr>
              <w:spacing w:line="4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执行责任：依法执行行政强制措施。</w:t>
            </w:r>
          </w:p>
          <w:p w:rsidR="00494322" w:rsidRDefault="00531BB8">
            <w:pPr>
              <w:spacing w:line="4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事后监督责任：现场检查整改措施落实情况，并加强日常卫生监督。</w:t>
            </w:r>
            <w:r>
              <w:rPr>
                <w:rFonts w:ascii="宋体" w:hAnsi="宋体" w:cs="仿宋_GB2312" w:hint="eastAsia"/>
                <w:szCs w:val="21"/>
              </w:rPr>
              <w:t xml:space="preserve">  </w:t>
            </w:r>
          </w:p>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其他法律法规规章文件规定应履行的责任。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eastAsia="方正小标宋简体"/>
          <w:sz w:val="32"/>
          <w:szCs w:val="32"/>
        </w:rPr>
      </w:pPr>
      <w:r>
        <w:rPr>
          <w:rFonts w:ascii="宋体" w:hAnsi="宋体" w:hint="eastAsia"/>
        </w:rPr>
        <w:lastRenderedPageBreak/>
        <w:t>表</w:t>
      </w:r>
      <w:r>
        <w:rPr>
          <w:rFonts w:ascii="宋体" w:hAnsi="宋体" w:hint="eastAsia"/>
        </w:rPr>
        <w:t>4-3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行政强制</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封存可能被艾滋病病毒污染的物品（暂停）</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催告责任：对发现可能被艾滋病病毒污染的物品需封存的情况时，向当事人下达催告通知书，催告履行义务以及履行义务的期限、方式和被执行人依法享有的陈述权和申辩权。</w:t>
            </w:r>
          </w:p>
          <w:p w:rsidR="00494322" w:rsidRDefault="00531BB8">
            <w:pPr>
              <w:spacing w:line="4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494322" w:rsidRDefault="00531BB8">
            <w:pPr>
              <w:spacing w:line="4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执行责任：依法执行行政强制措施。</w:t>
            </w:r>
          </w:p>
          <w:p w:rsidR="00494322" w:rsidRDefault="00531BB8">
            <w:pPr>
              <w:spacing w:line="4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事后监督责任：现场检查整改措施落实情况，并加强日常卫生监督。</w:t>
            </w:r>
            <w:r>
              <w:rPr>
                <w:rFonts w:ascii="宋体" w:hAnsi="宋体" w:cs="仿宋_GB2312" w:hint="eastAsia"/>
                <w:szCs w:val="21"/>
              </w:rPr>
              <w:t xml:space="preserve">  </w:t>
            </w:r>
          </w:p>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其他法律法规规章文件规定应履行的责任。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4-4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行政强制</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封闭被传染病病原体污染的公共饮用水源、封存传染病病原体污染的食品以及相关物品或者暂停销售</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催告责任：对发现被传染病病原体污染的公共饮用水源、食品以及相关物品，如不及时采取控制措施可能导致传染病传播、流行情况时，对当事人下达催告通知书，催告履行义务以及履行义务的期限、方式和被执行人依法享有的陈述权和申辩权。</w:t>
            </w:r>
          </w:p>
          <w:p w:rsidR="00494322" w:rsidRDefault="00531BB8">
            <w:pPr>
              <w:spacing w:line="4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494322" w:rsidRDefault="00531BB8">
            <w:pPr>
              <w:spacing w:line="4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执行责任：依法执行行政强制措施。</w:t>
            </w:r>
          </w:p>
          <w:p w:rsidR="00494322" w:rsidRDefault="00531BB8">
            <w:pPr>
              <w:spacing w:line="4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事后监督责任：现场检查被传染病病原体污染的公共饮用水源、封存传染病病原体污染的食品以及相关物品的改措施落实情况，并加强日常卫生监督。</w:t>
            </w:r>
            <w:r>
              <w:rPr>
                <w:rFonts w:ascii="宋体" w:hAnsi="宋体" w:cs="仿宋_GB2312" w:hint="eastAsia"/>
                <w:szCs w:val="21"/>
              </w:rPr>
              <w:t xml:space="preserve">  </w:t>
            </w:r>
          </w:p>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其他法律法规规章文件规定应履行的责任。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w:t>
            </w:r>
            <w:r>
              <w:rPr>
                <w:rFonts w:ascii="宋体" w:hAnsi="宋体" w:cs="仿宋_GB2312" w:hint="eastAsia"/>
                <w:szCs w:val="21"/>
              </w:rPr>
              <w:t>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4-5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行政强制</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根据突发事件应急处理的需要对食物和水源采取控制措施</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催告责任：根据突发事件应急处理的需要对食物和水源采取控制措施，对当事人下达催告通知书，催告履行义务以及履行义务的期限、方式和被执行人依法享有的陈述权和申辩权。</w:t>
            </w:r>
          </w:p>
          <w:p w:rsidR="00494322" w:rsidRDefault="00531BB8">
            <w:pPr>
              <w:spacing w:line="4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494322" w:rsidRDefault="00531BB8">
            <w:pPr>
              <w:spacing w:line="4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执行责任：依法执行行政强制措施。</w:t>
            </w:r>
          </w:p>
          <w:p w:rsidR="00494322" w:rsidRDefault="00531BB8">
            <w:pPr>
              <w:spacing w:line="4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事后监督责任：现场检查整改措施落实情况，并加强日常卫生监督。</w:t>
            </w:r>
            <w:r>
              <w:rPr>
                <w:rFonts w:ascii="宋体" w:hAnsi="宋体" w:cs="仿宋_GB2312" w:hint="eastAsia"/>
                <w:szCs w:val="21"/>
              </w:rPr>
              <w:t xml:space="preserve">  </w:t>
            </w:r>
          </w:p>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其他法律</w:t>
            </w:r>
            <w:r>
              <w:rPr>
                <w:rFonts w:ascii="宋体" w:hAnsi="宋体" w:cs="仿宋_GB2312" w:hint="eastAsia"/>
                <w:szCs w:val="21"/>
              </w:rPr>
              <w:t>法规规章文件规定应履行的责任。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4-6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6</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行政强制</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高致病性病原微生物菌（毒）种或者样本在运输、储存中被盗、被抢、丢失、泄漏而采取必要的控制措施</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催告责任：对发现高致病性病原微生物菌（毒）种或者样本在运输、储存中被盗、被抢、丢失、泄漏而需要采取必要的控制措施时，对当事人下达催告通知书，催告履行义务以及履行义务的期限、方式和被执行人依法享有的陈述权和申辩权。</w:t>
            </w:r>
          </w:p>
          <w:p w:rsidR="00494322" w:rsidRDefault="00531BB8">
            <w:pPr>
              <w:spacing w:line="4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494322" w:rsidRDefault="00531BB8">
            <w:pPr>
              <w:spacing w:line="4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执行责任：依法执行行政强制措施。</w:t>
            </w:r>
          </w:p>
          <w:p w:rsidR="00494322" w:rsidRDefault="00531BB8">
            <w:pPr>
              <w:spacing w:line="4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事后监督责任：现场检查整</w:t>
            </w:r>
            <w:r>
              <w:rPr>
                <w:rFonts w:ascii="宋体" w:hAnsi="宋体" w:cs="仿宋_GB2312" w:hint="eastAsia"/>
                <w:szCs w:val="21"/>
              </w:rPr>
              <w:t>改措施落实情况，并加强日常卫生监督。</w:t>
            </w:r>
            <w:r>
              <w:rPr>
                <w:rFonts w:ascii="宋体" w:hAnsi="宋体" w:cs="仿宋_GB2312" w:hint="eastAsia"/>
                <w:szCs w:val="21"/>
              </w:rPr>
              <w:t xml:space="preserve">  </w:t>
            </w:r>
          </w:p>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其他法律法规规章文件规定应履行的责任。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eastAsia="方正小标宋简体"/>
          <w:sz w:val="32"/>
          <w:szCs w:val="32"/>
        </w:rPr>
      </w:pPr>
      <w:r>
        <w:rPr>
          <w:rFonts w:ascii="宋体" w:hAnsi="宋体" w:hint="eastAsia"/>
        </w:rPr>
        <w:lastRenderedPageBreak/>
        <w:t>表</w:t>
      </w:r>
      <w:r>
        <w:rPr>
          <w:rFonts w:ascii="宋体" w:hAnsi="宋体" w:hint="eastAsia"/>
        </w:rPr>
        <w:t>4-7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7</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行政强制</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在突发事件中需要接受隔离治疗、医学观察措施的病人、疑似病人和传染病病人密切接触者而采取的的医学隔离强制措施</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催告责任：在突发事件中需要接受隔离治疗、医学观察措施的病人、疑似病人和传染病病人密切接触者而采取的的医学隔离强制措施时，对当事人下达催告通知书，催告履行义务以及履行义务的期限、方式和被执行人依法享有的陈述权和申辩权。</w:t>
            </w:r>
          </w:p>
          <w:p w:rsidR="00494322" w:rsidRDefault="00531BB8">
            <w:pPr>
              <w:spacing w:line="4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494322" w:rsidRDefault="00531BB8">
            <w:pPr>
              <w:spacing w:line="4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执行责任：依法执行行政强制措施。</w:t>
            </w:r>
          </w:p>
          <w:p w:rsidR="00494322" w:rsidRDefault="00531BB8">
            <w:pPr>
              <w:spacing w:line="4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事后监督责任：现场检查整改措施落实情况，并加强日常卫生监督。</w:t>
            </w:r>
            <w:r>
              <w:rPr>
                <w:rFonts w:ascii="宋体" w:hAnsi="宋体" w:cs="仿宋_GB2312" w:hint="eastAsia"/>
                <w:szCs w:val="21"/>
              </w:rPr>
              <w:t xml:space="preserve">  </w:t>
            </w:r>
          </w:p>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其他法律法规规章文件规定应履行的责任。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w:t>
            </w:r>
            <w:r>
              <w:rPr>
                <w:rFonts w:ascii="宋体" w:hAnsi="宋体" w:cs="仿宋_GB2312" w:hint="eastAsia"/>
                <w:szCs w:val="21"/>
              </w:rPr>
              <w:t>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eastAsia="方正小标宋简体"/>
          <w:sz w:val="32"/>
          <w:szCs w:val="32"/>
        </w:rPr>
      </w:pPr>
      <w:r>
        <w:rPr>
          <w:rFonts w:ascii="宋体" w:hAnsi="宋体" w:hint="eastAsia"/>
        </w:rPr>
        <w:lastRenderedPageBreak/>
        <w:t>表</w:t>
      </w:r>
      <w:r>
        <w:rPr>
          <w:rFonts w:ascii="宋体" w:hAnsi="宋体" w:hint="eastAsia"/>
        </w:rPr>
        <w:t>4-8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8</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行政强制</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对拒绝隔离、治疗、留验的检疫传染病病人、病原携带者、疑似检疫传染病病人和与其密切接触者，以及拒绝检查和卫生处理的可能传播检疫传染病的交通工具、停靠场所及物资而采取的强制措施</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催告责任：对拒绝隔离、治疗、留验的检疫传染病病人、病原携带者、疑似检疫传染病病人和与其密切接触者，以及拒绝检查和卫生处理的可能传播检疫传染病的交通工具、停靠场所及物资的当事人采取强制措施时，下达催告通知书，催告履行义务以及履行义务的期限、方式和被执行人依法享有的陈述权和申辩权。</w:t>
            </w:r>
          </w:p>
          <w:p w:rsidR="00494322" w:rsidRDefault="00531BB8">
            <w:pPr>
              <w:spacing w:line="4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494322" w:rsidRDefault="00531BB8">
            <w:pPr>
              <w:spacing w:line="4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执行责任：依法执行行政强制措施。</w:t>
            </w:r>
          </w:p>
          <w:p w:rsidR="00494322" w:rsidRDefault="00531BB8">
            <w:pPr>
              <w:spacing w:line="4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事后监督责任：现场检查整改措施落实情况，并加强日常卫生监督。</w:t>
            </w:r>
            <w:r>
              <w:rPr>
                <w:rFonts w:ascii="宋体" w:hAnsi="宋体" w:cs="仿宋_GB2312" w:hint="eastAsia"/>
                <w:szCs w:val="21"/>
              </w:rPr>
              <w:t xml:space="preserve">  </w:t>
            </w:r>
          </w:p>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其他法律法规规章文件规定应履行的责任。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4-9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9</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行政强制</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对发生危害健康事故的公共场所，可以依法采取封闭场所、封存相关物品等临时控制措施</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催告责任：需要对发生危害健康事故的公共场所采取封闭场所、封存相关物品等临时控制措施时，对当事人下达催告通知书，催告履行义务以及履行义务的期限、方式和被执行人依法享有的陈述权和申辩权。</w:t>
            </w:r>
          </w:p>
          <w:p w:rsidR="00494322" w:rsidRDefault="00531BB8">
            <w:pPr>
              <w:spacing w:line="4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494322" w:rsidRDefault="00531BB8">
            <w:pPr>
              <w:spacing w:line="4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执行责任：依法执行行政强制措施。</w:t>
            </w:r>
          </w:p>
          <w:p w:rsidR="00494322" w:rsidRDefault="00531BB8">
            <w:pPr>
              <w:spacing w:line="4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事后监督责任：现场检查整改措施落实情况，并加强日常卫生监督。</w:t>
            </w:r>
            <w:r>
              <w:rPr>
                <w:rFonts w:ascii="宋体" w:hAnsi="宋体" w:cs="仿宋_GB2312" w:hint="eastAsia"/>
                <w:szCs w:val="21"/>
              </w:rPr>
              <w:t xml:space="preserve">  </w:t>
            </w:r>
          </w:p>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其他法律法规规章文件规定应履行的责任。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w:t>
            </w:r>
            <w:r>
              <w:rPr>
                <w:rFonts w:ascii="宋体" w:hAnsi="宋体" w:cs="仿宋_GB2312" w:hint="eastAsia"/>
                <w:szCs w:val="21"/>
              </w:rPr>
              <w:t>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4-10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10</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行政强制</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采取责令暂停导致职业病危害事故的作业，封存造成职业病危害事故或者可能导致职业病危害事故发生的材料和设备，组织控制职业病危害事故现场等临时控制措施的临时控制措施</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r>
              <w:rPr>
                <w:rFonts w:ascii="宋体" w:hAnsi="宋体" w:cs="仿宋_GB2312" w:hint="eastAsia"/>
                <w:szCs w:val="21"/>
              </w:rPr>
              <w:t>催告责任：医疗机构发生放射性职业病危害事故或者有证据证明危害状态可能导致放射性职业病危害事故发生时，需要采取责令暂停导致放射性职业病危害事故的作业、封存造成放射性职业病危害事故或者可能导致放射性职业病危害事故发生的材料和设备的临时控制措施时，对当事人下达催告通知书，催告履行义务以及履行义务的期限、方式和被执行人依法享有的陈述权和申辩权。</w:t>
            </w:r>
          </w:p>
          <w:p w:rsidR="00494322" w:rsidRDefault="00531BB8">
            <w:pPr>
              <w:spacing w:line="400" w:lineRule="exact"/>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决定责任：充分听取当事人的意见，对当事人提出的事实、理由和证据，应当进行记录、复核，无正当理由的，向行政机关负责人报告并经批准作出强制执行决定，送达行政强制执行决定</w:t>
            </w:r>
            <w:r>
              <w:rPr>
                <w:rFonts w:ascii="宋体" w:hAnsi="宋体" w:cs="仿宋_GB2312" w:hint="eastAsia"/>
                <w:szCs w:val="21"/>
              </w:rPr>
              <w:t>书。根据中止和终结执行的适用情形，做出中止或终结执行决定。</w:t>
            </w:r>
          </w:p>
          <w:p w:rsidR="00494322" w:rsidRDefault="00531BB8">
            <w:pPr>
              <w:spacing w:line="400" w:lineRule="exact"/>
              <w:jc w:val="left"/>
              <w:rPr>
                <w:rFonts w:ascii="宋体" w:hAnsi="宋体" w:cs="仿宋_GB2312"/>
                <w:szCs w:val="21"/>
              </w:rPr>
            </w:pPr>
            <w:r>
              <w:rPr>
                <w:rFonts w:ascii="宋体" w:hAnsi="宋体" w:cs="仿宋_GB2312" w:hint="eastAsia"/>
                <w:szCs w:val="21"/>
              </w:rPr>
              <w:t>3.</w:t>
            </w:r>
            <w:r>
              <w:rPr>
                <w:rFonts w:ascii="宋体" w:hAnsi="宋体" w:cs="仿宋_GB2312" w:hint="eastAsia"/>
                <w:szCs w:val="21"/>
              </w:rPr>
              <w:t>执行责任：依法执行行政强制措施。</w:t>
            </w:r>
          </w:p>
          <w:p w:rsidR="00494322" w:rsidRDefault="00531BB8">
            <w:pPr>
              <w:spacing w:line="400" w:lineRule="exact"/>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事后监督责任：现场检查整改措施落实情况，并加强日常卫生监督。</w:t>
            </w:r>
            <w:r>
              <w:rPr>
                <w:rFonts w:ascii="宋体" w:hAnsi="宋体" w:cs="仿宋_GB2312" w:hint="eastAsia"/>
                <w:szCs w:val="21"/>
              </w:rPr>
              <w:t xml:space="preserve">  </w:t>
            </w:r>
          </w:p>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其他法律法规规章文件规定应履行的责任。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spacing w:line="600" w:lineRule="exact"/>
        <w:rPr>
          <w:rFonts w:eastAsia="仿宋_GB2312"/>
          <w:sz w:val="32"/>
          <w:szCs w:val="32"/>
        </w:rPr>
        <w:sectPr w:rsidR="00494322">
          <w:footerReference w:type="even" r:id="rId10"/>
          <w:footerReference w:type="default" r:id="rId11"/>
          <w:type w:val="continuous"/>
          <w:pgSz w:w="11906" w:h="16838"/>
          <w:pgMar w:top="1440" w:right="1800" w:bottom="1440" w:left="1800" w:header="851" w:footer="992" w:gutter="0"/>
          <w:cols w:space="720"/>
          <w:docGrid w:type="lines" w:linePitch="312"/>
        </w:sectPr>
      </w:pPr>
    </w:p>
    <w:p w:rsidR="00494322" w:rsidRDefault="00531BB8">
      <w:pPr>
        <w:widowControl/>
        <w:jc w:val="left"/>
        <w:rPr>
          <w:rFonts w:eastAsia="仿宋_GB2312"/>
          <w:sz w:val="32"/>
          <w:szCs w:val="32"/>
        </w:rPr>
      </w:pPr>
      <w:r>
        <w:rPr>
          <w:rFonts w:eastAsia="仿宋_GB2312"/>
          <w:sz w:val="32"/>
          <w:szCs w:val="32"/>
        </w:rPr>
        <w:lastRenderedPageBreak/>
        <w:br w:type="page"/>
      </w:r>
    </w:p>
    <w:p w:rsidR="00494322" w:rsidRDefault="00531BB8">
      <w:pPr>
        <w:jc w:val="center"/>
        <w:rPr>
          <w:rFonts w:eastAsia="方正小标宋简体"/>
          <w:sz w:val="44"/>
          <w:szCs w:val="44"/>
        </w:rPr>
      </w:pPr>
      <w:r>
        <w:rPr>
          <w:rFonts w:eastAsia="方正小标宋简体"/>
          <w:sz w:val="44"/>
          <w:szCs w:val="44"/>
        </w:rPr>
        <w:lastRenderedPageBreak/>
        <w:t>行政确认类</w:t>
      </w:r>
      <w:r>
        <w:rPr>
          <w:rFonts w:eastAsia="方正小标宋简体" w:hint="eastAsia"/>
          <w:sz w:val="44"/>
          <w:szCs w:val="44"/>
        </w:rPr>
        <w:t>1</w:t>
      </w:r>
      <w:r>
        <w:rPr>
          <w:rFonts w:eastAsia="方正小标宋简体"/>
          <w:sz w:val="44"/>
          <w:szCs w:val="44"/>
        </w:rPr>
        <w:t>项</w:t>
      </w:r>
    </w:p>
    <w:p w:rsidR="00494322" w:rsidRDefault="00531BB8">
      <w:pPr>
        <w:jc w:val="left"/>
        <w:rPr>
          <w:rFonts w:ascii="方正小标宋简体" w:eastAsia="方正小标宋简体"/>
          <w:szCs w:val="21"/>
        </w:rPr>
      </w:pPr>
      <w:r>
        <w:rPr>
          <w:rFonts w:ascii="宋体" w:hAnsi="宋体" w:hint="eastAsia"/>
        </w:rPr>
        <w:t>表</w:t>
      </w:r>
      <w:r>
        <w:rPr>
          <w:rFonts w:ascii="宋体" w:hAnsi="宋体" w:hint="eastAsia"/>
        </w:rPr>
        <w:t>5-1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行政确认</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医院评审</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医政中医股</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szCs w:val="21"/>
              </w:rPr>
            </w:pPr>
            <w:r>
              <w:rPr>
                <w:rFonts w:hint="eastAsia"/>
                <w:szCs w:val="21"/>
              </w:rPr>
              <w:t>1.</w:t>
            </w:r>
            <w:r>
              <w:rPr>
                <w:rFonts w:hint="eastAsia"/>
                <w:szCs w:val="21"/>
              </w:rPr>
              <w:t>受理责任：公示应当提交的材料，一次性告知补正材料，依法受理或不予受理（不予受理应当告知理由）。申请材料不齐全或不符合法定形式的，出具“申请材料补正通知书”，一次性告知申请单位需要补正的全部内容。</w:t>
            </w:r>
          </w:p>
          <w:p w:rsidR="00494322" w:rsidRDefault="00531BB8">
            <w:pPr>
              <w:spacing w:line="400" w:lineRule="exact"/>
              <w:jc w:val="left"/>
              <w:rPr>
                <w:szCs w:val="21"/>
              </w:rPr>
            </w:pPr>
            <w:r>
              <w:rPr>
                <w:rFonts w:hint="eastAsia"/>
                <w:szCs w:val="21"/>
              </w:rPr>
              <w:t>2.</w:t>
            </w:r>
            <w:r>
              <w:rPr>
                <w:rFonts w:hint="eastAsia"/>
                <w:szCs w:val="21"/>
              </w:rPr>
              <w:t>审查责任：根据有关法律、法规、规章的规定，对书面申请材料进行审查，提出是否同意的审核意见，组织现场检查验收，告知申请人、利害相关人享有听证权利；涉及公共利益的重大许可，向社会公告并举行听证。</w:t>
            </w:r>
          </w:p>
          <w:p w:rsidR="00494322" w:rsidRDefault="00531BB8">
            <w:pPr>
              <w:spacing w:line="400" w:lineRule="exact"/>
              <w:jc w:val="left"/>
              <w:rPr>
                <w:szCs w:val="21"/>
              </w:rPr>
            </w:pPr>
            <w:r>
              <w:rPr>
                <w:rFonts w:hint="eastAsia"/>
                <w:szCs w:val="21"/>
              </w:rPr>
              <w:t>3.</w:t>
            </w:r>
            <w:r>
              <w:rPr>
                <w:rFonts w:hint="eastAsia"/>
                <w:szCs w:val="21"/>
              </w:rPr>
              <w:t>决定责任：作出行政确认或者不予行政确认决定，法定告知（不予确认的应当书面告知理由）。</w:t>
            </w:r>
          </w:p>
          <w:p w:rsidR="00494322" w:rsidRDefault="00531BB8">
            <w:pPr>
              <w:spacing w:line="400" w:lineRule="exact"/>
              <w:jc w:val="left"/>
              <w:rPr>
                <w:szCs w:val="21"/>
              </w:rPr>
            </w:pPr>
            <w:r>
              <w:rPr>
                <w:rFonts w:hint="eastAsia"/>
                <w:szCs w:val="21"/>
              </w:rPr>
              <w:t>4.</w:t>
            </w:r>
            <w:r>
              <w:rPr>
                <w:rFonts w:hint="eastAsia"/>
                <w:szCs w:val="21"/>
              </w:rPr>
              <w:t>送达责任：通过确认的，市卫计局出文并依法送达。</w:t>
            </w:r>
          </w:p>
          <w:p w:rsidR="00494322" w:rsidRDefault="00531BB8">
            <w:pPr>
              <w:spacing w:line="400" w:lineRule="exact"/>
              <w:jc w:val="left"/>
              <w:rPr>
                <w:szCs w:val="21"/>
              </w:rPr>
            </w:pPr>
            <w:r>
              <w:rPr>
                <w:rFonts w:hint="eastAsia"/>
                <w:szCs w:val="21"/>
              </w:rPr>
              <w:t>5.</w:t>
            </w:r>
            <w:r>
              <w:rPr>
                <w:rFonts w:hint="eastAsia"/>
                <w:szCs w:val="21"/>
              </w:rPr>
              <w:t>事后监管责任：对获得确认的医疗机构进行日常监督检查，并根据检查情况作出警告、责令改正的决定。</w:t>
            </w:r>
          </w:p>
          <w:p w:rsidR="00494322" w:rsidRDefault="00531BB8">
            <w:pPr>
              <w:spacing w:line="400" w:lineRule="exact"/>
              <w:jc w:val="left"/>
              <w:rPr>
                <w:rFonts w:ascii="宋体" w:hAnsi="宋体" w:cs="仿宋_GB2312"/>
                <w:b/>
                <w:szCs w:val="21"/>
              </w:rPr>
            </w:pPr>
            <w:r>
              <w:rPr>
                <w:rFonts w:hint="eastAsia"/>
                <w:szCs w:val="21"/>
              </w:rPr>
              <w:t>6.</w:t>
            </w:r>
            <w:r>
              <w:rPr>
                <w:rFonts w:hint="eastAsia"/>
                <w:szCs w:val="21"/>
              </w:rPr>
              <w:t>其他法律法规规章文件规定应履行的责任。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w:t>
            </w:r>
            <w:r>
              <w:rPr>
                <w:rFonts w:ascii="宋体" w:hAnsi="宋体" w:cs="仿宋_GB2312" w:hint="eastAsia"/>
                <w:szCs w:val="21"/>
              </w:rPr>
              <w:t>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widowControl/>
        <w:jc w:val="left"/>
        <w:rPr>
          <w:rFonts w:eastAsia="仿宋_GB2312"/>
          <w:sz w:val="32"/>
          <w:szCs w:val="32"/>
        </w:rPr>
      </w:pPr>
    </w:p>
    <w:p w:rsidR="00494322" w:rsidRDefault="00531BB8">
      <w:pPr>
        <w:widowControl/>
        <w:jc w:val="left"/>
        <w:rPr>
          <w:rFonts w:eastAsia="仿宋_GB2312"/>
          <w:sz w:val="32"/>
          <w:szCs w:val="32"/>
        </w:rPr>
      </w:pPr>
      <w:r>
        <w:rPr>
          <w:rFonts w:eastAsia="仿宋_GB2312"/>
          <w:sz w:val="32"/>
          <w:szCs w:val="32"/>
        </w:rPr>
        <w:br w:type="page"/>
      </w:r>
    </w:p>
    <w:p w:rsidR="00494322" w:rsidRDefault="00531BB8">
      <w:pPr>
        <w:jc w:val="center"/>
        <w:rPr>
          <w:rFonts w:eastAsia="方正小标宋简体"/>
          <w:sz w:val="44"/>
          <w:szCs w:val="44"/>
        </w:rPr>
      </w:pPr>
      <w:r>
        <w:rPr>
          <w:rFonts w:eastAsia="方正小标宋简体"/>
          <w:sz w:val="44"/>
          <w:szCs w:val="44"/>
        </w:rPr>
        <w:lastRenderedPageBreak/>
        <w:t>行政检查类</w:t>
      </w:r>
      <w:r>
        <w:rPr>
          <w:rFonts w:eastAsia="方正小标宋简体" w:hint="eastAsia"/>
          <w:sz w:val="44"/>
          <w:szCs w:val="44"/>
        </w:rPr>
        <w:t>13</w:t>
      </w:r>
      <w:r>
        <w:rPr>
          <w:rFonts w:eastAsia="方正小标宋简体"/>
          <w:sz w:val="44"/>
          <w:szCs w:val="44"/>
        </w:rPr>
        <w:t>项</w:t>
      </w:r>
    </w:p>
    <w:p w:rsidR="00494322" w:rsidRDefault="00531BB8">
      <w:pPr>
        <w:jc w:val="left"/>
        <w:rPr>
          <w:rFonts w:ascii="方正小标宋简体" w:eastAsia="方正小标宋简体"/>
          <w:szCs w:val="21"/>
        </w:rPr>
      </w:pPr>
      <w:r>
        <w:rPr>
          <w:rFonts w:ascii="宋体" w:hAnsi="宋体" w:hint="eastAsia"/>
        </w:rPr>
        <w:t>表</w:t>
      </w:r>
      <w:r>
        <w:rPr>
          <w:rFonts w:ascii="宋体" w:hAnsi="宋体" w:hint="eastAsia"/>
        </w:rPr>
        <w:t>6-1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对采供血机构的行政检查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检查责任：开展对行政区域内采供血机构的监督检查，对监督检查中发现的违法行为予以审查，决定是否立案。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对本行政区域内开展放射诊疗活动的医疗机构进行监督检查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对本行政区域内开展放射诊疗活动的医疗机构进行监督检查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对职业病诊断机构、职业病鉴定办事机构、职业健康检查机构、放射卫生技术服务机构的执行法律法规、标准的情况进行监督检查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对职业病诊断机构、职业病鉴定办事机构、职业健康检查机构、放射卫生技术服务机构的执行法律法规、标准的情况进行监督检查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对病原微生物生物安全实验室和菌毒种保藏机构进行监督检查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对病原微生物生物安全实验室和菌毒种保藏机构进行监督检查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对免疫规划制度的实施、预防接种活动进行监督检查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对实施免疫规划情况进行监督检查工作</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6</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对医疗卫生机构和医疗废物集中处置单位的疾病防治工作，以及工作人员的卫生防护等情况进行监督检查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对医疗卫生机构和医疗废物集中处置单位的疾病防治工作，以及工作人员的卫生防护等情况进行监督检查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7</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对有关机构（医疗卫生机构、托幼机构、衣物出租和洗涤机构、殡仪馆火葬场等）场所和物品的消毒工作进行监督检查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对有关机构（医疗卫生机构、托幼机构、衣物出租和洗涤机构、殡仪馆火葬场等）场所和物品的消毒工作进行监督检查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8</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对母婴保健法及实施办法、四川省母婴保健法实施办法的执行情况进行监督检查（包括对机构和人员的监督检查）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对母婴保健法及实施办法、四川省母婴保健法实施办法的执行情况进行监督检查（包括对机构和人员的监督检查）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eastAsia="方正小标宋简体"/>
          <w:sz w:val="32"/>
          <w:szCs w:val="32"/>
        </w:rPr>
      </w:pPr>
      <w:r>
        <w:rPr>
          <w:rFonts w:ascii="宋体" w:hAnsi="宋体" w:hint="eastAsia"/>
        </w:rPr>
        <w:lastRenderedPageBreak/>
        <w:t>表</w:t>
      </w:r>
      <w:r>
        <w:rPr>
          <w:rFonts w:ascii="宋体" w:hAnsi="宋体" w:hint="eastAsia"/>
        </w:rPr>
        <w:t>6-9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9</w:t>
            </w:r>
          </w:p>
        </w:tc>
      </w:tr>
      <w:tr w:rsidR="00494322">
        <w:trPr>
          <w:trHeight w:val="70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对开展新生儿疾病筛查工作的医疗机构进行监督检查</w:t>
            </w:r>
          </w:p>
        </w:tc>
      </w:tr>
      <w:tr w:rsidR="00494322">
        <w:trPr>
          <w:trHeight w:val="399"/>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对开展新生儿疾病筛查工作的医疗机构进行监督检查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10</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r>
              <w:rPr>
                <w:rFonts w:ascii="仿宋_GB2312" w:eastAsia="仿宋_GB2312"/>
              </w:rPr>
              <w:t>对职业病防治工作进行监督检查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对职业病防治工作的监督检查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11</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对传染病防治工作的监督检查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对传染病防治工作的监督检查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12</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对医疗卫生机构履行精神障碍预防义务的情况进行检查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对医疗卫生机构履行精神障碍预防义务的情况进行检查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6-13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13</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行政检查</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对医疗机构、医务人员、医疗服务的行政检查</w:t>
            </w:r>
          </w:p>
        </w:tc>
      </w:tr>
      <w:tr w:rsidR="00494322">
        <w:trPr>
          <w:trHeight w:val="399"/>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市卫生健康综合行政执法大队</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rFonts w:ascii="宋体" w:hAnsi="宋体"/>
                <w:szCs w:val="21"/>
              </w:rPr>
            </w:pPr>
            <w:r>
              <w:rPr>
                <w:rFonts w:ascii="宋体" w:hAnsi="宋体" w:hint="eastAsia"/>
                <w:szCs w:val="21"/>
              </w:rPr>
              <w:t>1.</w:t>
            </w:r>
            <w:r>
              <w:rPr>
                <w:rFonts w:ascii="宋体" w:hAnsi="宋体" w:hint="eastAsia"/>
                <w:szCs w:val="21"/>
              </w:rPr>
              <w:t>检查责任：开展</w:t>
            </w:r>
            <w:r>
              <w:rPr>
                <w:rFonts w:ascii="宋体" w:hAnsi="宋体" w:cs="仿宋_GB2312" w:hint="eastAsia"/>
                <w:szCs w:val="21"/>
              </w:rPr>
              <w:t>对医疗机构、医务人员、医疗服务的行政检查</w:t>
            </w:r>
            <w:r>
              <w:rPr>
                <w:rFonts w:ascii="宋体" w:hAnsi="宋体" w:hint="eastAsia"/>
                <w:szCs w:val="21"/>
              </w:rPr>
              <w:t>，对监督检查中发现的违法行为予以审查，决定是否立案。</w:t>
            </w:r>
          </w:p>
          <w:p w:rsidR="00494322" w:rsidRDefault="00531BB8">
            <w:pPr>
              <w:spacing w:line="400" w:lineRule="exact"/>
              <w:jc w:val="left"/>
              <w:rPr>
                <w:rFonts w:ascii="宋体" w:hAnsi="宋体"/>
                <w:szCs w:val="21"/>
              </w:rPr>
            </w:pPr>
            <w:r>
              <w:rPr>
                <w:rFonts w:ascii="宋体" w:hAnsi="宋体" w:hint="eastAsia"/>
                <w:szCs w:val="21"/>
              </w:rPr>
              <w:t>2.</w:t>
            </w:r>
            <w:r>
              <w:rPr>
                <w:rFonts w:ascii="宋体" w:hAnsi="宋体" w:hint="eastAsia"/>
                <w:szCs w:val="21"/>
              </w:rPr>
              <w:t>处置责任：根据检查情况按相关法律法规进行处置。</w:t>
            </w:r>
          </w:p>
          <w:p w:rsidR="00494322" w:rsidRDefault="00531BB8">
            <w:pPr>
              <w:spacing w:line="400" w:lineRule="exact"/>
              <w:jc w:val="left"/>
              <w:rPr>
                <w:rFonts w:ascii="宋体" w:hAnsi="宋体"/>
                <w:szCs w:val="21"/>
              </w:rPr>
            </w:pPr>
            <w:r>
              <w:rPr>
                <w:rFonts w:ascii="宋体" w:hAnsi="宋体" w:hint="eastAsia"/>
                <w:szCs w:val="21"/>
              </w:rPr>
              <w:t>3.</w:t>
            </w:r>
            <w:r>
              <w:rPr>
                <w:rFonts w:ascii="宋体" w:hAnsi="宋体" w:hint="eastAsia"/>
                <w:szCs w:val="21"/>
              </w:rPr>
              <w:t>信息公开责任：按照相关规定办理信息公开事项。</w:t>
            </w:r>
          </w:p>
          <w:p w:rsidR="00494322" w:rsidRDefault="00531BB8">
            <w:pPr>
              <w:spacing w:line="400" w:lineRule="exact"/>
              <w:jc w:val="left"/>
              <w:rPr>
                <w:rFonts w:ascii="宋体" w:hAnsi="宋体" w:cs="仿宋_GB2312"/>
                <w:b/>
                <w:szCs w:val="21"/>
              </w:rPr>
            </w:pPr>
            <w:r>
              <w:rPr>
                <w:rFonts w:ascii="宋体" w:hAnsi="宋体" w:hint="eastAsia"/>
                <w:szCs w:val="21"/>
              </w:rPr>
              <w:t>4.</w:t>
            </w:r>
            <w:r>
              <w:rPr>
                <w:rFonts w:ascii="宋体" w:hAnsi="宋体" w:hint="eastAsia"/>
                <w:szCs w:val="21"/>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widowControl/>
        <w:jc w:val="left"/>
        <w:rPr>
          <w:rFonts w:eastAsia="仿宋_GB2312"/>
          <w:sz w:val="32"/>
          <w:szCs w:val="32"/>
        </w:rPr>
      </w:pPr>
    </w:p>
    <w:p w:rsidR="00494322" w:rsidRDefault="00531BB8">
      <w:pPr>
        <w:widowControl/>
        <w:jc w:val="left"/>
        <w:rPr>
          <w:rFonts w:eastAsia="仿宋_GB2312"/>
          <w:sz w:val="32"/>
          <w:szCs w:val="32"/>
        </w:rPr>
      </w:pPr>
      <w:r>
        <w:rPr>
          <w:rFonts w:eastAsia="仿宋_GB2312"/>
          <w:sz w:val="32"/>
          <w:szCs w:val="32"/>
        </w:rPr>
        <w:br w:type="page"/>
      </w:r>
    </w:p>
    <w:p w:rsidR="00494322" w:rsidRDefault="00531BB8">
      <w:pPr>
        <w:jc w:val="center"/>
        <w:rPr>
          <w:rFonts w:eastAsia="方正小标宋简体"/>
          <w:sz w:val="44"/>
          <w:szCs w:val="44"/>
        </w:rPr>
      </w:pPr>
      <w:r>
        <w:rPr>
          <w:rFonts w:eastAsia="方正小标宋简体"/>
          <w:sz w:val="44"/>
          <w:szCs w:val="44"/>
        </w:rPr>
        <w:lastRenderedPageBreak/>
        <w:t>行政奖励类</w:t>
      </w:r>
      <w:r>
        <w:rPr>
          <w:rFonts w:eastAsia="方正小标宋简体" w:hint="eastAsia"/>
          <w:sz w:val="44"/>
          <w:szCs w:val="44"/>
        </w:rPr>
        <w:t>14</w:t>
      </w:r>
      <w:r>
        <w:rPr>
          <w:rFonts w:eastAsia="方正小标宋简体"/>
          <w:sz w:val="44"/>
          <w:szCs w:val="44"/>
        </w:rPr>
        <w:t>项</w:t>
      </w:r>
    </w:p>
    <w:p w:rsidR="00494322" w:rsidRDefault="00531BB8">
      <w:pPr>
        <w:jc w:val="left"/>
        <w:rPr>
          <w:rFonts w:ascii="方正小标宋简体" w:eastAsia="方正小标宋简体"/>
          <w:szCs w:val="21"/>
        </w:rPr>
      </w:pPr>
      <w:r>
        <w:rPr>
          <w:rFonts w:ascii="宋体" w:hAnsi="宋体" w:hint="eastAsia"/>
        </w:rPr>
        <w:t>表</w:t>
      </w:r>
      <w:r>
        <w:rPr>
          <w:rFonts w:ascii="宋体" w:hAnsi="宋体" w:hint="eastAsia"/>
        </w:rPr>
        <w:t>7-1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1</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对护士的表彰奖励（暂停）</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rPr>
            </w:pPr>
            <w:r>
              <w:rPr>
                <w:rFonts w:ascii="宋体" w:hAnsi="宋体"/>
              </w:rPr>
              <w:t>2.</w:t>
            </w:r>
            <w:r>
              <w:rPr>
                <w:rFonts w:ascii="宋体" w:hAnsi="宋体" w:hint="eastAsia"/>
              </w:rPr>
              <w:t>组织推荐责任：严格按照表彰方案规定的条件、程序，组织推荐工作。</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w:t>
            </w:r>
            <w:r>
              <w:rPr>
                <w:rFonts w:ascii="宋体" w:hAnsi="宋体"/>
              </w:rPr>
              <w:t xml:space="preserve"> </w:t>
            </w:r>
            <w:r>
              <w:rPr>
                <w:rFonts w:ascii="宋体" w:hAnsi="宋体" w:hint="eastAsia"/>
              </w:rPr>
              <w:t>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cs="仿宋_GB2312"/>
                <w:b/>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w:t>
            </w:r>
            <w:r>
              <w:rPr>
                <w:rFonts w:ascii="宋体" w:hAnsi="宋体" w:cs="仿宋_GB2312"/>
                <w:szCs w:val="21"/>
              </w:rPr>
              <w:t>301835</w:t>
            </w:r>
          </w:p>
        </w:tc>
      </w:tr>
    </w:tbl>
    <w:p w:rsidR="00494322" w:rsidRDefault="00494322">
      <w:pPr>
        <w:jc w:val="left"/>
        <w:rPr>
          <w:rFonts w:ascii="方正小标宋简体" w:eastAsia="方正小标宋简体"/>
          <w:sz w:val="32"/>
          <w:szCs w:val="32"/>
        </w:rPr>
      </w:pPr>
    </w:p>
    <w:p w:rsidR="00494322" w:rsidRDefault="00531BB8">
      <w:pPr>
        <w:widowControl/>
        <w:jc w:val="left"/>
        <w:rPr>
          <w:rFonts w:ascii="方正小标宋简体" w:eastAsia="方正小标宋简体"/>
          <w:sz w:val="32"/>
          <w:szCs w:val="32"/>
        </w:rPr>
      </w:pPr>
      <w:r>
        <w:rPr>
          <w:rFonts w:ascii="方正小标宋简体" w:eastAsia="方正小标宋简体"/>
          <w:sz w:val="32"/>
          <w:szCs w:val="32"/>
        </w:rPr>
        <w:br w:type="page"/>
      </w:r>
    </w:p>
    <w:p w:rsidR="00494322" w:rsidRDefault="00531BB8">
      <w:pPr>
        <w:jc w:val="left"/>
        <w:rPr>
          <w:rFonts w:ascii="方正小标宋简体" w:eastAsia="方正小标宋简体"/>
          <w:sz w:val="32"/>
          <w:szCs w:val="32"/>
        </w:rPr>
      </w:pPr>
      <w:r>
        <w:rPr>
          <w:rFonts w:ascii="宋体" w:hAnsi="宋体" w:hint="eastAsia"/>
        </w:rPr>
        <w:lastRenderedPageBreak/>
        <w:t>表</w:t>
      </w:r>
      <w:r>
        <w:rPr>
          <w:rFonts w:ascii="宋体" w:hAnsi="宋体" w:hint="eastAsia"/>
        </w:rPr>
        <w:t>7-2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2</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对在学校卫生工作中成绩显著的单位或者个人的表彰、奖励（暂停）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rPr>
            </w:pPr>
            <w:r>
              <w:rPr>
                <w:rFonts w:ascii="宋体" w:hAnsi="宋体"/>
              </w:rPr>
              <w:t>4.</w:t>
            </w:r>
            <w:r>
              <w:rPr>
                <w:rFonts w:ascii="宋体" w:hAnsi="宋体" w:hint="eastAsia"/>
              </w:rPr>
              <w:t>表彰责任：按照程序报经批准后，予以表彰。</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3</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对医师的表彰奖励（暂停）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4</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对献血及献血工作的单位和个人的表彰奖励</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对在母婴保健工作中做出显著成绩和在母婴保健科学研究中取得显著成果的组织和个人的奖励（暂停）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6</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对在传染病防治工作中做出显著成绩和贡献的单位和个人的表彰和奖励（暂停）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7</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cs="仿宋_GB2312" w:hint="eastAsia"/>
                <w:szCs w:val="21"/>
              </w:rPr>
              <w:t>对在精神卫生工作中作出突出贡献的组织、个人的表彰、奖励（备注：市县两级由本级政府行使）</w:t>
            </w:r>
            <w:r>
              <w:rPr>
                <w:rFonts w:ascii="宋体" w:cs="仿宋_GB2312" w:hint="eastAsia"/>
                <w:szCs w:val="21"/>
              </w:rPr>
              <w:t>(</w:t>
            </w:r>
            <w:r>
              <w:rPr>
                <w:rFonts w:ascii="宋体" w:cs="仿宋_GB2312" w:hint="eastAsia"/>
                <w:szCs w:val="21"/>
              </w:rPr>
              <w:t>暂停</w:t>
            </w:r>
            <w:r>
              <w:rPr>
                <w:rFonts w:ascii="宋体" w:cs="仿宋_GB2312" w:hint="eastAsia"/>
                <w:szCs w:val="21"/>
              </w:rPr>
              <w:t>)</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hint="eastAsia"/>
              </w:rPr>
              <w:t>4</w:t>
            </w:r>
            <w:r>
              <w:rPr>
                <w:rFonts w:ascii="宋体" w:hAnsi="宋体"/>
              </w:rPr>
              <w:t>.</w:t>
            </w:r>
            <w:r>
              <w:rPr>
                <w:rFonts w:ascii="宋体" w:hAnsi="宋体" w:hint="eastAsia"/>
              </w:rPr>
              <w:t>表彰责任：按照程序报经批准后，由市政府予以表彰。</w:t>
            </w:r>
            <w:r>
              <w:rPr>
                <w:rFonts w:ascii="宋体" w:hAnsi="宋体"/>
              </w:rPr>
              <w:t xml:space="preserve"> </w:t>
            </w:r>
          </w:p>
          <w:p w:rsidR="00494322" w:rsidRDefault="00531BB8">
            <w:pPr>
              <w:jc w:val="left"/>
              <w:rPr>
                <w:rFonts w:ascii="宋体" w:hAnsi="宋体"/>
              </w:rPr>
            </w:pPr>
            <w:r>
              <w:rPr>
                <w:rFonts w:ascii="宋体" w:hAnsi="宋体" w:hint="eastAsia"/>
              </w:rPr>
              <w:t>5</w:t>
            </w:r>
            <w:r>
              <w:rPr>
                <w:rFonts w:ascii="宋体" w:hAnsi="宋体"/>
              </w:rPr>
              <w:t>.</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8</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对在预防控制狂犬病工作中做出显著成绩或有突出贡献的单位、个人的表彰或奖励（暂停）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9</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对农村预防、保健、医疗服务和突发事件应急处理工作中做出突出成绩的乡村医生的奖励（暂停）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10</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对在艾滋病防治工作中作出显著成绩和贡献的单位和个人的表彰和奖励（暂停）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11</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对在血吸虫病防治工作中做出显著成绩的单位和个人的表彰或者奖励（暂停）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12</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对在爱国卫生工作中取得显著成绩的组织和个人的表彰、奖励（暂停）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1</w:t>
            </w:r>
            <w:r>
              <w:rPr>
                <w:rFonts w:ascii="宋体" w:hAnsi="宋体" w:cs="仿宋_GB2312" w:hint="eastAsia"/>
                <w:szCs w:val="21"/>
              </w:rPr>
              <w:t>3</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对参加突发事件应急处理的作出贡献的医疗卫生单位人员给予表彰和奖励（暂停）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7-14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1</w:t>
            </w:r>
            <w:r>
              <w:rPr>
                <w:rFonts w:ascii="宋体" w:hAnsi="宋体" w:cs="仿宋_GB2312" w:hint="eastAsia"/>
                <w:szCs w:val="21"/>
              </w:rPr>
              <w:t>4</w:t>
            </w:r>
          </w:p>
        </w:tc>
      </w:tr>
      <w:tr w:rsidR="00494322">
        <w:trPr>
          <w:trHeight w:val="70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行政奖励</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对防治职业病成绩显著的单位和个人给予奖励（暂停）</w:t>
            </w:r>
          </w:p>
        </w:tc>
      </w:tr>
      <w:tr w:rsidR="00494322">
        <w:trPr>
          <w:trHeight w:val="399"/>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人事科教股</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14" w:type="dxa"/>
            <w:vAlign w:val="center"/>
          </w:tcPr>
          <w:p w:rsidR="00494322" w:rsidRDefault="00531BB8">
            <w:pPr>
              <w:jc w:val="left"/>
              <w:rPr>
                <w:rFonts w:ascii="宋体" w:hAnsi="宋体"/>
              </w:rPr>
            </w:pPr>
            <w:r>
              <w:rPr>
                <w:rFonts w:ascii="宋体" w:hAnsi="宋体"/>
              </w:rPr>
              <w:t>1.</w:t>
            </w:r>
            <w:r>
              <w:rPr>
                <w:rFonts w:ascii="宋体" w:hAnsi="宋体" w:hint="eastAsia"/>
              </w:rPr>
              <w:t>制定方案责任：在征求有关部门和单位意见基础上，科学制定表彰方案。</w:t>
            </w:r>
            <w:r>
              <w:rPr>
                <w:rFonts w:ascii="宋体" w:hAnsi="宋体"/>
              </w:rPr>
              <w:t xml:space="preserve"> </w:t>
            </w:r>
          </w:p>
          <w:p w:rsidR="00494322" w:rsidRDefault="00531BB8">
            <w:pPr>
              <w:jc w:val="left"/>
              <w:rPr>
                <w:rFonts w:ascii="宋体" w:hAnsi="宋体"/>
              </w:rPr>
            </w:pPr>
            <w:r>
              <w:rPr>
                <w:rFonts w:ascii="宋体" w:hAnsi="宋体"/>
              </w:rPr>
              <w:t>2.</w:t>
            </w:r>
            <w:r>
              <w:rPr>
                <w:rFonts w:ascii="宋体" w:hAnsi="宋体" w:hint="eastAsia"/>
              </w:rPr>
              <w:t>组织推荐责任：严格按照表彰方案规定的条件、程序，组织推荐工作。</w:t>
            </w:r>
            <w:r>
              <w:rPr>
                <w:rFonts w:ascii="宋体" w:hAnsi="宋体"/>
              </w:rPr>
              <w:t xml:space="preserve"> </w:t>
            </w:r>
          </w:p>
          <w:p w:rsidR="00494322" w:rsidRDefault="00531BB8">
            <w:pPr>
              <w:jc w:val="left"/>
              <w:rPr>
                <w:rFonts w:ascii="宋体" w:hAnsi="宋体"/>
              </w:rPr>
            </w:pPr>
            <w:r>
              <w:rPr>
                <w:rFonts w:ascii="宋体" w:hAnsi="宋体"/>
              </w:rPr>
              <w:t>3.</w:t>
            </w:r>
            <w:r>
              <w:rPr>
                <w:rFonts w:ascii="宋体" w:hAnsi="宋体" w:hint="eastAsia"/>
              </w:rPr>
              <w:t>审核公示责任：组织专家开展初评，对专家评审结果进行审核，并提请审议、公示。</w:t>
            </w:r>
            <w:r>
              <w:rPr>
                <w:rFonts w:ascii="宋体" w:hAnsi="宋体"/>
              </w:rPr>
              <w:t xml:space="preserve"> </w:t>
            </w:r>
          </w:p>
          <w:p w:rsidR="00494322" w:rsidRDefault="00531BB8">
            <w:pPr>
              <w:jc w:val="left"/>
              <w:rPr>
                <w:rFonts w:ascii="宋体" w:hAnsi="宋体"/>
              </w:rPr>
            </w:pPr>
            <w:r>
              <w:rPr>
                <w:rFonts w:ascii="宋体" w:hAnsi="宋体"/>
              </w:rPr>
              <w:t>4.</w:t>
            </w:r>
            <w:r>
              <w:rPr>
                <w:rFonts w:ascii="宋体" w:hAnsi="宋体" w:hint="eastAsia"/>
              </w:rPr>
              <w:t>表彰责任：按照程序报经批准后，予以表彰。</w:t>
            </w:r>
            <w:r>
              <w:rPr>
                <w:rFonts w:ascii="宋体" w:hAnsi="宋体"/>
              </w:rPr>
              <w:t xml:space="preserve"> </w:t>
            </w:r>
          </w:p>
          <w:p w:rsidR="00494322" w:rsidRDefault="00531BB8">
            <w:pPr>
              <w:jc w:val="left"/>
              <w:rPr>
                <w:rFonts w:ascii="宋体"/>
              </w:rPr>
            </w:pPr>
            <w:r>
              <w:rPr>
                <w:rFonts w:ascii="宋体" w:hAnsi="宋体"/>
              </w:rPr>
              <w:t>5.</w:t>
            </w:r>
            <w:r>
              <w:rPr>
                <w:rFonts w:ascii="宋体" w:hAnsi="宋体" w:hint="eastAsia"/>
              </w:rPr>
              <w:t>其他责任：法律法规规章文件规定应履行的其他责任。</w:t>
            </w:r>
          </w:p>
        </w:tc>
      </w:tr>
      <w:tr w:rsidR="00494322">
        <w:trPr>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center"/>
        <w:rPr>
          <w:rFonts w:eastAsia="方正小标宋简体"/>
          <w:sz w:val="44"/>
          <w:szCs w:val="44"/>
        </w:rPr>
      </w:pPr>
      <w:r>
        <w:rPr>
          <w:rFonts w:eastAsia="方正小标宋简体"/>
          <w:sz w:val="44"/>
          <w:szCs w:val="44"/>
        </w:rPr>
        <w:lastRenderedPageBreak/>
        <w:t>行政给付类</w:t>
      </w:r>
      <w:r>
        <w:rPr>
          <w:rFonts w:eastAsia="方正小标宋简体" w:hint="eastAsia"/>
          <w:sz w:val="44"/>
          <w:szCs w:val="44"/>
        </w:rPr>
        <w:t>2</w:t>
      </w:r>
      <w:r>
        <w:rPr>
          <w:rFonts w:eastAsia="方正小标宋简体"/>
          <w:sz w:val="44"/>
          <w:szCs w:val="44"/>
        </w:rPr>
        <w:t>项</w:t>
      </w:r>
    </w:p>
    <w:p w:rsidR="00494322" w:rsidRDefault="00531BB8">
      <w:pPr>
        <w:jc w:val="left"/>
        <w:rPr>
          <w:rFonts w:ascii="方正小标宋简体" w:eastAsia="方正小标宋简体"/>
          <w:szCs w:val="21"/>
        </w:rPr>
      </w:pPr>
      <w:r>
        <w:rPr>
          <w:rFonts w:ascii="宋体" w:hAnsi="宋体" w:hint="eastAsia"/>
        </w:rPr>
        <w:t>表</w:t>
      </w:r>
      <w:r>
        <w:rPr>
          <w:rFonts w:ascii="宋体" w:hAnsi="宋体" w:hint="eastAsia"/>
        </w:rPr>
        <w:t>8-1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1</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行政给付</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农村部分计划生育家庭奖励扶助</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家庭发展股</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受理责任：公示办理条件、程序以及申请人所需提交的材料；申请人要求对公示内容予以说明、解释的，应当给予说明、解释，提供准确、可靠的信息。</w:t>
            </w:r>
          </w:p>
          <w:p w:rsidR="00494322" w:rsidRDefault="00531BB8">
            <w:pPr>
              <w:spacing w:line="400" w:lineRule="exact"/>
              <w:jc w:val="left"/>
              <w:rPr>
                <w:szCs w:val="21"/>
              </w:rPr>
            </w:pPr>
            <w:r>
              <w:rPr>
                <w:rFonts w:hint="eastAsia"/>
                <w:szCs w:val="21"/>
              </w:rPr>
              <w:t>2.</w:t>
            </w:r>
            <w:r>
              <w:rPr>
                <w:rFonts w:hint="eastAsia"/>
                <w:szCs w:val="21"/>
              </w:rPr>
              <w:t>审查责任：申请材料齐全或者符合法律规定的，在软件中进行录入，应当在规定的工作日内提出审批意见</w:t>
            </w:r>
            <w:r>
              <w:rPr>
                <w:rFonts w:hint="eastAsia"/>
                <w:szCs w:val="21"/>
              </w:rPr>
              <w:t xml:space="preserve"> </w:t>
            </w:r>
            <w:r>
              <w:rPr>
                <w:rFonts w:hint="eastAsia"/>
                <w:szCs w:val="21"/>
              </w:rPr>
              <w:t>。</w:t>
            </w:r>
          </w:p>
          <w:p w:rsidR="00494322" w:rsidRDefault="00531BB8">
            <w:pPr>
              <w:spacing w:line="400" w:lineRule="exact"/>
              <w:jc w:val="left"/>
              <w:rPr>
                <w:szCs w:val="21"/>
              </w:rPr>
            </w:pPr>
            <w:r>
              <w:rPr>
                <w:rFonts w:hint="eastAsia"/>
                <w:szCs w:val="21"/>
              </w:rPr>
              <w:t>3.</w:t>
            </w:r>
            <w:r>
              <w:rPr>
                <w:rFonts w:hint="eastAsia"/>
                <w:szCs w:val="21"/>
              </w:rPr>
              <w:t>决定责任：县卫计行政部门相关股室对乡镇上报的材料进行认真检查，并实地调查该对象是否符合享受资格。对符合享受政策的对象，进行纸质、网络审批；如不符合享受政策的对象，则退回资料。</w:t>
            </w:r>
          </w:p>
          <w:p w:rsidR="00494322" w:rsidRDefault="00531BB8">
            <w:pPr>
              <w:spacing w:line="400" w:lineRule="exact"/>
              <w:jc w:val="left"/>
              <w:rPr>
                <w:szCs w:val="21"/>
              </w:rPr>
            </w:pPr>
            <w:r>
              <w:rPr>
                <w:rFonts w:hint="eastAsia"/>
                <w:szCs w:val="21"/>
              </w:rPr>
              <w:t>4.</w:t>
            </w:r>
            <w:r>
              <w:rPr>
                <w:rFonts w:hint="eastAsia"/>
                <w:szCs w:val="21"/>
              </w:rPr>
              <w:t>事后监管责任：县级相关部门对奖励扶助金的发放进行监督管理。</w:t>
            </w:r>
          </w:p>
          <w:p w:rsidR="00494322" w:rsidRDefault="00531BB8">
            <w:pPr>
              <w:spacing w:line="400" w:lineRule="exact"/>
              <w:jc w:val="left"/>
              <w:rPr>
                <w:rFonts w:ascii="宋体" w:hAnsi="宋体" w:cs="仿宋_GB2312"/>
                <w:b/>
                <w:szCs w:val="21"/>
              </w:rPr>
            </w:pPr>
            <w:r>
              <w:rPr>
                <w:rFonts w:hint="eastAsia"/>
                <w:szCs w:val="21"/>
              </w:rPr>
              <w:t>5.</w:t>
            </w:r>
            <w:r>
              <w:rPr>
                <w:rFonts w:hint="eastAsia"/>
                <w:szCs w:val="21"/>
              </w:rPr>
              <w:t>其他法律法规规章文件规定的应履行的责任。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8-2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序号</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2</w:t>
            </w:r>
          </w:p>
        </w:tc>
      </w:tr>
      <w:tr w:rsidR="00494322">
        <w:trPr>
          <w:trHeight w:val="70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权力类型</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行政给付</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权力项目名称</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计划生育家庭特别扶助</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责任主体</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家庭发展股</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责任事项</w:t>
            </w:r>
          </w:p>
        </w:tc>
        <w:tc>
          <w:tcPr>
            <w:tcW w:w="7714" w:type="dxa"/>
            <w:vAlign w:val="center"/>
          </w:tcPr>
          <w:p w:rsidR="00494322" w:rsidRDefault="00531BB8">
            <w:pPr>
              <w:spacing w:line="400" w:lineRule="exact"/>
              <w:jc w:val="left"/>
              <w:rPr>
                <w:szCs w:val="21"/>
              </w:rPr>
            </w:pPr>
            <w:r>
              <w:rPr>
                <w:rFonts w:hint="eastAsia"/>
                <w:szCs w:val="21"/>
              </w:rPr>
              <w:t>1.</w:t>
            </w:r>
            <w:r>
              <w:rPr>
                <w:rFonts w:hint="eastAsia"/>
                <w:szCs w:val="21"/>
              </w:rPr>
              <w:t>受理责任：公示办理条件、程序以及申请人所需提交的材料；申请人要求对公示内容予以说明、解释的，应当给予说明、解释，提供准确、可靠的信息。</w:t>
            </w:r>
          </w:p>
          <w:p w:rsidR="00494322" w:rsidRDefault="00531BB8">
            <w:pPr>
              <w:spacing w:line="400" w:lineRule="exact"/>
              <w:jc w:val="left"/>
              <w:rPr>
                <w:szCs w:val="21"/>
              </w:rPr>
            </w:pPr>
            <w:r>
              <w:rPr>
                <w:rFonts w:hint="eastAsia"/>
                <w:szCs w:val="21"/>
              </w:rPr>
              <w:t>2.</w:t>
            </w:r>
            <w:r>
              <w:rPr>
                <w:rFonts w:hint="eastAsia"/>
                <w:szCs w:val="21"/>
              </w:rPr>
              <w:t>审查责任：申请材料齐全或者符合法律规定的，在软件中进行录入，应当在规定的工作日内提出审批意见</w:t>
            </w:r>
            <w:r>
              <w:rPr>
                <w:rFonts w:hint="eastAsia"/>
                <w:szCs w:val="21"/>
              </w:rPr>
              <w:t xml:space="preserve"> </w:t>
            </w:r>
            <w:r>
              <w:rPr>
                <w:rFonts w:hint="eastAsia"/>
                <w:szCs w:val="21"/>
              </w:rPr>
              <w:t>。</w:t>
            </w:r>
          </w:p>
          <w:p w:rsidR="00494322" w:rsidRDefault="00531BB8">
            <w:pPr>
              <w:spacing w:line="400" w:lineRule="exact"/>
              <w:jc w:val="left"/>
              <w:rPr>
                <w:szCs w:val="21"/>
              </w:rPr>
            </w:pPr>
            <w:r>
              <w:rPr>
                <w:rFonts w:hint="eastAsia"/>
                <w:szCs w:val="21"/>
              </w:rPr>
              <w:t>3.</w:t>
            </w:r>
            <w:r>
              <w:rPr>
                <w:rFonts w:hint="eastAsia"/>
                <w:szCs w:val="21"/>
              </w:rPr>
              <w:t>决定责任：县卫计行政部门相关股室对乡镇上报的材料进行认真检查，并实地调查该对象是否符合享受资格。对符合享受政策的对象，进行纸质、网络审批；如不符合享受政策的对象，则退回资料。</w:t>
            </w:r>
          </w:p>
          <w:p w:rsidR="00494322" w:rsidRDefault="00531BB8">
            <w:pPr>
              <w:spacing w:line="400" w:lineRule="exact"/>
              <w:jc w:val="left"/>
              <w:rPr>
                <w:szCs w:val="21"/>
              </w:rPr>
            </w:pPr>
            <w:r>
              <w:rPr>
                <w:rFonts w:hint="eastAsia"/>
                <w:szCs w:val="21"/>
              </w:rPr>
              <w:t>4.</w:t>
            </w:r>
            <w:r>
              <w:rPr>
                <w:rFonts w:hint="eastAsia"/>
                <w:szCs w:val="21"/>
              </w:rPr>
              <w:t>事后监管责任：县级相关部门对奖励扶助金的发放进行监督管理。</w:t>
            </w:r>
          </w:p>
          <w:p w:rsidR="00494322" w:rsidRDefault="00531BB8">
            <w:pPr>
              <w:spacing w:line="400" w:lineRule="exact"/>
              <w:jc w:val="left"/>
              <w:rPr>
                <w:rFonts w:ascii="宋体" w:hAnsi="宋体" w:cs="仿宋_GB2312"/>
                <w:b/>
                <w:szCs w:val="21"/>
              </w:rPr>
            </w:pPr>
            <w:r>
              <w:rPr>
                <w:rFonts w:hint="eastAsia"/>
                <w:szCs w:val="21"/>
              </w:rPr>
              <w:t>5.</w:t>
            </w:r>
            <w:r>
              <w:rPr>
                <w:rFonts w:hint="eastAsia"/>
                <w:szCs w:val="21"/>
              </w:rPr>
              <w:t>其他法律法规规章文件规</w:t>
            </w:r>
            <w:r>
              <w:rPr>
                <w:rFonts w:hint="eastAsia"/>
                <w:szCs w:val="21"/>
              </w:rPr>
              <w:t>定的应履行的责任。</w:t>
            </w:r>
          </w:p>
        </w:tc>
      </w:tr>
      <w:tr w:rsidR="00494322">
        <w:trPr>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追责情形</w:t>
            </w:r>
          </w:p>
        </w:tc>
        <w:tc>
          <w:tcPr>
            <w:tcW w:w="7714" w:type="dxa"/>
            <w:vAlign w:val="center"/>
          </w:tcPr>
          <w:p w:rsidR="00494322" w:rsidRDefault="00531BB8">
            <w:pPr>
              <w:spacing w:line="400" w:lineRule="exact"/>
              <w:ind w:firstLineChars="200" w:firstLine="420"/>
              <w:jc w:val="left"/>
              <w:rPr>
                <w:rFonts w:ascii="宋体" w:hAns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32"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监督电话</w:t>
            </w:r>
          </w:p>
        </w:tc>
        <w:tc>
          <w:tcPr>
            <w:tcW w:w="7714"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5301835</w:t>
            </w:r>
          </w:p>
        </w:tc>
      </w:tr>
    </w:tbl>
    <w:p w:rsidR="00494322" w:rsidRDefault="00494322">
      <w:pPr>
        <w:jc w:val="left"/>
        <w:rPr>
          <w:rFonts w:ascii="方正小标宋简体" w:eastAsia="方正小标宋简体"/>
          <w:szCs w:val="21"/>
        </w:rPr>
      </w:pPr>
    </w:p>
    <w:p w:rsidR="00494322" w:rsidRDefault="00531BB8">
      <w:pPr>
        <w:widowControl/>
        <w:jc w:val="left"/>
        <w:rPr>
          <w:rFonts w:ascii="方正小标宋简体" w:eastAsia="方正小标宋简体"/>
          <w:szCs w:val="21"/>
        </w:rPr>
      </w:pPr>
      <w:r>
        <w:rPr>
          <w:rFonts w:ascii="方正小标宋简体" w:eastAsia="方正小标宋简体"/>
          <w:szCs w:val="21"/>
        </w:rPr>
        <w:br w:type="page"/>
      </w:r>
    </w:p>
    <w:p w:rsidR="00494322" w:rsidRDefault="00531BB8">
      <w:pPr>
        <w:spacing w:line="600" w:lineRule="exact"/>
        <w:ind w:leftChars="-171" w:left="-359"/>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其他行政权力类</w:t>
      </w:r>
      <w:r>
        <w:rPr>
          <w:rFonts w:ascii="方正小标宋简体" w:eastAsia="方正小标宋简体" w:hAnsi="黑体" w:hint="eastAsia"/>
          <w:sz w:val="44"/>
          <w:szCs w:val="44"/>
        </w:rPr>
        <w:t>3</w:t>
      </w:r>
      <w:r>
        <w:rPr>
          <w:rFonts w:ascii="方正小标宋简体" w:eastAsia="方正小标宋简体" w:hAnsi="黑体" w:hint="eastAsia"/>
          <w:sz w:val="44"/>
          <w:szCs w:val="44"/>
        </w:rPr>
        <w:t>项</w:t>
      </w:r>
    </w:p>
    <w:p w:rsidR="00494322" w:rsidRDefault="00531BB8">
      <w:pPr>
        <w:jc w:val="left"/>
        <w:rPr>
          <w:rFonts w:ascii="方正小标宋简体" w:eastAsia="方正小标宋简体"/>
          <w:szCs w:val="21"/>
        </w:rPr>
      </w:pPr>
      <w:r>
        <w:rPr>
          <w:rFonts w:ascii="宋体" w:hAnsi="宋体" w:hint="eastAsia"/>
        </w:rPr>
        <w:t>表</w:t>
      </w:r>
      <w:r>
        <w:rPr>
          <w:rFonts w:ascii="宋体" w:hAnsi="宋体" w:hint="eastAsia"/>
        </w:rPr>
        <w:t>8-1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655"/>
      </w:tblGrid>
      <w:tr w:rsidR="00494322">
        <w:trPr>
          <w:trHeight w:val="518"/>
        </w:trPr>
        <w:tc>
          <w:tcPr>
            <w:tcW w:w="1242" w:type="dxa"/>
            <w:vAlign w:val="center"/>
          </w:tcPr>
          <w:p w:rsidR="00494322" w:rsidRDefault="00531BB8">
            <w:pPr>
              <w:jc w:val="left"/>
              <w:rPr>
                <w:rFonts w:ascii="宋体" w:hAnsi="宋体" w:cs="仿宋_GB2312"/>
                <w:szCs w:val="21"/>
              </w:rPr>
            </w:pPr>
            <w:r>
              <w:rPr>
                <w:rFonts w:ascii="宋体" w:hAnsi="宋体" w:cs="仿宋_GB2312" w:hint="eastAsia"/>
                <w:szCs w:val="21"/>
              </w:rPr>
              <w:t>序号</w:t>
            </w:r>
          </w:p>
        </w:tc>
        <w:tc>
          <w:tcPr>
            <w:tcW w:w="7655" w:type="dxa"/>
            <w:vAlign w:val="center"/>
          </w:tcPr>
          <w:p w:rsidR="00494322" w:rsidRDefault="00531BB8">
            <w:pPr>
              <w:jc w:val="left"/>
              <w:rPr>
                <w:rFonts w:ascii="宋体" w:hAnsi="宋体" w:cs="仿宋_GB2312"/>
                <w:szCs w:val="21"/>
              </w:rPr>
            </w:pPr>
            <w:r>
              <w:rPr>
                <w:rFonts w:ascii="宋体" w:hAnsi="宋体" w:cs="仿宋_GB2312" w:hint="eastAsia"/>
                <w:szCs w:val="21"/>
              </w:rPr>
              <w:t>1</w:t>
            </w:r>
          </w:p>
        </w:tc>
      </w:tr>
      <w:tr w:rsidR="00494322">
        <w:trPr>
          <w:trHeight w:val="443"/>
        </w:trPr>
        <w:tc>
          <w:tcPr>
            <w:tcW w:w="1242" w:type="dxa"/>
            <w:vAlign w:val="center"/>
          </w:tcPr>
          <w:p w:rsidR="00494322" w:rsidRDefault="00531BB8">
            <w:pPr>
              <w:jc w:val="left"/>
              <w:rPr>
                <w:rFonts w:ascii="宋体" w:hAnsi="宋体" w:cs="仿宋_GB2312"/>
                <w:szCs w:val="21"/>
              </w:rPr>
            </w:pPr>
            <w:r>
              <w:rPr>
                <w:rFonts w:ascii="宋体" w:hAnsi="宋体" w:cs="仿宋_GB2312" w:hint="eastAsia"/>
                <w:szCs w:val="21"/>
              </w:rPr>
              <w:t>权力类型</w:t>
            </w:r>
          </w:p>
        </w:tc>
        <w:tc>
          <w:tcPr>
            <w:tcW w:w="7655" w:type="dxa"/>
            <w:vAlign w:val="center"/>
          </w:tcPr>
          <w:p w:rsidR="00494322" w:rsidRDefault="00531BB8">
            <w:pPr>
              <w:jc w:val="left"/>
              <w:rPr>
                <w:rFonts w:ascii="宋体" w:hAnsi="宋体" w:cs="仿宋_GB2312"/>
                <w:szCs w:val="21"/>
              </w:rPr>
            </w:pPr>
            <w:r>
              <w:rPr>
                <w:rFonts w:ascii="宋体" w:hAnsi="宋体" w:cs="仿宋_GB2312"/>
                <w:szCs w:val="21"/>
              </w:rPr>
              <w:t>其他行政权力</w:t>
            </w:r>
          </w:p>
        </w:tc>
      </w:tr>
      <w:tr w:rsidR="00494322">
        <w:trPr>
          <w:trHeight w:val="492"/>
        </w:trPr>
        <w:tc>
          <w:tcPr>
            <w:tcW w:w="1242" w:type="dxa"/>
            <w:vAlign w:val="center"/>
          </w:tcPr>
          <w:p w:rsidR="00494322" w:rsidRDefault="00531BB8">
            <w:pPr>
              <w:jc w:val="left"/>
              <w:rPr>
                <w:rFonts w:ascii="宋体" w:hAnsi="宋体" w:cs="仿宋_GB2312"/>
                <w:szCs w:val="21"/>
              </w:rPr>
            </w:pPr>
            <w:r>
              <w:rPr>
                <w:rFonts w:ascii="宋体" w:hAnsi="宋体" w:cs="仿宋_GB2312" w:hint="eastAsia"/>
                <w:szCs w:val="21"/>
              </w:rPr>
              <w:t>权力项目名称</w:t>
            </w:r>
          </w:p>
        </w:tc>
        <w:tc>
          <w:tcPr>
            <w:tcW w:w="7655" w:type="dxa"/>
            <w:vAlign w:val="center"/>
          </w:tcPr>
          <w:p w:rsidR="00494322" w:rsidRDefault="00531BB8">
            <w:pPr>
              <w:jc w:val="left"/>
              <w:rPr>
                <w:rFonts w:ascii="宋体" w:hAnsi="宋体" w:cs="仿宋_GB2312"/>
                <w:szCs w:val="21"/>
              </w:rPr>
            </w:pPr>
            <w:r>
              <w:rPr>
                <w:rFonts w:ascii="宋体" w:hAnsi="宋体" w:hint="eastAsia"/>
                <w:szCs w:val="21"/>
              </w:rPr>
              <w:t>对海外留学回国服务人员医师资格的认定</w:t>
            </w:r>
          </w:p>
        </w:tc>
      </w:tr>
      <w:tr w:rsidR="00494322">
        <w:trPr>
          <w:trHeight w:val="451"/>
        </w:trPr>
        <w:tc>
          <w:tcPr>
            <w:tcW w:w="1242" w:type="dxa"/>
            <w:vAlign w:val="center"/>
          </w:tcPr>
          <w:p w:rsidR="00494322" w:rsidRDefault="00531BB8">
            <w:pPr>
              <w:jc w:val="left"/>
              <w:rPr>
                <w:rFonts w:ascii="宋体" w:hAnsi="宋体" w:cs="仿宋_GB2312"/>
                <w:szCs w:val="21"/>
              </w:rPr>
            </w:pPr>
            <w:r>
              <w:rPr>
                <w:rFonts w:ascii="宋体" w:hAnsi="宋体" w:cs="仿宋_GB2312" w:hint="eastAsia"/>
                <w:szCs w:val="21"/>
              </w:rPr>
              <w:t>责任主体</w:t>
            </w:r>
          </w:p>
        </w:tc>
        <w:tc>
          <w:tcPr>
            <w:tcW w:w="7655" w:type="dxa"/>
            <w:vAlign w:val="center"/>
          </w:tcPr>
          <w:p w:rsidR="00494322" w:rsidRDefault="00531BB8">
            <w:pPr>
              <w:jc w:val="left"/>
              <w:rPr>
                <w:rFonts w:ascii="宋体" w:hAnsi="宋体" w:cs="仿宋_GB2312"/>
                <w:szCs w:val="21"/>
              </w:rPr>
            </w:pPr>
            <w:r>
              <w:rPr>
                <w:rFonts w:ascii="宋体" w:hAnsi="宋体" w:cs="仿宋_GB2312" w:hint="eastAsia"/>
                <w:szCs w:val="21"/>
              </w:rPr>
              <w:t>人事科教股</w:t>
            </w:r>
          </w:p>
        </w:tc>
      </w:tr>
      <w:tr w:rsidR="00494322">
        <w:trPr>
          <w:trHeight w:val="3873"/>
        </w:trPr>
        <w:tc>
          <w:tcPr>
            <w:tcW w:w="1242" w:type="dxa"/>
            <w:vAlign w:val="center"/>
          </w:tcPr>
          <w:p w:rsidR="00494322" w:rsidRDefault="00531BB8">
            <w:pPr>
              <w:jc w:val="left"/>
              <w:rPr>
                <w:rFonts w:ascii="宋体" w:hAnsi="宋体" w:cs="仿宋_GB2312"/>
                <w:szCs w:val="21"/>
              </w:rPr>
            </w:pPr>
            <w:r>
              <w:rPr>
                <w:rFonts w:ascii="宋体" w:hAnsi="宋体" w:cs="仿宋_GB2312" w:hint="eastAsia"/>
                <w:szCs w:val="21"/>
              </w:rPr>
              <w:t>责任事项</w:t>
            </w:r>
          </w:p>
        </w:tc>
        <w:tc>
          <w:tcPr>
            <w:tcW w:w="7655" w:type="dxa"/>
            <w:vAlign w:val="center"/>
          </w:tcPr>
          <w:p w:rsidR="00494322" w:rsidRDefault="00531BB8">
            <w:pPr>
              <w:jc w:val="left"/>
              <w:rPr>
                <w:rFonts w:ascii="宋体" w:hAnsi="宋体"/>
              </w:rPr>
            </w:pPr>
            <w:r>
              <w:rPr>
                <w:rFonts w:ascii="宋体" w:hAnsi="宋体"/>
              </w:rPr>
              <w:t>1.</w:t>
            </w:r>
            <w:r>
              <w:rPr>
                <w:rFonts w:ascii="宋体" w:hAnsi="宋体" w:hint="eastAsia"/>
              </w:rPr>
              <w:t>受理责任：依法受理；不予受理的书面告知理由；一次性告知补正材料。</w:t>
            </w:r>
          </w:p>
          <w:p w:rsidR="00494322" w:rsidRDefault="00531BB8">
            <w:pPr>
              <w:jc w:val="left"/>
              <w:rPr>
                <w:rFonts w:ascii="宋体" w:hAnsi="宋体"/>
              </w:rPr>
            </w:pPr>
            <w:r>
              <w:rPr>
                <w:rFonts w:ascii="宋体" w:hAnsi="宋体" w:hint="eastAsia"/>
              </w:rPr>
              <w:t>2.</w:t>
            </w:r>
            <w:r>
              <w:rPr>
                <w:rFonts w:ascii="宋体" w:hAnsi="宋体" w:hint="eastAsia"/>
              </w:rPr>
              <w:t>审查责任：</w:t>
            </w:r>
            <w:r>
              <w:rPr>
                <w:rFonts w:ascii="宋体" w:hAnsi="宋体" w:hint="eastAsia"/>
              </w:rPr>
              <w:t>1998</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26</w:t>
            </w:r>
            <w:r>
              <w:rPr>
                <w:rFonts w:ascii="宋体" w:hAnsi="宋体" w:hint="eastAsia"/>
              </w:rPr>
              <w:t>日</w:t>
            </w:r>
            <w:r>
              <w:rPr>
                <w:rFonts w:ascii="宋体" w:hAnsi="宋体"/>
              </w:rPr>
              <w:t>《中华人民共和国执业医师法》颁布之日前，已取得医学专业技术职务任职资格的海外留学回国服务人员</w:t>
            </w:r>
            <w:r>
              <w:rPr>
                <w:rFonts w:ascii="宋体" w:hAnsi="宋体" w:hint="eastAsia"/>
              </w:rPr>
              <w:t>，按照《</w:t>
            </w:r>
            <w:r>
              <w:rPr>
                <w:rFonts w:ascii="宋体" w:hAnsi="宋体"/>
              </w:rPr>
              <w:t>中华人民共和国</w:t>
            </w:r>
            <w:r>
              <w:rPr>
                <w:rFonts w:ascii="宋体" w:hAnsi="宋体" w:hint="eastAsia"/>
              </w:rPr>
              <w:t>执业医师法》第四十三条和</w:t>
            </w:r>
            <w:r>
              <w:t>卫生部</w:t>
            </w:r>
            <w:r>
              <w:rPr>
                <w:rFonts w:hint="eastAsia"/>
              </w:rPr>
              <w:t>《</w:t>
            </w:r>
            <w:r>
              <w:t>关于妥善解决医师资格认定工作有关问题的通知</w:t>
            </w:r>
            <w:r>
              <w:rPr>
                <w:rFonts w:hint="eastAsia"/>
              </w:rPr>
              <w:t>》（</w:t>
            </w:r>
            <w:r>
              <w:t>卫人发〔</w:t>
            </w:r>
            <w:r>
              <w:t>2003</w:t>
            </w:r>
            <w:r>
              <w:t>〕</w:t>
            </w:r>
            <w:r>
              <w:t>316</w:t>
            </w:r>
            <w:r>
              <w:t>号</w:t>
            </w:r>
            <w:r>
              <w:rPr>
                <w:rFonts w:hint="eastAsia"/>
              </w:rPr>
              <w:t>）的规定</w:t>
            </w:r>
            <w:r>
              <w:rPr>
                <w:rFonts w:ascii="宋体" w:hAnsi="宋体" w:hint="eastAsia"/>
              </w:rPr>
              <w:t>，对申请人书面申请材料进行审查，提出是否同意的审核意见，告知申请人、利害相关人享有听证权利；涉及公共利益的重大许可，向社会公告并举行听证。</w:t>
            </w:r>
          </w:p>
          <w:p w:rsidR="00494322" w:rsidRDefault="00531BB8">
            <w:pPr>
              <w:jc w:val="left"/>
              <w:rPr>
                <w:rFonts w:ascii="宋体" w:hAnsi="宋体"/>
              </w:rPr>
            </w:pPr>
            <w:r>
              <w:rPr>
                <w:rFonts w:ascii="宋体" w:hAnsi="宋体" w:hint="eastAsia"/>
              </w:rPr>
              <w:t>3.</w:t>
            </w:r>
            <w:r>
              <w:rPr>
                <w:rFonts w:ascii="宋体" w:hAnsi="宋体" w:hint="eastAsia"/>
              </w:rPr>
              <w:t>决定责任：符合规定条件、依法作出准予许可的</w:t>
            </w:r>
            <w:r>
              <w:rPr>
                <w:rFonts w:ascii="宋体" w:hAnsi="宋体" w:hint="eastAsia"/>
              </w:rPr>
              <w:t>，在受理之日起</w:t>
            </w:r>
            <w:r>
              <w:rPr>
                <w:rFonts w:ascii="宋体" w:hAnsi="宋体" w:hint="eastAsia"/>
              </w:rPr>
              <w:t>5</w:t>
            </w:r>
            <w:r>
              <w:rPr>
                <w:rFonts w:ascii="宋体" w:hAnsi="宋体" w:hint="eastAsia"/>
              </w:rPr>
              <w:t>个工作日内作出准予许可的决定。不予批准的，制作《不准予行政许可决定书》，说明理由。</w:t>
            </w:r>
            <w:r>
              <w:rPr>
                <w:rFonts w:ascii="宋体" w:hAnsi="宋体" w:hint="eastAsia"/>
              </w:rPr>
              <w:t xml:space="preserve"> </w:t>
            </w:r>
          </w:p>
          <w:p w:rsidR="00494322" w:rsidRDefault="00531BB8">
            <w:pPr>
              <w:jc w:val="left"/>
              <w:rPr>
                <w:rFonts w:ascii="宋体" w:hAnsi="宋体"/>
              </w:rPr>
            </w:pPr>
            <w:r>
              <w:rPr>
                <w:rFonts w:ascii="宋体" w:hAnsi="宋体" w:hint="eastAsia"/>
              </w:rPr>
              <w:t>4.</w:t>
            </w:r>
            <w:r>
              <w:rPr>
                <w:rFonts w:ascii="宋体" w:hAnsi="宋体" w:hint="eastAsia"/>
              </w:rPr>
              <w:t>事后监管责任：依据《</w:t>
            </w:r>
            <w:r>
              <w:rPr>
                <w:rFonts w:ascii="宋体" w:hAnsi="宋体"/>
              </w:rPr>
              <w:t>中华人民共和国</w:t>
            </w:r>
            <w:r>
              <w:rPr>
                <w:rFonts w:ascii="宋体" w:hAnsi="宋体" w:hint="eastAsia"/>
              </w:rPr>
              <w:t>执业医师法》等法律法规，履行监督管理责任。</w:t>
            </w:r>
            <w:r>
              <w:rPr>
                <w:rFonts w:ascii="宋体" w:hAnsi="宋体" w:hint="eastAsia"/>
              </w:rPr>
              <w:t xml:space="preserve"> </w:t>
            </w:r>
          </w:p>
          <w:p w:rsidR="00494322" w:rsidRDefault="00531BB8">
            <w:pPr>
              <w:jc w:val="left"/>
              <w:rPr>
                <w:rFonts w:ascii="宋体" w:hAnsi="宋体"/>
              </w:rPr>
            </w:pPr>
            <w:r>
              <w:rPr>
                <w:rFonts w:ascii="宋体" w:hAnsi="宋体" w:hint="eastAsia"/>
              </w:rPr>
              <w:t>5.</w:t>
            </w:r>
            <w:r>
              <w:rPr>
                <w:rFonts w:ascii="宋体" w:hAnsi="宋体" w:hint="eastAsia"/>
              </w:rPr>
              <w:t>其他法律法规规章文件规定应履行的责任。</w:t>
            </w:r>
          </w:p>
        </w:tc>
      </w:tr>
      <w:tr w:rsidR="00494322">
        <w:trPr>
          <w:trHeight w:val="1234"/>
        </w:trPr>
        <w:tc>
          <w:tcPr>
            <w:tcW w:w="1242" w:type="dxa"/>
            <w:vAlign w:val="center"/>
          </w:tcPr>
          <w:p w:rsidR="00494322" w:rsidRDefault="00531BB8">
            <w:pPr>
              <w:jc w:val="left"/>
              <w:rPr>
                <w:rFonts w:ascii="宋体" w:hAnsi="宋体" w:cs="仿宋_GB2312"/>
                <w:szCs w:val="21"/>
              </w:rPr>
            </w:pPr>
            <w:r>
              <w:rPr>
                <w:rFonts w:ascii="宋体" w:hAnsi="宋体" w:cs="仿宋_GB2312" w:hint="eastAsia"/>
                <w:szCs w:val="21"/>
              </w:rPr>
              <w:t>追责情形</w:t>
            </w:r>
          </w:p>
        </w:tc>
        <w:tc>
          <w:tcPr>
            <w:tcW w:w="7655" w:type="dxa"/>
            <w:vAlign w:val="center"/>
          </w:tcPr>
          <w:p w:rsidR="00494322" w:rsidRDefault="00531BB8" w:rsidP="00EA707C">
            <w:pPr>
              <w:spacing w:line="240" w:lineRule="exact"/>
              <w:ind w:firstLineChars="9" w:firstLine="19"/>
              <w:jc w:val="left"/>
              <w:rPr>
                <w:rFonts w:ascii="宋体" w:hAnsi="宋体" w:cs="仿宋_GB2312"/>
                <w:szCs w:val="21"/>
              </w:rPr>
            </w:pPr>
            <w:r>
              <w:rPr>
                <w:rFonts w:ascii="宋体" w:hAnsi="宋体" w:cs="宋体" w:hint="eastAsia"/>
                <w:kern w:val="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417"/>
        </w:trPr>
        <w:tc>
          <w:tcPr>
            <w:tcW w:w="1242" w:type="dxa"/>
            <w:vAlign w:val="center"/>
          </w:tcPr>
          <w:p w:rsidR="00494322" w:rsidRDefault="00531BB8">
            <w:pPr>
              <w:jc w:val="left"/>
              <w:rPr>
                <w:rFonts w:ascii="宋体" w:hAnsi="宋体" w:cs="仿宋_GB2312"/>
                <w:szCs w:val="21"/>
              </w:rPr>
            </w:pPr>
            <w:r>
              <w:rPr>
                <w:rFonts w:ascii="宋体" w:hAnsi="宋体" w:cs="仿宋_GB2312" w:hint="eastAsia"/>
                <w:szCs w:val="21"/>
              </w:rPr>
              <w:t>监督电话</w:t>
            </w:r>
          </w:p>
        </w:tc>
        <w:tc>
          <w:tcPr>
            <w:tcW w:w="7655" w:type="dxa"/>
            <w:vAlign w:val="center"/>
          </w:tcPr>
          <w:p w:rsidR="00494322" w:rsidRDefault="00531BB8">
            <w:pPr>
              <w:jc w:val="left"/>
              <w:rPr>
                <w:rFonts w:ascii="宋体" w:hAnsi="宋体" w:cs="仿宋_GB2312"/>
                <w:szCs w:val="21"/>
              </w:rPr>
            </w:pPr>
            <w:r>
              <w:rPr>
                <w:rFonts w:ascii="宋体" w:hAnsi="宋体" w:cs="仿宋_GB2312" w:hint="eastAsia"/>
                <w:szCs w:val="21"/>
              </w:rPr>
              <w:t>5301835</w:t>
            </w:r>
          </w:p>
        </w:tc>
      </w:tr>
    </w:tbl>
    <w:p w:rsidR="00494322" w:rsidRDefault="00494322">
      <w:pPr>
        <w:jc w:val="left"/>
      </w:pPr>
    </w:p>
    <w:p w:rsidR="00494322" w:rsidRDefault="00531BB8">
      <w:pPr>
        <w:widowControl/>
        <w:jc w:val="left"/>
      </w:pPr>
      <w: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8-2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2</w:t>
            </w:r>
          </w:p>
        </w:tc>
      </w:tr>
      <w:tr w:rsidR="00494322">
        <w:trPr>
          <w:trHeight w:val="702"/>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cs="仿宋_GB2312"/>
                <w:szCs w:val="21"/>
              </w:rPr>
            </w:pPr>
            <w:r>
              <w:rPr>
                <w:rFonts w:ascii="宋体" w:cs="仿宋_GB2312" w:hint="eastAsia"/>
                <w:szCs w:val="21"/>
              </w:rPr>
              <w:t>其他行政权力</w:t>
            </w:r>
          </w:p>
        </w:tc>
      </w:tr>
      <w:tr w:rsidR="00494322">
        <w:trPr>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中医诊所备案</w:t>
            </w:r>
          </w:p>
        </w:tc>
      </w:tr>
      <w:tr w:rsidR="00494322">
        <w:trPr>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中医药股</w:t>
            </w:r>
          </w:p>
        </w:tc>
      </w:tr>
      <w:tr w:rsidR="00494322">
        <w:trPr>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rFonts w:ascii="宋体"/>
              </w:rPr>
            </w:pPr>
            <w:r>
              <w:rPr>
                <w:rFonts w:hint="eastAsia"/>
              </w:rPr>
              <w:t>1.</w:t>
            </w:r>
            <w:r>
              <w:rPr>
                <w:rFonts w:hint="eastAsia"/>
              </w:rPr>
              <w:t>受理责任：</w:t>
            </w:r>
            <w:r>
              <w:rPr>
                <w:rFonts w:ascii="宋体" w:hAnsi="宋体" w:hint="eastAsia"/>
              </w:rPr>
              <w:t>依法受理；不予受理的书面告知理由；一次性告知补正材料。</w:t>
            </w:r>
          </w:p>
          <w:p w:rsidR="00494322" w:rsidRDefault="00531BB8">
            <w:pPr>
              <w:spacing w:line="400" w:lineRule="exact"/>
              <w:jc w:val="left"/>
            </w:pPr>
            <w:r>
              <w:rPr>
                <w:rFonts w:hint="eastAsia"/>
              </w:rPr>
              <w:t>2.</w:t>
            </w:r>
            <w:r>
              <w:rPr>
                <w:rFonts w:hint="eastAsia"/>
              </w:rPr>
              <w:t>审查责任：（</w:t>
            </w:r>
            <w:r>
              <w:rPr>
                <w:rFonts w:hint="eastAsia"/>
              </w:rPr>
              <w:t>1</w:t>
            </w:r>
            <w:r>
              <w:rPr>
                <w:rFonts w:hint="eastAsia"/>
              </w:rPr>
              <w:t>）材料审核：对申请资料进行审核，其中能够当场作出决定的，应当当场作出书面的行政许可决定。（</w:t>
            </w:r>
            <w:r>
              <w:rPr>
                <w:rFonts w:hint="eastAsia"/>
              </w:rPr>
              <w:t>2</w:t>
            </w:r>
            <w:r>
              <w:rPr>
                <w:rFonts w:hint="eastAsia"/>
              </w:rPr>
              <w:t>）现场核查：需要进行现场核查的，应当指派两名以上工作人员进行现场核查；（</w:t>
            </w:r>
            <w:r>
              <w:rPr>
                <w:rFonts w:hint="eastAsia"/>
              </w:rPr>
              <w:t>3</w:t>
            </w:r>
            <w:r>
              <w:rPr>
                <w:rFonts w:hint="eastAsia"/>
              </w:rPr>
              <w:t>）听取意见：许可申请直接关系他人重大利益的，应当听取申请人、利害关系人的意见或者召开专家论证会，并告知申请人、利害关系人享有申请听证的权利。（</w:t>
            </w:r>
            <w:r>
              <w:rPr>
                <w:rFonts w:hint="eastAsia"/>
              </w:rPr>
              <w:t>4</w:t>
            </w:r>
            <w:r>
              <w:rPr>
                <w:rFonts w:hint="eastAsia"/>
              </w:rPr>
              <w:t>）组织听证：依据法律、法规要求或申请人、利害关系人的申请应进行听证；卫生计生行政部门认为涉及公共利益的重大许可事项，应当向社会公告，并依法举行听证。</w:t>
            </w:r>
          </w:p>
          <w:p w:rsidR="00494322" w:rsidRDefault="00531BB8">
            <w:pPr>
              <w:jc w:val="left"/>
            </w:pPr>
            <w:r>
              <w:rPr>
                <w:rFonts w:hint="eastAsia"/>
              </w:rPr>
              <w:t>3.</w:t>
            </w:r>
            <w:r>
              <w:rPr>
                <w:rFonts w:hint="eastAsia"/>
              </w:rPr>
              <w:t>决定责任：符合规定条件、依法作</w:t>
            </w:r>
            <w:r>
              <w:rPr>
                <w:rFonts w:hint="eastAsia"/>
              </w:rPr>
              <w:t>出准予许可的，在受理之日期</w:t>
            </w:r>
            <w:r>
              <w:rPr>
                <w:rFonts w:hint="eastAsia"/>
              </w:rPr>
              <w:t>5</w:t>
            </w:r>
            <w:r>
              <w:rPr>
                <w:rFonts w:hint="eastAsia"/>
              </w:rPr>
              <w:t>个工作日内作出准予许可的决定。不予批准的，制作《不准予行政许可决定书》，说明理由。</w:t>
            </w:r>
            <w:r>
              <w:rPr>
                <w:rFonts w:hint="eastAsia"/>
              </w:rPr>
              <w:t xml:space="preserve"> </w:t>
            </w:r>
          </w:p>
          <w:p w:rsidR="00494322" w:rsidRDefault="00531BB8">
            <w:pPr>
              <w:jc w:val="left"/>
            </w:pPr>
            <w:r>
              <w:rPr>
                <w:rFonts w:hint="eastAsia"/>
              </w:rPr>
              <w:t>4.</w:t>
            </w:r>
            <w:r>
              <w:rPr>
                <w:rFonts w:hint="eastAsia"/>
              </w:rPr>
              <w:t>事后监管责任：依据《中医诊所备案管理暂行办法》等法律法规，履行医疗机构监督管理责任。</w:t>
            </w:r>
            <w:r>
              <w:rPr>
                <w:rFonts w:hint="eastAsia"/>
              </w:rPr>
              <w:t xml:space="preserve"> </w:t>
            </w:r>
          </w:p>
          <w:p w:rsidR="00494322" w:rsidRDefault="00531BB8">
            <w:pPr>
              <w:jc w:val="left"/>
            </w:pPr>
            <w:r>
              <w:rPr>
                <w:rFonts w:hint="eastAsia"/>
              </w:rPr>
              <w:t>5.</w:t>
            </w:r>
            <w:r>
              <w:rPr>
                <w:rFonts w:hint="eastAsia"/>
              </w:rPr>
              <w:t>其他法律法规规章文件规定应履行的责任。</w:t>
            </w:r>
          </w:p>
        </w:tc>
      </w:tr>
      <w:tr w:rsidR="00494322">
        <w:trPr>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w:t>
            </w:r>
            <w:r>
              <w:rPr>
                <w:rFonts w:ascii="宋体" w:hAnsi="宋体" w:cs="仿宋_GB2312"/>
                <w:szCs w:val="21"/>
              </w:rPr>
              <w:t>35</w:t>
            </w:r>
          </w:p>
        </w:tc>
      </w:tr>
    </w:tbl>
    <w:p w:rsidR="00494322" w:rsidRDefault="00494322">
      <w:pPr>
        <w:jc w:val="left"/>
      </w:pPr>
    </w:p>
    <w:p w:rsidR="00494322" w:rsidRDefault="00531BB8">
      <w:pPr>
        <w:widowControl/>
        <w:jc w:val="left"/>
      </w:pPr>
      <w:r>
        <w:br w:type="page"/>
      </w:r>
    </w:p>
    <w:p w:rsidR="00494322" w:rsidRDefault="00531BB8">
      <w:pPr>
        <w:jc w:val="left"/>
        <w:rPr>
          <w:rFonts w:ascii="方正小标宋简体" w:eastAsia="方正小标宋简体"/>
          <w:szCs w:val="21"/>
        </w:rPr>
      </w:pPr>
      <w:r>
        <w:rPr>
          <w:rFonts w:ascii="宋体" w:hAnsi="宋体" w:hint="eastAsia"/>
        </w:rPr>
        <w:lastRenderedPageBreak/>
        <w:t>表</w:t>
      </w:r>
      <w:r>
        <w:rPr>
          <w:rFonts w:ascii="宋体" w:hAnsi="宋体" w:hint="eastAsia"/>
        </w:rPr>
        <w:t>8-3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7"/>
        <w:gridCol w:w="7335"/>
      </w:tblGrid>
      <w:tr w:rsidR="00494322">
        <w:trPr>
          <w:trHeight w:val="693"/>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序号</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hint="eastAsia"/>
                <w:szCs w:val="21"/>
              </w:rPr>
              <w:t>3</w:t>
            </w:r>
          </w:p>
        </w:tc>
      </w:tr>
      <w:tr w:rsidR="00494322">
        <w:trPr>
          <w:trHeight w:val="702"/>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权力类型</w:t>
            </w:r>
          </w:p>
        </w:tc>
        <w:tc>
          <w:tcPr>
            <w:tcW w:w="7797" w:type="dxa"/>
            <w:vAlign w:val="center"/>
          </w:tcPr>
          <w:p w:rsidR="00494322" w:rsidRDefault="00531BB8">
            <w:pPr>
              <w:spacing w:line="400" w:lineRule="exact"/>
              <w:jc w:val="left"/>
              <w:rPr>
                <w:rFonts w:ascii="宋体" w:cs="仿宋_GB2312"/>
                <w:szCs w:val="21"/>
              </w:rPr>
            </w:pPr>
            <w:r>
              <w:rPr>
                <w:rFonts w:ascii="宋体" w:cs="仿宋_GB2312" w:hint="eastAsia"/>
                <w:szCs w:val="21"/>
              </w:rPr>
              <w:t>其他行政权力</w:t>
            </w:r>
          </w:p>
        </w:tc>
      </w:tr>
      <w:tr w:rsidR="00494322">
        <w:trPr>
          <w:jc w:val="center"/>
        </w:trPr>
        <w:tc>
          <w:tcPr>
            <w:tcW w:w="1242" w:type="dxa"/>
            <w:vAlign w:val="center"/>
          </w:tcPr>
          <w:p w:rsidR="00494322" w:rsidRDefault="00531BB8">
            <w:pPr>
              <w:spacing w:line="400" w:lineRule="exact"/>
              <w:jc w:val="left"/>
              <w:rPr>
                <w:rFonts w:ascii="宋体" w:cs="仿宋_GB2312"/>
                <w:szCs w:val="21"/>
                <w:highlight w:val="lightGray"/>
              </w:rPr>
            </w:pPr>
            <w:r>
              <w:rPr>
                <w:rFonts w:ascii="宋体" w:hAnsi="宋体" w:cs="仿宋_GB2312" w:hint="eastAsia"/>
                <w:szCs w:val="21"/>
              </w:rPr>
              <w:t>权力项目名称</w:t>
            </w:r>
          </w:p>
        </w:tc>
        <w:tc>
          <w:tcPr>
            <w:tcW w:w="7797" w:type="dxa"/>
            <w:vAlign w:val="center"/>
          </w:tcPr>
          <w:p w:rsidR="00494322" w:rsidRDefault="00531BB8">
            <w:pPr>
              <w:spacing w:line="400" w:lineRule="exact"/>
              <w:jc w:val="left"/>
              <w:rPr>
                <w:rFonts w:ascii="宋体" w:cs="仿宋_GB2312"/>
                <w:szCs w:val="21"/>
                <w:highlight w:val="lightGray"/>
              </w:rPr>
            </w:pPr>
            <w:r>
              <w:rPr>
                <w:rFonts w:ascii="宋体" w:hAnsi="宋体" w:cs="仿宋_GB2312" w:hint="eastAsia"/>
                <w:szCs w:val="21"/>
              </w:rPr>
              <w:t>对违反《职业病防治法》有关规定的建设单位，提请有关人民政府按照国务院规定的权限责令停建、关闭；或者对违反《职业病防治法》有关规定的用人单位，提请有关人民政府按照国务院规定的权限责令关闭</w:t>
            </w:r>
          </w:p>
        </w:tc>
      </w:tr>
      <w:tr w:rsidR="00494322">
        <w:trPr>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责任主体</w:t>
            </w:r>
          </w:p>
        </w:tc>
        <w:tc>
          <w:tcPr>
            <w:tcW w:w="7797" w:type="dxa"/>
            <w:vAlign w:val="center"/>
          </w:tcPr>
          <w:p w:rsidR="00494322" w:rsidRDefault="00531BB8">
            <w:pPr>
              <w:spacing w:line="400" w:lineRule="exact"/>
              <w:jc w:val="left"/>
              <w:rPr>
                <w:rFonts w:ascii="宋体" w:cs="仿宋_GB2312"/>
                <w:szCs w:val="21"/>
              </w:rPr>
            </w:pPr>
            <w:r>
              <w:rPr>
                <w:rFonts w:ascii="宋体" w:cs="仿宋_GB2312" w:hint="eastAsia"/>
                <w:szCs w:val="21"/>
              </w:rPr>
              <w:t>公共卫生股</w:t>
            </w:r>
          </w:p>
        </w:tc>
      </w:tr>
      <w:tr w:rsidR="00494322">
        <w:trPr>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责任事项</w:t>
            </w:r>
          </w:p>
        </w:tc>
        <w:tc>
          <w:tcPr>
            <w:tcW w:w="7797" w:type="dxa"/>
            <w:vAlign w:val="center"/>
          </w:tcPr>
          <w:p w:rsidR="00494322" w:rsidRDefault="00531BB8">
            <w:pPr>
              <w:spacing w:line="400" w:lineRule="exact"/>
              <w:jc w:val="left"/>
              <w:rPr>
                <w:rFonts w:ascii="宋体"/>
              </w:rPr>
            </w:pPr>
            <w:r>
              <w:rPr>
                <w:rFonts w:hint="eastAsia"/>
              </w:rPr>
              <w:t>1.</w:t>
            </w:r>
            <w:r>
              <w:rPr>
                <w:rFonts w:hint="eastAsia"/>
              </w:rPr>
              <w:t>受理责任：</w:t>
            </w:r>
            <w:r>
              <w:rPr>
                <w:rFonts w:ascii="宋体" w:hAnsi="宋体" w:hint="eastAsia"/>
              </w:rPr>
              <w:t>依法受理；不予受理的书面告知理由；一次性告知补正材料。</w:t>
            </w:r>
          </w:p>
          <w:p w:rsidR="00494322" w:rsidRDefault="00531BB8">
            <w:pPr>
              <w:spacing w:line="400" w:lineRule="exact"/>
              <w:jc w:val="left"/>
            </w:pPr>
            <w:r>
              <w:rPr>
                <w:rFonts w:hint="eastAsia"/>
              </w:rPr>
              <w:t>2.</w:t>
            </w:r>
            <w:r>
              <w:rPr>
                <w:rFonts w:hint="eastAsia"/>
              </w:rPr>
              <w:t>审查责任：（</w:t>
            </w:r>
            <w:r>
              <w:rPr>
                <w:rFonts w:hint="eastAsia"/>
              </w:rPr>
              <w:t>1</w:t>
            </w:r>
            <w:r>
              <w:rPr>
                <w:rFonts w:hint="eastAsia"/>
              </w:rPr>
              <w:t>）材料审核：对申请资料进行审核，其中能够当场作出决定的，应当当场作出书面的行政许可决定。（</w:t>
            </w:r>
            <w:r>
              <w:rPr>
                <w:rFonts w:hint="eastAsia"/>
              </w:rPr>
              <w:t>2</w:t>
            </w:r>
            <w:r>
              <w:rPr>
                <w:rFonts w:hint="eastAsia"/>
              </w:rPr>
              <w:t>）现场核查：需要进行现场核查的，应当指派两名以上工作人员进行现场核查；（</w:t>
            </w:r>
            <w:r>
              <w:rPr>
                <w:rFonts w:hint="eastAsia"/>
              </w:rPr>
              <w:t>3</w:t>
            </w:r>
            <w:r>
              <w:rPr>
                <w:rFonts w:hint="eastAsia"/>
              </w:rPr>
              <w:t>）听取意见：许可申请直接关系他人重大利益的，应当听取申请人、利害关系人的意见或者召开专家论证会，并告知申请人、利害关系人享有申请听证的权利。（</w:t>
            </w:r>
            <w:r>
              <w:rPr>
                <w:rFonts w:hint="eastAsia"/>
              </w:rPr>
              <w:t>4</w:t>
            </w:r>
            <w:r>
              <w:rPr>
                <w:rFonts w:hint="eastAsia"/>
              </w:rPr>
              <w:t>）组织听证：依据法律、法规要求或申请人、利害关系人的申请应进行听证；卫生健康行政部门认为涉及公共利益的重大许可事项，应当向社会公告，并依法举行听证。</w:t>
            </w:r>
          </w:p>
          <w:p w:rsidR="00494322" w:rsidRDefault="00531BB8">
            <w:pPr>
              <w:jc w:val="left"/>
            </w:pPr>
            <w:r>
              <w:rPr>
                <w:rFonts w:hint="eastAsia"/>
              </w:rPr>
              <w:t>3.</w:t>
            </w:r>
            <w:r>
              <w:rPr>
                <w:rFonts w:hint="eastAsia"/>
              </w:rPr>
              <w:t>决定责任：符合规定条件、依法作</w:t>
            </w:r>
            <w:r>
              <w:rPr>
                <w:rFonts w:hint="eastAsia"/>
              </w:rPr>
              <w:t>出准予许可的，在受理之日期</w:t>
            </w:r>
            <w:r>
              <w:rPr>
                <w:rFonts w:hint="eastAsia"/>
              </w:rPr>
              <w:t>5</w:t>
            </w:r>
            <w:r>
              <w:rPr>
                <w:rFonts w:hint="eastAsia"/>
              </w:rPr>
              <w:t>个工作日内作出准予许可的决定。不予批准的，制作《不准予行政许可决定书》，说明理由。</w:t>
            </w:r>
            <w:r>
              <w:rPr>
                <w:rFonts w:hint="eastAsia"/>
              </w:rPr>
              <w:t xml:space="preserve"> </w:t>
            </w:r>
          </w:p>
          <w:p w:rsidR="00494322" w:rsidRDefault="00531BB8">
            <w:pPr>
              <w:jc w:val="left"/>
            </w:pPr>
            <w:r>
              <w:rPr>
                <w:rFonts w:hint="eastAsia"/>
              </w:rPr>
              <w:t>4.</w:t>
            </w:r>
            <w:r>
              <w:rPr>
                <w:rFonts w:hint="eastAsia"/>
              </w:rPr>
              <w:t>事后监管责任：依据</w:t>
            </w:r>
            <w:r>
              <w:rPr>
                <w:rFonts w:ascii="宋体" w:hAnsi="宋体" w:cs="仿宋_GB2312" w:hint="eastAsia"/>
                <w:szCs w:val="21"/>
              </w:rPr>
              <w:t>《职业病防治法》</w:t>
            </w:r>
            <w:r>
              <w:rPr>
                <w:rFonts w:hint="eastAsia"/>
              </w:rPr>
              <w:t>等法律法规，履行监督管理责任。</w:t>
            </w:r>
            <w:r>
              <w:rPr>
                <w:rFonts w:hint="eastAsia"/>
              </w:rPr>
              <w:t xml:space="preserve"> </w:t>
            </w:r>
          </w:p>
          <w:p w:rsidR="00494322" w:rsidRDefault="00531BB8">
            <w:pPr>
              <w:jc w:val="left"/>
            </w:pPr>
            <w:r>
              <w:rPr>
                <w:rFonts w:hint="eastAsia"/>
              </w:rPr>
              <w:t>5.</w:t>
            </w:r>
            <w:r>
              <w:rPr>
                <w:rFonts w:hint="eastAsia"/>
              </w:rPr>
              <w:t>其他法律法规规章文件规定应履行的责任。</w:t>
            </w:r>
          </w:p>
        </w:tc>
      </w:tr>
      <w:tr w:rsidR="00494322">
        <w:trPr>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追责情形</w:t>
            </w:r>
          </w:p>
        </w:tc>
        <w:tc>
          <w:tcPr>
            <w:tcW w:w="7797" w:type="dxa"/>
            <w:vAlign w:val="center"/>
          </w:tcPr>
          <w:p w:rsidR="00494322" w:rsidRDefault="00531BB8">
            <w:pPr>
              <w:spacing w:line="400" w:lineRule="exact"/>
              <w:ind w:firstLineChars="200" w:firstLine="420"/>
              <w:jc w:val="left"/>
              <w:rPr>
                <w:rFonts w:ascii="宋体" w:cs="仿宋_GB2312"/>
                <w:szCs w:val="21"/>
              </w:rPr>
            </w:pPr>
            <w:r>
              <w:rPr>
                <w:rFonts w:ascii="宋体" w:hAnsi="宋体" w:cs="仿宋_GB2312" w:hint="eastAsia"/>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94322">
        <w:trPr>
          <w:trHeight w:val="722"/>
          <w:jc w:val="center"/>
        </w:trPr>
        <w:tc>
          <w:tcPr>
            <w:tcW w:w="1242" w:type="dxa"/>
            <w:vAlign w:val="center"/>
          </w:tcPr>
          <w:p w:rsidR="00494322" w:rsidRDefault="00531BB8">
            <w:pPr>
              <w:spacing w:line="400" w:lineRule="exact"/>
              <w:jc w:val="left"/>
              <w:rPr>
                <w:rFonts w:ascii="宋体" w:cs="仿宋_GB2312"/>
                <w:szCs w:val="21"/>
              </w:rPr>
            </w:pPr>
            <w:r>
              <w:rPr>
                <w:rFonts w:ascii="宋体" w:hAnsi="宋体" w:cs="仿宋_GB2312" w:hint="eastAsia"/>
                <w:szCs w:val="21"/>
              </w:rPr>
              <w:t>监督电话</w:t>
            </w:r>
          </w:p>
        </w:tc>
        <w:tc>
          <w:tcPr>
            <w:tcW w:w="7797" w:type="dxa"/>
            <w:vAlign w:val="center"/>
          </w:tcPr>
          <w:p w:rsidR="00494322" w:rsidRDefault="00531BB8">
            <w:pPr>
              <w:spacing w:line="400" w:lineRule="exact"/>
              <w:jc w:val="left"/>
              <w:rPr>
                <w:rFonts w:ascii="宋体" w:hAnsi="宋体" w:cs="仿宋_GB2312"/>
                <w:szCs w:val="21"/>
              </w:rPr>
            </w:pPr>
            <w:r>
              <w:rPr>
                <w:rFonts w:ascii="宋体" w:hAnsi="宋体" w:cs="仿宋_GB2312"/>
                <w:szCs w:val="21"/>
              </w:rPr>
              <w:t>5301835</w:t>
            </w:r>
          </w:p>
        </w:tc>
      </w:tr>
    </w:tbl>
    <w:p w:rsidR="00494322" w:rsidRDefault="00494322">
      <w:pPr>
        <w:jc w:val="left"/>
        <w:rPr>
          <w:rFonts w:ascii="方正小标宋简体" w:eastAsia="方正小标宋简体"/>
          <w:szCs w:val="21"/>
        </w:rPr>
      </w:pPr>
    </w:p>
    <w:sectPr w:rsidR="00494322" w:rsidSect="00494322">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BB8" w:rsidRDefault="00531BB8" w:rsidP="00494322">
      <w:r>
        <w:separator/>
      </w:r>
    </w:p>
  </w:endnote>
  <w:endnote w:type="continuationSeparator" w:id="0">
    <w:p w:rsidR="00531BB8" w:rsidRDefault="00531BB8" w:rsidP="00494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modern"/>
    <w:pitch w:val="default"/>
    <w:sig w:usb0="00000000" w:usb1="0000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22" w:rsidRDefault="00494322">
    <w:pPr>
      <w:pStyle w:val="a3"/>
      <w:framePr w:wrap="around" w:vAnchor="text" w:hAnchor="margin" w:xAlign="outside" w:y="1"/>
      <w:rPr>
        <w:rStyle w:val="a5"/>
      </w:rPr>
    </w:pPr>
    <w:r>
      <w:rPr>
        <w:rStyle w:val="a5"/>
      </w:rPr>
      <w:fldChar w:fldCharType="begin"/>
    </w:r>
    <w:r w:rsidR="00531BB8">
      <w:rPr>
        <w:rStyle w:val="a5"/>
      </w:rPr>
      <w:instrText xml:space="preserve">PAGE  </w:instrText>
    </w:r>
    <w:r>
      <w:rPr>
        <w:rStyle w:val="a5"/>
      </w:rPr>
      <w:fldChar w:fldCharType="end"/>
    </w:r>
  </w:p>
  <w:p w:rsidR="00494322" w:rsidRDefault="0049432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22" w:rsidRDefault="00531BB8">
    <w:pPr>
      <w:pStyle w:val="a3"/>
      <w:framePr w:wrap="around" w:vAnchor="text" w:hAnchor="margin" w:xAlign="outside" w:y="1"/>
      <w:rPr>
        <w:rStyle w:val="a5"/>
        <w:sz w:val="28"/>
        <w:szCs w:val="28"/>
      </w:rPr>
    </w:pPr>
    <w:r>
      <w:rPr>
        <w:rStyle w:val="a5"/>
        <w:rFonts w:ascii="宋体" w:hAnsi="宋体"/>
        <w:sz w:val="28"/>
        <w:szCs w:val="28"/>
      </w:rPr>
      <w:t>—</w:t>
    </w:r>
    <w:r>
      <w:rPr>
        <w:rStyle w:val="a5"/>
        <w:rFonts w:ascii="宋体" w:hAnsi="宋体" w:hint="eastAsia"/>
        <w:sz w:val="28"/>
        <w:szCs w:val="28"/>
      </w:rPr>
      <w:t xml:space="preserve"> </w:t>
    </w:r>
    <w:r w:rsidR="00494322">
      <w:rPr>
        <w:rStyle w:val="a5"/>
        <w:sz w:val="28"/>
        <w:szCs w:val="28"/>
      </w:rPr>
      <w:fldChar w:fldCharType="begin"/>
    </w:r>
    <w:r>
      <w:rPr>
        <w:rStyle w:val="a5"/>
        <w:sz w:val="28"/>
        <w:szCs w:val="28"/>
      </w:rPr>
      <w:instrText xml:space="preserve">PAGE  </w:instrText>
    </w:r>
    <w:r w:rsidR="00494322">
      <w:rPr>
        <w:rStyle w:val="a5"/>
        <w:sz w:val="28"/>
        <w:szCs w:val="28"/>
      </w:rPr>
      <w:fldChar w:fldCharType="separate"/>
    </w:r>
    <w:r w:rsidR="00EA707C">
      <w:rPr>
        <w:rStyle w:val="a5"/>
        <w:noProof/>
        <w:sz w:val="28"/>
        <w:szCs w:val="28"/>
      </w:rPr>
      <w:t>2</w:t>
    </w:r>
    <w:r w:rsidR="00494322">
      <w:rPr>
        <w:rStyle w:val="a5"/>
        <w:sz w:val="28"/>
        <w:szCs w:val="28"/>
      </w:rPr>
      <w:fldChar w:fldCharType="end"/>
    </w:r>
    <w:r>
      <w:rPr>
        <w:rStyle w:val="a5"/>
        <w:rFonts w:hint="eastAsia"/>
        <w:sz w:val="28"/>
        <w:szCs w:val="28"/>
      </w:rPr>
      <w:t xml:space="preserve"> </w:t>
    </w:r>
    <w:r>
      <w:rPr>
        <w:rStyle w:val="a5"/>
        <w:rFonts w:ascii="宋体" w:hAnsi="宋体"/>
        <w:sz w:val="28"/>
        <w:szCs w:val="28"/>
      </w:rPr>
      <w:t>—</w:t>
    </w:r>
  </w:p>
  <w:p w:rsidR="00494322" w:rsidRDefault="00494322">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22" w:rsidRDefault="00494322">
    <w:pPr>
      <w:pStyle w:val="a3"/>
      <w:framePr w:wrap="around" w:vAnchor="text" w:hAnchor="margin" w:xAlign="outside" w:y="1"/>
      <w:rPr>
        <w:rStyle w:val="a5"/>
      </w:rPr>
    </w:pPr>
    <w:r>
      <w:rPr>
        <w:rStyle w:val="a5"/>
      </w:rPr>
      <w:fldChar w:fldCharType="begin"/>
    </w:r>
    <w:r w:rsidR="00531BB8">
      <w:rPr>
        <w:rStyle w:val="a5"/>
      </w:rPr>
      <w:instrText xml:space="preserve">PAGE  </w:instrText>
    </w:r>
    <w:r>
      <w:rPr>
        <w:rStyle w:val="a5"/>
      </w:rPr>
      <w:fldChar w:fldCharType="end"/>
    </w:r>
  </w:p>
  <w:p w:rsidR="00494322" w:rsidRDefault="00494322">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22" w:rsidRDefault="00531BB8">
    <w:pPr>
      <w:pStyle w:val="a3"/>
      <w:framePr w:wrap="around" w:vAnchor="text" w:hAnchor="margin" w:xAlign="outside" w:y="1"/>
      <w:rPr>
        <w:rStyle w:val="a5"/>
        <w:sz w:val="28"/>
        <w:szCs w:val="28"/>
      </w:rPr>
    </w:pPr>
    <w:r>
      <w:rPr>
        <w:rStyle w:val="a5"/>
        <w:rFonts w:ascii="宋体" w:hAnsi="宋体"/>
        <w:sz w:val="28"/>
        <w:szCs w:val="28"/>
      </w:rPr>
      <w:t>—</w:t>
    </w:r>
    <w:r>
      <w:rPr>
        <w:rStyle w:val="a5"/>
        <w:rFonts w:ascii="宋体" w:hAnsi="宋体" w:hint="eastAsia"/>
        <w:sz w:val="28"/>
        <w:szCs w:val="28"/>
      </w:rPr>
      <w:t xml:space="preserve"> </w:t>
    </w:r>
    <w:r w:rsidR="00494322">
      <w:rPr>
        <w:rStyle w:val="a5"/>
        <w:sz w:val="28"/>
        <w:szCs w:val="28"/>
      </w:rPr>
      <w:fldChar w:fldCharType="begin"/>
    </w:r>
    <w:r>
      <w:rPr>
        <w:rStyle w:val="a5"/>
        <w:sz w:val="28"/>
        <w:szCs w:val="28"/>
      </w:rPr>
      <w:instrText xml:space="preserve">PAGE  </w:instrText>
    </w:r>
    <w:r w:rsidR="00494322">
      <w:rPr>
        <w:rStyle w:val="a5"/>
        <w:sz w:val="28"/>
        <w:szCs w:val="28"/>
      </w:rPr>
      <w:fldChar w:fldCharType="separate"/>
    </w:r>
    <w:r w:rsidR="00EA707C">
      <w:rPr>
        <w:rStyle w:val="a5"/>
        <w:noProof/>
        <w:sz w:val="28"/>
        <w:szCs w:val="28"/>
      </w:rPr>
      <w:t>139</w:t>
    </w:r>
    <w:r w:rsidR="00494322">
      <w:rPr>
        <w:rStyle w:val="a5"/>
        <w:sz w:val="28"/>
        <w:szCs w:val="28"/>
      </w:rPr>
      <w:fldChar w:fldCharType="end"/>
    </w:r>
    <w:r>
      <w:rPr>
        <w:rStyle w:val="a5"/>
        <w:rFonts w:hint="eastAsia"/>
        <w:sz w:val="28"/>
        <w:szCs w:val="28"/>
      </w:rPr>
      <w:t xml:space="preserve"> </w:t>
    </w:r>
    <w:r>
      <w:rPr>
        <w:rStyle w:val="a5"/>
        <w:rFonts w:ascii="宋体" w:hAnsi="宋体"/>
        <w:sz w:val="28"/>
        <w:szCs w:val="28"/>
      </w:rPr>
      <w:t>—</w:t>
    </w:r>
  </w:p>
  <w:p w:rsidR="00494322" w:rsidRDefault="0049432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BB8" w:rsidRDefault="00531BB8" w:rsidP="00494322">
      <w:r>
        <w:separator/>
      </w:r>
    </w:p>
  </w:footnote>
  <w:footnote w:type="continuationSeparator" w:id="0">
    <w:p w:rsidR="00531BB8" w:rsidRDefault="00531BB8" w:rsidP="00494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89CD3"/>
    <w:multiLevelType w:val="singleLevel"/>
    <w:tmpl w:val="42289CD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Q4ZGMzYjg2MjNkZmUyM2I1NWFiYjAzNThlMmQzNWEifQ=="/>
  </w:docVars>
  <w:rsids>
    <w:rsidRoot w:val="00DA6360"/>
    <w:rsid w:val="FFF63222"/>
    <w:rsid w:val="000070FF"/>
    <w:rsid w:val="0009261D"/>
    <w:rsid w:val="0009541D"/>
    <w:rsid w:val="000A2252"/>
    <w:rsid w:val="000B38D6"/>
    <w:rsid w:val="000B736A"/>
    <w:rsid w:val="001569A9"/>
    <w:rsid w:val="003812DF"/>
    <w:rsid w:val="0038748E"/>
    <w:rsid w:val="003A5D5C"/>
    <w:rsid w:val="003F0ECA"/>
    <w:rsid w:val="0049209C"/>
    <w:rsid w:val="00494322"/>
    <w:rsid w:val="004A3ABF"/>
    <w:rsid w:val="004E4CB9"/>
    <w:rsid w:val="00531BB8"/>
    <w:rsid w:val="00546B62"/>
    <w:rsid w:val="00597DFB"/>
    <w:rsid w:val="005A39C7"/>
    <w:rsid w:val="00616920"/>
    <w:rsid w:val="006950F4"/>
    <w:rsid w:val="006C55B8"/>
    <w:rsid w:val="006D0DE3"/>
    <w:rsid w:val="00763830"/>
    <w:rsid w:val="00771F4E"/>
    <w:rsid w:val="007905FF"/>
    <w:rsid w:val="007E32CF"/>
    <w:rsid w:val="0082331C"/>
    <w:rsid w:val="00824152"/>
    <w:rsid w:val="008702BC"/>
    <w:rsid w:val="009A3149"/>
    <w:rsid w:val="00A93BB2"/>
    <w:rsid w:val="00B76DAA"/>
    <w:rsid w:val="00BD6949"/>
    <w:rsid w:val="00C63405"/>
    <w:rsid w:val="00D403FA"/>
    <w:rsid w:val="00D8423F"/>
    <w:rsid w:val="00DA6360"/>
    <w:rsid w:val="00DD1580"/>
    <w:rsid w:val="00DF1FB6"/>
    <w:rsid w:val="00E12B51"/>
    <w:rsid w:val="00E431B2"/>
    <w:rsid w:val="00E608B9"/>
    <w:rsid w:val="00E6728E"/>
    <w:rsid w:val="00E9493E"/>
    <w:rsid w:val="00EA707C"/>
    <w:rsid w:val="00EC5561"/>
    <w:rsid w:val="073E661D"/>
    <w:rsid w:val="0D6B4F90"/>
    <w:rsid w:val="1C7B0E42"/>
    <w:rsid w:val="2E687527"/>
    <w:rsid w:val="39F6C589"/>
    <w:rsid w:val="5053121A"/>
    <w:rsid w:val="5C4F0F21"/>
    <w:rsid w:val="64A7097A"/>
    <w:rsid w:val="6C381BF0"/>
    <w:rsid w:val="79E71F6D"/>
    <w:rsid w:val="7E9DD653"/>
    <w:rsid w:val="7FEFC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4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94322"/>
    <w:pPr>
      <w:tabs>
        <w:tab w:val="center" w:pos="4153"/>
        <w:tab w:val="right" w:pos="8306"/>
      </w:tabs>
      <w:snapToGrid w:val="0"/>
      <w:jc w:val="left"/>
    </w:pPr>
    <w:rPr>
      <w:sz w:val="18"/>
      <w:szCs w:val="18"/>
    </w:rPr>
  </w:style>
  <w:style w:type="paragraph" w:styleId="a4">
    <w:name w:val="header"/>
    <w:basedOn w:val="a"/>
    <w:link w:val="Char0"/>
    <w:qFormat/>
    <w:rsid w:val="00494322"/>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494322"/>
  </w:style>
  <w:style w:type="paragraph" w:customStyle="1" w:styleId="1">
    <w:name w:val="列出段落1"/>
    <w:basedOn w:val="a"/>
    <w:qFormat/>
    <w:rsid w:val="00494322"/>
    <w:pPr>
      <w:ind w:firstLineChars="200" w:firstLine="420"/>
    </w:pPr>
    <w:rPr>
      <w:szCs w:val="21"/>
    </w:rPr>
  </w:style>
  <w:style w:type="character" w:customStyle="1" w:styleId="Char">
    <w:name w:val="页脚 Char"/>
    <w:basedOn w:val="a0"/>
    <w:link w:val="a3"/>
    <w:qFormat/>
    <w:rsid w:val="00494322"/>
    <w:rPr>
      <w:kern w:val="2"/>
      <w:sz w:val="18"/>
      <w:szCs w:val="18"/>
    </w:rPr>
  </w:style>
  <w:style w:type="character" w:customStyle="1" w:styleId="Char0">
    <w:name w:val="页眉 Char"/>
    <w:basedOn w:val="a0"/>
    <w:link w:val="a4"/>
    <w:qFormat/>
    <w:rsid w:val="0049432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90BA4FA-3EC4-4E59-BB45-ECE81A2B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29990</Words>
  <Characters>170943</Characters>
  <Application>Microsoft Office Word</Application>
  <DocSecurity>0</DocSecurity>
  <Lines>1424</Lines>
  <Paragraphs>401</Paragraphs>
  <ScaleCrop>false</ScaleCrop>
  <Company>HP Inc.</Company>
  <LinksUpToDate>false</LinksUpToDate>
  <CharactersWithSpaces>200532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关于报送权责清单的通知</dc:title>
  <dc:creator>001</dc:creator>
  <cp:lastModifiedBy>User</cp:lastModifiedBy>
  <cp:revision>5</cp:revision>
  <cp:lastPrinted>2024-04-12T09:11:00Z</cp:lastPrinted>
  <dcterms:created xsi:type="dcterms:W3CDTF">2024-04-18T02:08:00Z</dcterms:created>
  <dcterms:modified xsi:type="dcterms:W3CDTF">2024-12-31T01:12:00Z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65531D16C2FF49D88C9B4D7F7613D116_13</vt:lpwstr>
  </property>
</Properties>
</file>