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5077E6">
        <w:rPr>
          <w:rFonts w:ascii="方正小标宋简体" w:eastAsia="方正小标宋简体" w:hAnsi="宋体" w:hint="eastAsia"/>
          <w:color w:val="000000"/>
          <w:sz w:val="72"/>
          <w:szCs w:val="72"/>
        </w:rPr>
        <w:t>光华双语学校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adjustRightInd w:val="0"/>
        <w:snapToGrid w:val="0"/>
        <w:spacing w:line="440" w:lineRule="exact"/>
        <w:ind w:firstLineChars="550" w:firstLine="1320"/>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Pr="00DE7D61" w:rsidRDefault="00204CDE">
      <w:pPr>
        <w:pStyle w:val="2"/>
        <w:rPr>
          <w:rStyle w:val="2Char"/>
          <w:rFonts w:asciiTheme="majorEastAsia" w:hAnsiTheme="majorEastAsia"/>
          <w:color w:val="000000" w:themeColor="text1"/>
          <w:sz w:val="30"/>
          <w:szCs w:val="30"/>
        </w:rPr>
      </w:pPr>
      <w:bookmarkStart w:id="15" w:name="_Toc15396600"/>
      <w:bookmarkStart w:id="16" w:name="_Toc15377197"/>
      <w:r w:rsidRPr="00DE7D61">
        <w:rPr>
          <w:rFonts w:asciiTheme="majorEastAsia" w:hAnsiTheme="majorEastAsia" w:hint="eastAsia"/>
          <w:b w:val="0"/>
          <w:color w:val="000000" w:themeColor="text1"/>
          <w:sz w:val="30"/>
          <w:szCs w:val="30"/>
        </w:rPr>
        <w:t>一、基</w:t>
      </w:r>
      <w:r w:rsidRPr="00DE7D61">
        <w:rPr>
          <w:rStyle w:val="2Char"/>
          <w:rFonts w:asciiTheme="majorEastAsia" w:hAnsiTheme="majorEastAsia" w:hint="eastAsia"/>
          <w:color w:val="000000" w:themeColor="text1"/>
          <w:sz w:val="30"/>
          <w:szCs w:val="30"/>
        </w:rPr>
        <w:t>本职能及主要工作</w:t>
      </w:r>
      <w:bookmarkEnd w:id="15"/>
      <w:bookmarkEnd w:id="16"/>
    </w:p>
    <w:p w:rsidR="00A56F25" w:rsidRPr="00DE7D61" w:rsidRDefault="00204CDE" w:rsidP="00A56F25">
      <w:pPr>
        <w:widowControl/>
        <w:shd w:val="clear" w:color="auto" w:fill="FFFFFF"/>
        <w:spacing w:before="196" w:after="196" w:line="403" w:lineRule="atLeast"/>
        <w:jc w:val="left"/>
        <w:rPr>
          <w:rFonts w:asciiTheme="majorEastAsia" w:eastAsiaTheme="majorEastAsia" w:hAnsiTheme="majorEastAsia" w:cs="宋体"/>
          <w:color w:val="000000" w:themeColor="text1"/>
          <w:kern w:val="0"/>
          <w:sz w:val="30"/>
          <w:szCs w:val="30"/>
        </w:rPr>
      </w:pPr>
      <w:bookmarkStart w:id="17" w:name="_Toc15378445"/>
      <w:bookmarkStart w:id="18" w:name="_Toc15377198"/>
      <w:r w:rsidRPr="00DE7D61">
        <w:rPr>
          <w:rFonts w:asciiTheme="majorEastAsia" w:eastAsiaTheme="majorEastAsia" w:hAnsiTheme="majorEastAsia" w:hint="eastAsia"/>
          <w:bCs/>
          <w:color w:val="000000" w:themeColor="text1"/>
          <w:sz w:val="30"/>
          <w:szCs w:val="30"/>
        </w:rPr>
        <w:t>（一）主要职能。</w:t>
      </w:r>
      <w:bookmarkEnd w:id="17"/>
      <w:bookmarkEnd w:id="18"/>
      <w:r w:rsidR="00A56F25" w:rsidRPr="00DE7D61">
        <w:rPr>
          <w:rFonts w:asciiTheme="majorEastAsia" w:eastAsiaTheme="majorEastAsia" w:hAnsiTheme="majorEastAsia" w:hint="eastAsia"/>
          <w:color w:val="000000" w:themeColor="text1"/>
          <w:kern w:val="0"/>
          <w:sz w:val="30"/>
          <w:szCs w:val="30"/>
        </w:rPr>
        <w:t>四川省广汉市光华双语学校</w:t>
      </w:r>
      <w:r w:rsidR="00A56F25" w:rsidRPr="00DE7D61">
        <w:rPr>
          <w:rFonts w:asciiTheme="majorEastAsia" w:eastAsiaTheme="majorEastAsia" w:hAnsiTheme="majorEastAsia" w:cs="宋体" w:hint="eastAsia"/>
          <w:color w:val="000000" w:themeColor="text1"/>
          <w:kern w:val="0"/>
          <w:sz w:val="30"/>
          <w:szCs w:val="30"/>
        </w:rPr>
        <w:t xml:space="preserve">是经广汉市机构编制委员会批准成立的独立法人机构，是经费独立核算单位。是一所九年一贯制学校，实施小学教育、初中教育、是学校的主要工作职能。 </w:t>
      </w:r>
    </w:p>
    <w:p w:rsidR="00A56F25" w:rsidRPr="00DE7D61" w:rsidRDefault="00A56F25" w:rsidP="00A56F25">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2019年重点工作完成情况。学校现有49个教学班，在校学生2363人。其中：小学34个教学班，学生1583人；初中15个教学班，学生78人。 </w:t>
      </w:r>
    </w:p>
    <w:p w:rsidR="00A56F25" w:rsidRPr="00DE7D61" w:rsidRDefault="00A56F25"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2019年度本单位人员编制数 149人，实有在职职工148人、离退休职工33人。岗位设置:副高职称22人，一级教师 39人，二级教师70人。省级骨干教师 2人，市级学科带头人、骨干教师 20人，县级学科带头人、骨干教师34人。2</w:t>
      </w:r>
      <w:r w:rsidRPr="00DE7D61">
        <w:rPr>
          <w:rFonts w:asciiTheme="majorEastAsia" w:eastAsiaTheme="majorEastAsia" w:hAnsiTheme="majorEastAsia" w:hint="eastAsia"/>
          <w:color w:val="000000" w:themeColor="text1"/>
          <w:sz w:val="30"/>
          <w:szCs w:val="30"/>
        </w:rPr>
        <w:t>019年初教职工人数147人，2019年退休6人。其中：4月退休1人，5月退休1人,,8月退休2人,10月退休2人。2019年7月进编硕博人员3人，8月进编3人，12月调进1人。</w:t>
      </w:r>
    </w:p>
    <w:p w:rsidR="00A56F25" w:rsidRPr="00DE7D61" w:rsidRDefault="00A56F25" w:rsidP="00A56F25">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学校建有活动室、运动场、图书室、音乐体育美术室、电教室、电脑室等功能室，设备齐全。</w:t>
      </w:r>
    </w:p>
    <w:p w:rsidR="005B5C64" w:rsidRPr="00DE7D61" w:rsidRDefault="005B5C64" w:rsidP="00DE7D61">
      <w:pPr>
        <w:pStyle w:val="a3"/>
        <w:adjustRightInd w:val="0"/>
        <w:snapToGrid w:val="0"/>
        <w:spacing w:before="93" w:line="600" w:lineRule="exact"/>
        <w:ind w:firstLineChars="210" w:firstLine="630"/>
        <w:outlineLvl w:val="2"/>
        <w:rPr>
          <w:rFonts w:asciiTheme="majorEastAsia" w:eastAsiaTheme="majorEastAsia" w:hAnsiTheme="majorEastAsia"/>
          <w:bCs/>
          <w:color w:val="000000" w:themeColor="text1"/>
          <w:szCs w:val="30"/>
        </w:rPr>
      </w:pPr>
    </w:p>
    <w:p w:rsidR="003804D7" w:rsidRPr="00DE7D61" w:rsidRDefault="00204CDE" w:rsidP="00CC1EB8">
      <w:pPr>
        <w:widowControl/>
        <w:shd w:val="clear" w:color="auto" w:fill="FFFFFF"/>
        <w:spacing w:before="196" w:after="196" w:line="403" w:lineRule="atLeast"/>
        <w:jc w:val="left"/>
        <w:rPr>
          <w:rFonts w:asciiTheme="majorEastAsia" w:eastAsiaTheme="majorEastAsia" w:hAnsiTheme="majorEastAsia" w:hint="eastAsia"/>
          <w:bCs/>
          <w:color w:val="000000" w:themeColor="text1"/>
          <w:sz w:val="30"/>
          <w:szCs w:val="30"/>
        </w:rPr>
      </w:pPr>
      <w:bookmarkStart w:id="19" w:name="_Toc15378446"/>
      <w:bookmarkStart w:id="20" w:name="_Toc15377199"/>
      <w:r w:rsidRPr="00DE7D61">
        <w:rPr>
          <w:rFonts w:asciiTheme="majorEastAsia" w:eastAsiaTheme="majorEastAsia" w:hAnsiTheme="majorEastAsia" w:hint="eastAsia"/>
          <w:bCs/>
          <w:color w:val="000000" w:themeColor="text1"/>
          <w:sz w:val="30"/>
          <w:szCs w:val="30"/>
        </w:rPr>
        <w:t>（二）</w:t>
      </w:r>
      <w:r w:rsidRPr="00DE7D61">
        <w:rPr>
          <w:rFonts w:asciiTheme="majorEastAsia" w:eastAsiaTheme="majorEastAsia" w:hAnsiTheme="majorEastAsia"/>
          <w:bCs/>
          <w:color w:val="000000" w:themeColor="text1"/>
          <w:sz w:val="30"/>
          <w:szCs w:val="30"/>
        </w:rPr>
        <w:t>201</w:t>
      </w:r>
      <w:r w:rsidRPr="00DE7D61">
        <w:rPr>
          <w:rFonts w:asciiTheme="majorEastAsia" w:eastAsiaTheme="majorEastAsia" w:hAnsiTheme="majorEastAsia" w:hint="eastAsia"/>
          <w:bCs/>
          <w:color w:val="000000" w:themeColor="text1"/>
          <w:sz w:val="30"/>
          <w:szCs w:val="30"/>
        </w:rPr>
        <w:t>9年重点工作完成情况。</w:t>
      </w:r>
      <w:bookmarkEnd w:id="19"/>
      <w:bookmarkEnd w:id="20"/>
    </w:p>
    <w:p w:rsidR="00CC1EB8" w:rsidRPr="00DE7D61" w:rsidRDefault="003804D7" w:rsidP="00CC1EB8">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hint="eastAsia"/>
          <w:bCs/>
          <w:color w:val="000000" w:themeColor="text1"/>
          <w:sz w:val="30"/>
          <w:szCs w:val="30"/>
        </w:rPr>
        <w:t>1、</w:t>
      </w:r>
      <w:r w:rsidRPr="00DE7D61">
        <w:rPr>
          <w:rFonts w:asciiTheme="majorEastAsia" w:eastAsiaTheme="majorEastAsia" w:hAnsiTheme="majorEastAsia" w:cs="宋体" w:hint="eastAsia"/>
          <w:color w:val="000000" w:themeColor="text1"/>
          <w:kern w:val="0"/>
          <w:sz w:val="30"/>
          <w:szCs w:val="30"/>
        </w:rPr>
        <w:t>2</w:t>
      </w:r>
      <w:r w:rsidR="00CC1EB8" w:rsidRPr="00DE7D61">
        <w:rPr>
          <w:rFonts w:asciiTheme="majorEastAsia" w:eastAsiaTheme="majorEastAsia" w:hAnsiTheme="majorEastAsia" w:cs="宋体" w:hint="eastAsia"/>
          <w:color w:val="000000" w:themeColor="text1"/>
          <w:kern w:val="0"/>
          <w:sz w:val="30"/>
          <w:szCs w:val="30"/>
        </w:rPr>
        <w:t>019年在校务会及行政干部会上，多次学习贯彻落实党的十九大精神、省委十一届三次、市委十届五次全会、</w:t>
      </w:r>
    </w:p>
    <w:p w:rsidR="00CC1EB8" w:rsidRPr="00DE7D61" w:rsidRDefault="00CC1EB8" w:rsidP="00CC1EB8">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----全会精神及中央、省、市、县委重大决策部署，突出领会与教育有关的新内容，把握教育的新动向，作为我校发展的新思路。 </w:t>
      </w:r>
    </w:p>
    <w:p w:rsidR="00CC1EB8" w:rsidRPr="00DE7D61" w:rsidRDefault="00CC1EB8" w:rsidP="00CC1EB8">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2、组织力量积极落实脱贫攻坚举措。本年度，学校党政工团及教职工多次到开展扶贫慰问活动，组织一次全校师生的扶贫捐款活动，为全县完成脱贫任务贡献学校的微薄之力。 </w:t>
      </w:r>
    </w:p>
    <w:p w:rsidR="00CC1EB8" w:rsidRPr="00DE7D61" w:rsidRDefault="00C155EA" w:rsidP="00CC1EB8">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3</w:t>
      </w:r>
      <w:r w:rsidR="00CC1EB8" w:rsidRPr="00DE7D61">
        <w:rPr>
          <w:rFonts w:asciiTheme="majorEastAsia" w:eastAsiaTheme="majorEastAsia" w:hAnsiTheme="majorEastAsia" w:cs="宋体" w:hint="eastAsia"/>
          <w:color w:val="000000" w:themeColor="text1"/>
          <w:kern w:val="0"/>
          <w:sz w:val="30"/>
          <w:szCs w:val="30"/>
        </w:rPr>
        <w:t xml:space="preserve">、结合学校实际，多措并举，严格落实创卫、依法治县、法治、食品药品安全、安全生产、扫黑除恶斗争、生态文明建设和环境保护等重大部署，让师生为共建共享美丽新广汉做出贡献。 </w:t>
      </w:r>
    </w:p>
    <w:p w:rsidR="003804D7" w:rsidRPr="00DE7D61" w:rsidRDefault="003804D7" w:rsidP="003804D7">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4、本年度，学校严格按照国家法律法规依法办学、依法治校 。通过宣传栏、电子屏、板报、手抄报等形式开展法治教育。通过邀请法律顾问、法治副校长、城西派出所、交警禁毒大队、市场监管等部门为师生现身说法，增强师生的法律意识。 </w:t>
      </w:r>
    </w:p>
    <w:p w:rsidR="003804D7" w:rsidRPr="00DE7D61" w:rsidRDefault="003804D7" w:rsidP="00433F35">
      <w:pPr>
        <w:snapToGrid w:val="0"/>
        <w:spacing w:line="520" w:lineRule="exact"/>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5、2019年我校取得了不错的成绩：</w:t>
      </w:r>
    </w:p>
    <w:p w:rsidR="003804D7" w:rsidRPr="00DE7D61" w:rsidRDefault="003804D7" w:rsidP="00DE7D61">
      <w:pPr>
        <w:snapToGrid w:val="0"/>
        <w:spacing w:line="520" w:lineRule="exact"/>
        <w:ind w:firstLineChars="200" w:firstLine="600"/>
        <w:jc w:val="left"/>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我校的“青花.广汉工作坊”被评为德阳市优秀艺术社团。</w:t>
      </w:r>
    </w:p>
    <w:p w:rsidR="003804D7" w:rsidRPr="00DE7D61" w:rsidRDefault="003804D7" w:rsidP="00DE7D61">
      <w:pPr>
        <w:snapToGrid w:val="0"/>
        <w:spacing w:line="520" w:lineRule="exact"/>
        <w:ind w:firstLineChars="200" w:firstLine="600"/>
        <w:jc w:val="left"/>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全国规范化家长学校实践基地。</w:t>
      </w:r>
    </w:p>
    <w:p w:rsidR="003804D7" w:rsidRPr="00DE7D61" w:rsidRDefault="003804D7" w:rsidP="00DE7D61">
      <w:pPr>
        <w:snapToGrid w:val="0"/>
        <w:spacing w:line="520" w:lineRule="exact"/>
        <w:ind w:firstLineChars="200" w:firstLine="600"/>
        <w:jc w:val="left"/>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2019德阳市中心校乒乓球比赛小学女子团体第五名。</w:t>
      </w:r>
    </w:p>
    <w:p w:rsidR="003804D7" w:rsidRPr="00DE7D61" w:rsidRDefault="003804D7" w:rsidP="00DE7D61">
      <w:pPr>
        <w:snapToGrid w:val="0"/>
        <w:spacing w:line="520" w:lineRule="exact"/>
        <w:ind w:firstLineChars="200" w:firstLine="600"/>
        <w:jc w:val="left"/>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德阳优秀童谣创作传唱示范点。</w:t>
      </w:r>
    </w:p>
    <w:p w:rsidR="003804D7" w:rsidRPr="00DE7D61" w:rsidRDefault="003804D7" w:rsidP="00DE7D61">
      <w:pPr>
        <w:snapToGrid w:val="0"/>
        <w:spacing w:line="520" w:lineRule="exact"/>
        <w:ind w:leftChars="50" w:left="105" w:firstLineChars="150" w:firstLine="450"/>
        <w:jc w:val="left"/>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lastRenderedPageBreak/>
        <w:t>广汉市素质教育“五个一工程”艺术展演（小学群舞）一等奖。</w:t>
      </w:r>
    </w:p>
    <w:p w:rsidR="003804D7" w:rsidRPr="00DE7D61" w:rsidRDefault="003804D7" w:rsidP="00DE7D61">
      <w:pPr>
        <w:snapToGrid w:val="0"/>
        <w:spacing w:line="520" w:lineRule="exact"/>
        <w:ind w:leftChars="50" w:left="105" w:firstLineChars="150" w:firstLine="45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广汉市素质教育“五个一工程”艺术展演（小学合唱）一等奖。</w:t>
      </w:r>
    </w:p>
    <w:p w:rsidR="003804D7" w:rsidRPr="00DE7D61" w:rsidRDefault="003804D7"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广汉市素质教育“五个一工程”艺术展演（小学器乐）二等奖。</w:t>
      </w:r>
    </w:p>
    <w:p w:rsidR="003804D7" w:rsidRPr="00DE7D61" w:rsidRDefault="003804D7"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广汉市素质教育“五个一工程”艺术展演（中学戏剧）一等奖。</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2019广汉市中小学田径运动会初中团体第三名。</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2019四川航展“我爱祖国的蓝天”优秀组织奖。</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“未来课堂”在初中语文阅读教学中的应用研究获得2019年广汉市教育科研课题阶段成果三等奖。</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小学低段语文阅读习惯的培养研究获得2019年广汉市教育科研课题阶段成果二等奖。</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2019年广汉市中小学生乒乓球比赛小学男子组第二名。</w:t>
      </w:r>
    </w:p>
    <w:p w:rsidR="003804D7" w:rsidRPr="00DE7D61" w:rsidRDefault="003804D7"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2019年广汉市中小学生乒乓球比赛小学女子组第二名。</w:t>
      </w:r>
    </w:p>
    <w:p w:rsidR="003804D7" w:rsidRPr="00DE7D61" w:rsidRDefault="003804D7"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为了青年教师的发展提供了有利条件，学校专门成立青年教师沙龙，定期开展青年教师的各类培训活动，加快青年教师的成长。</w:t>
      </w:r>
    </w:p>
    <w:p w:rsidR="003804D7" w:rsidRPr="00DE7D61" w:rsidRDefault="003804D7"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开展老带新“结对子”活动，新老师拜资深骨干教师为师，老教师从备课、说课、授课、磨课、评课全方位指导新教师的成长。我校王倩老师获得了四川省初中班课竞赛壹等奖，郭敏老师获德阳劳动实践课说课竞赛小学组二等奖。</w:t>
      </w:r>
    </w:p>
    <w:p w:rsidR="003804D7" w:rsidRPr="00DE7D61" w:rsidRDefault="003804D7" w:rsidP="003804D7">
      <w:pPr>
        <w:snapToGrid w:val="0"/>
        <w:spacing w:line="588" w:lineRule="exact"/>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总之，按要求完成上级部门下达的各项任务，且学校的常规工作也基本完成。</w:t>
      </w:r>
    </w:p>
    <w:p w:rsidR="005B5C64" w:rsidRPr="00DE7D61" w:rsidRDefault="00204CDE">
      <w:pPr>
        <w:pStyle w:val="2"/>
        <w:rPr>
          <w:rStyle w:val="2Char"/>
          <w:rFonts w:asciiTheme="majorEastAsia" w:hAnsiTheme="majorEastAsia"/>
          <w:color w:val="000000" w:themeColor="text1"/>
          <w:sz w:val="30"/>
          <w:szCs w:val="30"/>
        </w:rPr>
      </w:pPr>
      <w:bookmarkStart w:id="21" w:name="_Toc15396601"/>
      <w:bookmarkStart w:id="22" w:name="_Toc15377200"/>
      <w:r w:rsidRPr="00DE7D61">
        <w:rPr>
          <w:rFonts w:asciiTheme="majorEastAsia" w:hAnsiTheme="majorEastAsia" w:hint="eastAsia"/>
          <w:b w:val="0"/>
          <w:color w:val="000000" w:themeColor="text1"/>
          <w:sz w:val="30"/>
          <w:szCs w:val="30"/>
        </w:rPr>
        <w:lastRenderedPageBreak/>
        <w:t>二、机</w:t>
      </w:r>
      <w:r w:rsidRPr="00DE7D61">
        <w:rPr>
          <w:rStyle w:val="2Char"/>
          <w:rFonts w:asciiTheme="majorEastAsia" w:hAnsiTheme="majorEastAsia" w:hint="eastAsia"/>
          <w:color w:val="000000" w:themeColor="text1"/>
          <w:sz w:val="30"/>
          <w:szCs w:val="30"/>
        </w:rPr>
        <w:t>构设置</w:t>
      </w:r>
      <w:bookmarkEnd w:id="21"/>
      <w:bookmarkEnd w:id="22"/>
    </w:p>
    <w:p w:rsidR="00C155EA" w:rsidRPr="00DE7D61" w:rsidRDefault="00C155EA" w:rsidP="00DE7D61">
      <w:pPr>
        <w:ind w:firstLineChars="250" w:firstLine="75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四川省广汉市光华双语学校下属二级单位0个，其中行政单位0个，参照公务员法管理的事业单位0个，其他事业单位0个。</w:t>
      </w:r>
    </w:p>
    <w:p w:rsidR="00C155EA" w:rsidRPr="00DE7D61" w:rsidRDefault="00C155EA" w:rsidP="00DE7D61">
      <w:pPr>
        <w:pStyle w:val="a3"/>
        <w:adjustRightInd w:val="0"/>
        <w:snapToGrid w:val="0"/>
        <w:spacing w:before="93" w:line="600" w:lineRule="exact"/>
        <w:ind w:firstLineChars="210" w:firstLine="630"/>
        <w:rPr>
          <w:rFonts w:asciiTheme="majorEastAsia" w:eastAsiaTheme="majorEastAsia" w:hAnsiTheme="majorEastAsia"/>
          <w:color w:val="000000" w:themeColor="text1"/>
          <w:szCs w:val="30"/>
        </w:rPr>
      </w:pPr>
      <w:r w:rsidRPr="00DE7D61">
        <w:rPr>
          <w:rFonts w:asciiTheme="majorEastAsia" w:eastAsiaTheme="majorEastAsia" w:hAnsiTheme="majorEastAsia" w:hint="eastAsia"/>
          <w:color w:val="000000" w:themeColor="text1"/>
          <w:szCs w:val="30"/>
        </w:rPr>
        <w:t>四川省广汉市光华双语学校纳入2019年度部门决算编制范围的二级预算单位。</w:t>
      </w:r>
    </w:p>
    <w:p w:rsidR="005B5C64" w:rsidRPr="00DE7D61" w:rsidRDefault="005B5C64" w:rsidP="00DE7D61">
      <w:pPr>
        <w:ind w:firstLineChars="250" w:firstLine="750"/>
        <w:rPr>
          <w:rFonts w:asciiTheme="majorEastAsia" w:eastAsiaTheme="majorEastAsia" w:hAnsiTheme="majorEastAsia"/>
          <w:color w:val="000000" w:themeColor="text1"/>
          <w:kern w:val="0"/>
          <w:sz w:val="30"/>
          <w:szCs w:val="30"/>
        </w:rPr>
      </w:pPr>
    </w:p>
    <w:p w:rsidR="005B5C64" w:rsidRPr="00DE7D61" w:rsidRDefault="00204CDE" w:rsidP="00326392">
      <w:pPr>
        <w:pStyle w:val="1"/>
        <w:ind w:right="1040"/>
        <w:jc w:val="center"/>
        <w:rPr>
          <w:rStyle w:val="1Char"/>
          <w:rFonts w:asciiTheme="majorEastAsia" w:eastAsiaTheme="majorEastAsia" w:hAnsiTheme="majorEastAsia"/>
          <w:color w:val="000000" w:themeColor="text1"/>
          <w:sz w:val="30"/>
          <w:szCs w:val="30"/>
        </w:rPr>
      </w:pPr>
      <w:bookmarkStart w:id="23" w:name="_Toc15377204"/>
      <w:bookmarkStart w:id="24" w:name="_Toc15396602"/>
      <w:r w:rsidRPr="00DE7D61">
        <w:rPr>
          <w:rFonts w:asciiTheme="majorEastAsia" w:eastAsiaTheme="majorEastAsia" w:hAnsiTheme="majorEastAsia" w:hint="eastAsia"/>
          <w:b w:val="0"/>
          <w:color w:val="000000" w:themeColor="text1"/>
          <w:sz w:val="30"/>
          <w:szCs w:val="30"/>
        </w:rPr>
        <w:t>第二部分</w:t>
      </w:r>
      <w:r w:rsidRPr="00DE7D61">
        <w:rPr>
          <w:rFonts w:asciiTheme="majorEastAsia" w:eastAsiaTheme="majorEastAsia" w:hAnsiTheme="majorEastAsia" w:hint="eastAsia"/>
          <w:color w:val="000000" w:themeColor="text1"/>
          <w:sz w:val="30"/>
          <w:szCs w:val="30"/>
        </w:rPr>
        <w:t xml:space="preserve"> </w:t>
      </w:r>
      <w:r w:rsidRPr="00DE7D61">
        <w:rPr>
          <w:rStyle w:val="1Char"/>
          <w:rFonts w:asciiTheme="majorEastAsia" w:eastAsiaTheme="majorEastAsia" w:hAnsiTheme="majorEastAsia" w:hint="eastAsia"/>
          <w:color w:val="000000" w:themeColor="text1"/>
          <w:sz w:val="30"/>
          <w:szCs w:val="30"/>
        </w:rPr>
        <w:t>2019年度部门决算情况说明</w:t>
      </w:r>
      <w:bookmarkEnd w:id="23"/>
      <w:bookmarkEnd w:id="24"/>
    </w:p>
    <w:p w:rsidR="005B5C64" w:rsidRPr="00DE7D61" w:rsidRDefault="005B5C64">
      <w:pPr>
        <w:rPr>
          <w:rFonts w:asciiTheme="majorEastAsia" w:eastAsiaTheme="majorEastAsia" w:hAnsiTheme="majorEastAsia"/>
          <w:color w:val="000000" w:themeColor="text1"/>
          <w:sz w:val="30"/>
          <w:szCs w:val="30"/>
        </w:rPr>
      </w:pPr>
    </w:p>
    <w:p w:rsidR="003804D7" w:rsidRPr="00DE7D61" w:rsidRDefault="00204CDE" w:rsidP="00DE7D61">
      <w:pPr>
        <w:snapToGrid w:val="0"/>
        <w:spacing w:line="588" w:lineRule="exact"/>
        <w:ind w:firstLineChars="200" w:firstLine="600"/>
        <w:rPr>
          <w:rStyle w:val="2Char"/>
          <w:rFonts w:asciiTheme="majorEastAsia" w:hAnsiTheme="majorEastAsia" w:hint="eastAsia"/>
          <w:b w:val="0"/>
          <w:color w:val="000000" w:themeColor="text1"/>
          <w:sz w:val="30"/>
          <w:szCs w:val="30"/>
        </w:rPr>
      </w:pPr>
      <w:bookmarkStart w:id="25" w:name="_Toc15377205"/>
      <w:bookmarkStart w:id="26" w:name="_Toc15396603"/>
      <w:r w:rsidRPr="00DE7D61">
        <w:rPr>
          <w:rFonts w:asciiTheme="majorEastAsia" w:eastAsiaTheme="majorEastAsia" w:hAnsiTheme="majorEastAsia" w:hint="eastAsia"/>
          <w:color w:val="000000" w:themeColor="text1"/>
          <w:sz w:val="30"/>
          <w:szCs w:val="30"/>
        </w:rPr>
        <w:t>收</w:t>
      </w:r>
      <w:r w:rsidRPr="00DE7D61">
        <w:rPr>
          <w:rStyle w:val="2Char"/>
          <w:rFonts w:asciiTheme="majorEastAsia" w:hAnsiTheme="majorEastAsia" w:hint="eastAsia"/>
          <w:b w:val="0"/>
          <w:color w:val="000000" w:themeColor="text1"/>
          <w:sz w:val="30"/>
          <w:szCs w:val="30"/>
        </w:rPr>
        <w:t>入支出决算总体情况说明</w:t>
      </w:r>
      <w:bookmarkEnd w:id="25"/>
      <w:bookmarkEnd w:id="26"/>
    </w:p>
    <w:p w:rsidR="00ED6332" w:rsidRPr="00DE7D61" w:rsidRDefault="00ED6332"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本年收入总计2610.17万元。其中：一般公共财政补助拨款收入2453.75万元占本年收入的94%，事业收入50.26万元占本年收入的1.93%，营业收入106.16万元占本年收入的4.07%。</w:t>
      </w:r>
    </w:p>
    <w:p w:rsidR="00A560A6" w:rsidRPr="00DE7D61" w:rsidRDefault="00A560A6" w:rsidP="00DE7D61">
      <w:pPr>
        <w:snapToGrid w:val="0"/>
        <w:spacing w:line="588"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本年支出总计2621.01万元。按资金来源来分类：财政拨款支出2484.44万元，占本年支出的94.78%；财政专户拨款支出42.37万元，占本年支出的1.61%，营业支出94.19万元3.61%。按支出性质来分类：基本支出2526.81万元，占本年支出的96.41%；营业支出94.19万元，占本年支出的3.59%。按支出经济来分类：人员经费支出1697.62万元，占本年支出的67.19%；公用经费支出8291.85万元占本年支出的32.81%；</w:t>
      </w:r>
    </w:p>
    <w:p w:rsidR="005B5C64" w:rsidRPr="00DE7D61" w:rsidRDefault="00204CDE">
      <w:pPr>
        <w:pStyle w:val="a9"/>
        <w:numPr>
          <w:ilvl w:val="0"/>
          <w:numId w:val="2"/>
        </w:numPr>
        <w:spacing w:line="600" w:lineRule="exact"/>
        <w:ind w:firstLineChars="0"/>
        <w:outlineLvl w:val="1"/>
        <w:rPr>
          <w:rStyle w:val="2Char"/>
          <w:rFonts w:asciiTheme="majorEastAsia" w:hAnsiTheme="majorEastAsia"/>
          <w:b w:val="0"/>
          <w:color w:val="000000" w:themeColor="text1"/>
          <w:sz w:val="30"/>
          <w:szCs w:val="30"/>
        </w:rPr>
      </w:pPr>
      <w:bookmarkStart w:id="27" w:name="_Toc15396604"/>
      <w:bookmarkStart w:id="28" w:name="_Toc15377206"/>
      <w:r w:rsidRPr="00DE7D61">
        <w:rPr>
          <w:rFonts w:asciiTheme="majorEastAsia" w:eastAsiaTheme="majorEastAsia" w:hAnsiTheme="majorEastAsia" w:hint="eastAsia"/>
          <w:color w:val="000000" w:themeColor="text1"/>
          <w:sz w:val="30"/>
          <w:szCs w:val="30"/>
        </w:rPr>
        <w:t>收</w:t>
      </w:r>
      <w:r w:rsidRPr="00DE7D61">
        <w:rPr>
          <w:rStyle w:val="2Char"/>
          <w:rFonts w:asciiTheme="majorEastAsia" w:hAnsiTheme="majorEastAsia" w:hint="eastAsia"/>
          <w:b w:val="0"/>
          <w:color w:val="000000" w:themeColor="text1"/>
          <w:sz w:val="30"/>
          <w:szCs w:val="30"/>
        </w:rPr>
        <w:t>入决算情况说明</w:t>
      </w:r>
      <w:bookmarkEnd w:id="27"/>
      <w:bookmarkEnd w:id="28"/>
    </w:p>
    <w:p w:rsidR="0093504F" w:rsidRPr="00DE7D61" w:rsidRDefault="0093504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lastRenderedPageBreak/>
        <w:t>本年收入总计</w:t>
      </w:r>
      <w:r w:rsidR="00166605" w:rsidRPr="00DE7D61">
        <w:rPr>
          <w:rFonts w:asciiTheme="majorEastAsia" w:eastAsiaTheme="majorEastAsia" w:hAnsiTheme="majorEastAsia" w:hint="eastAsia"/>
          <w:color w:val="000000" w:themeColor="text1"/>
          <w:sz w:val="30"/>
          <w:szCs w:val="30"/>
        </w:rPr>
        <w:t>2610.17</w:t>
      </w:r>
      <w:r w:rsidRPr="00DE7D61">
        <w:rPr>
          <w:rFonts w:asciiTheme="majorEastAsia" w:eastAsiaTheme="majorEastAsia" w:hAnsiTheme="majorEastAsia" w:hint="eastAsia"/>
          <w:color w:val="000000" w:themeColor="text1"/>
          <w:sz w:val="30"/>
          <w:szCs w:val="30"/>
        </w:rPr>
        <w:t>万元。其中：财政补助收入2453.75万元占本年收入的</w:t>
      </w:r>
      <w:r w:rsidR="00166605" w:rsidRPr="00DE7D61">
        <w:rPr>
          <w:rFonts w:asciiTheme="majorEastAsia" w:eastAsiaTheme="majorEastAsia" w:hAnsiTheme="majorEastAsia" w:hint="eastAsia"/>
          <w:color w:val="000000" w:themeColor="text1"/>
          <w:sz w:val="30"/>
          <w:szCs w:val="30"/>
        </w:rPr>
        <w:t>94</w:t>
      </w:r>
      <w:r w:rsidRPr="00DE7D61">
        <w:rPr>
          <w:rFonts w:asciiTheme="majorEastAsia" w:eastAsiaTheme="majorEastAsia" w:hAnsiTheme="majorEastAsia" w:hint="eastAsia"/>
          <w:color w:val="000000" w:themeColor="text1"/>
          <w:sz w:val="30"/>
          <w:szCs w:val="30"/>
        </w:rPr>
        <w:t>%，事业收入50.26万元占本年收入的1.93%，</w:t>
      </w:r>
      <w:r w:rsidR="003A5907" w:rsidRPr="00DE7D61">
        <w:rPr>
          <w:rFonts w:asciiTheme="majorEastAsia" w:eastAsiaTheme="majorEastAsia" w:hAnsiTheme="majorEastAsia" w:hint="eastAsia"/>
          <w:color w:val="000000" w:themeColor="text1"/>
          <w:sz w:val="30"/>
          <w:szCs w:val="30"/>
        </w:rPr>
        <w:t>其他</w:t>
      </w:r>
      <w:r w:rsidRPr="00DE7D61">
        <w:rPr>
          <w:rFonts w:asciiTheme="majorEastAsia" w:eastAsiaTheme="majorEastAsia" w:hAnsiTheme="majorEastAsia" w:hint="eastAsia"/>
          <w:color w:val="000000" w:themeColor="text1"/>
          <w:sz w:val="30"/>
          <w:szCs w:val="30"/>
        </w:rPr>
        <w:t>收入</w:t>
      </w:r>
      <w:r w:rsidR="00166605" w:rsidRPr="00DE7D61">
        <w:rPr>
          <w:rFonts w:asciiTheme="majorEastAsia" w:eastAsiaTheme="majorEastAsia" w:hAnsiTheme="majorEastAsia" w:hint="eastAsia"/>
          <w:color w:val="000000" w:themeColor="text1"/>
          <w:sz w:val="30"/>
          <w:szCs w:val="30"/>
        </w:rPr>
        <w:t>106.16</w:t>
      </w:r>
      <w:r w:rsidRPr="00DE7D61">
        <w:rPr>
          <w:rFonts w:asciiTheme="majorEastAsia" w:eastAsiaTheme="majorEastAsia" w:hAnsiTheme="majorEastAsia" w:hint="eastAsia"/>
          <w:color w:val="000000" w:themeColor="text1"/>
          <w:sz w:val="30"/>
          <w:szCs w:val="30"/>
        </w:rPr>
        <w:t>万元占本年收入的</w:t>
      </w:r>
      <w:r w:rsidR="00166605" w:rsidRPr="00DE7D61">
        <w:rPr>
          <w:rFonts w:asciiTheme="majorEastAsia" w:eastAsiaTheme="majorEastAsia" w:hAnsiTheme="majorEastAsia" w:hint="eastAsia"/>
          <w:color w:val="000000" w:themeColor="text1"/>
          <w:sz w:val="30"/>
          <w:szCs w:val="30"/>
        </w:rPr>
        <w:t>4.07</w:t>
      </w:r>
      <w:r w:rsidRPr="00DE7D61">
        <w:rPr>
          <w:rFonts w:asciiTheme="majorEastAsia" w:eastAsiaTheme="majorEastAsia" w:hAnsiTheme="majorEastAsia" w:hint="eastAsia"/>
          <w:color w:val="000000" w:themeColor="text1"/>
          <w:sz w:val="30"/>
          <w:szCs w:val="30"/>
        </w:rPr>
        <w:t>%。</w:t>
      </w:r>
    </w:p>
    <w:p w:rsidR="005B5C64" w:rsidRPr="00DE7D61" w:rsidRDefault="00204CDE">
      <w:pPr>
        <w:pStyle w:val="a9"/>
        <w:numPr>
          <w:ilvl w:val="0"/>
          <w:numId w:val="2"/>
        </w:numPr>
        <w:spacing w:line="600" w:lineRule="exact"/>
        <w:ind w:firstLineChars="0"/>
        <w:outlineLvl w:val="1"/>
        <w:rPr>
          <w:rStyle w:val="2Char"/>
          <w:rFonts w:asciiTheme="majorEastAsia" w:hAnsiTheme="majorEastAsia"/>
          <w:b w:val="0"/>
          <w:color w:val="000000" w:themeColor="text1"/>
          <w:sz w:val="30"/>
          <w:szCs w:val="30"/>
        </w:rPr>
      </w:pPr>
      <w:bookmarkStart w:id="29" w:name="_Toc15377207"/>
      <w:bookmarkStart w:id="30" w:name="_Toc15396605"/>
      <w:r w:rsidRPr="00DE7D61">
        <w:rPr>
          <w:rFonts w:asciiTheme="majorEastAsia" w:eastAsiaTheme="majorEastAsia" w:hAnsiTheme="majorEastAsia" w:hint="eastAsia"/>
          <w:color w:val="000000" w:themeColor="text1"/>
          <w:sz w:val="30"/>
          <w:szCs w:val="30"/>
        </w:rPr>
        <w:t>支</w:t>
      </w:r>
      <w:r w:rsidRPr="00DE7D61">
        <w:rPr>
          <w:rStyle w:val="2Char"/>
          <w:rFonts w:asciiTheme="majorEastAsia" w:hAnsiTheme="majorEastAsia" w:hint="eastAsia"/>
          <w:b w:val="0"/>
          <w:color w:val="000000" w:themeColor="text1"/>
          <w:sz w:val="30"/>
          <w:szCs w:val="30"/>
        </w:rPr>
        <w:t>出决算情况说明</w:t>
      </w:r>
      <w:bookmarkEnd w:id="29"/>
      <w:bookmarkEnd w:id="30"/>
    </w:p>
    <w:p w:rsidR="005B5C64" w:rsidRPr="00DE7D61" w:rsidRDefault="00204CDE" w:rsidP="00DE7D61">
      <w:pPr>
        <w:spacing w:line="600" w:lineRule="exact"/>
        <w:ind w:firstLineChars="200" w:firstLine="600"/>
        <w:outlineLvl w:val="1"/>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9年本年支出合计</w:t>
      </w:r>
      <w:r w:rsidR="00166605" w:rsidRPr="00DE7D61">
        <w:rPr>
          <w:rFonts w:asciiTheme="majorEastAsia" w:eastAsiaTheme="majorEastAsia" w:hAnsiTheme="majorEastAsia" w:hint="eastAsia"/>
          <w:color w:val="000000" w:themeColor="text1"/>
          <w:sz w:val="30"/>
          <w:szCs w:val="30"/>
        </w:rPr>
        <w:t>2621</w:t>
      </w:r>
      <w:r w:rsidRPr="00DE7D61">
        <w:rPr>
          <w:rFonts w:asciiTheme="majorEastAsia" w:eastAsiaTheme="majorEastAsia" w:hAnsiTheme="majorEastAsia" w:hint="eastAsia"/>
          <w:color w:val="000000" w:themeColor="text1"/>
          <w:sz w:val="30"/>
          <w:szCs w:val="30"/>
        </w:rPr>
        <w:t>万元，其中：基本支出</w:t>
      </w:r>
      <w:r w:rsidR="00166605" w:rsidRPr="00DE7D61">
        <w:rPr>
          <w:rFonts w:asciiTheme="majorEastAsia" w:eastAsiaTheme="majorEastAsia" w:hAnsiTheme="majorEastAsia" w:hint="eastAsia"/>
          <w:color w:val="000000" w:themeColor="text1"/>
          <w:sz w:val="30"/>
          <w:szCs w:val="30"/>
        </w:rPr>
        <w:t>2621</w:t>
      </w:r>
      <w:r w:rsidRPr="00DE7D61">
        <w:rPr>
          <w:rFonts w:asciiTheme="majorEastAsia" w:eastAsiaTheme="majorEastAsia" w:hAnsiTheme="majorEastAsia" w:hint="eastAsia"/>
          <w:color w:val="000000" w:themeColor="text1"/>
          <w:sz w:val="30"/>
          <w:szCs w:val="30"/>
        </w:rPr>
        <w:t>万元，占</w:t>
      </w:r>
      <w:r w:rsidR="00166605" w:rsidRPr="00DE7D61">
        <w:rPr>
          <w:rFonts w:asciiTheme="majorEastAsia" w:eastAsiaTheme="majorEastAsia" w:hAnsiTheme="majorEastAsia" w:hint="eastAsia"/>
          <w:color w:val="000000" w:themeColor="text1"/>
          <w:sz w:val="30"/>
          <w:szCs w:val="30"/>
        </w:rPr>
        <w:t>100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；项目支出</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；上缴上级支出</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；经营支出</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；对附属单位补助支出</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16660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w:t>
      </w:r>
    </w:p>
    <w:p w:rsidR="00ED6332" w:rsidRPr="00DE7D61" w:rsidRDefault="00204CDE" w:rsidP="00DE7D61">
      <w:pPr>
        <w:snapToGrid w:val="0"/>
        <w:spacing w:line="588" w:lineRule="exact"/>
        <w:ind w:firstLineChars="200" w:firstLine="600"/>
        <w:rPr>
          <w:rStyle w:val="2Char"/>
          <w:rFonts w:asciiTheme="majorEastAsia" w:hAnsiTheme="majorEastAsia" w:hint="eastAsia"/>
          <w:b w:val="0"/>
          <w:color w:val="000000" w:themeColor="text1"/>
          <w:sz w:val="30"/>
          <w:szCs w:val="30"/>
        </w:rPr>
      </w:pPr>
      <w:r w:rsidRPr="00DE7D61">
        <w:rPr>
          <w:rFonts w:asciiTheme="majorEastAsia" w:eastAsiaTheme="majorEastAsia" w:hAnsiTheme="majorEastAsia" w:hint="eastAsia"/>
          <w:color w:val="000000" w:themeColor="text1"/>
          <w:sz w:val="30"/>
          <w:szCs w:val="30"/>
        </w:rPr>
        <w:t>四、</w:t>
      </w:r>
      <w:bookmarkStart w:id="31" w:name="_Toc15377208"/>
      <w:bookmarkStart w:id="32" w:name="_Toc15396606"/>
      <w:r w:rsidRPr="00DE7D61">
        <w:rPr>
          <w:rFonts w:asciiTheme="majorEastAsia" w:eastAsiaTheme="majorEastAsia" w:hAnsiTheme="majorEastAsia" w:hint="eastAsia"/>
          <w:color w:val="000000" w:themeColor="text1"/>
          <w:sz w:val="30"/>
          <w:szCs w:val="30"/>
        </w:rPr>
        <w:t>财</w:t>
      </w:r>
      <w:r w:rsidRPr="00DE7D61">
        <w:rPr>
          <w:rStyle w:val="2Char"/>
          <w:rFonts w:asciiTheme="majorEastAsia" w:hAnsiTheme="majorEastAsia" w:hint="eastAsia"/>
          <w:b w:val="0"/>
          <w:color w:val="000000" w:themeColor="text1"/>
          <w:sz w:val="30"/>
          <w:szCs w:val="30"/>
        </w:rPr>
        <w:t>政拨款收入支出决算总体情况说明</w:t>
      </w:r>
      <w:bookmarkEnd w:id="31"/>
      <w:bookmarkEnd w:id="32"/>
    </w:p>
    <w:p w:rsidR="006C48D3" w:rsidRPr="00DE7D61" w:rsidRDefault="00A560A6"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kern w:val="0"/>
          <w:sz w:val="30"/>
          <w:szCs w:val="30"/>
        </w:rPr>
        <w:t>收入预算包括资金总收入及各收入构成情况；</w:t>
      </w:r>
      <w:r w:rsidR="006C48D3" w:rsidRPr="00DE7D61">
        <w:rPr>
          <w:rFonts w:asciiTheme="majorEastAsia" w:eastAsiaTheme="majorEastAsia" w:hAnsiTheme="majorEastAsia" w:hint="eastAsia"/>
          <w:color w:val="000000" w:themeColor="text1"/>
          <w:sz w:val="30"/>
          <w:szCs w:val="30"/>
        </w:rPr>
        <w:t>本年收入总计2610.17万元。其中：一般公共财政补助拨款收入2453.75万元占本年收入的94%，事业收入50.26万元占本年收入的1.93%，营业收入106.16万元占本年收入的4.07%。</w:t>
      </w:r>
    </w:p>
    <w:p w:rsidR="00A560A6" w:rsidRPr="00DE7D61" w:rsidRDefault="00A560A6" w:rsidP="00DE7D61">
      <w:pPr>
        <w:snapToGrid w:val="0"/>
        <w:spacing w:line="588"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kern w:val="0"/>
          <w:sz w:val="30"/>
          <w:szCs w:val="30"/>
        </w:rPr>
        <w:t>支出预算包括资金总额及基本支出情况：</w:t>
      </w:r>
      <w:r w:rsidRPr="00DE7D61">
        <w:rPr>
          <w:rFonts w:asciiTheme="majorEastAsia" w:eastAsiaTheme="majorEastAsia" w:hAnsiTheme="majorEastAsia" w:hint="eastAsia"/>
          <w:color w:val="000000" w:themeColor="text1"/>
          <w:sz w:val="30"/>
          <w:szCs w:val="30"/>
        </w:rPr>
        <w:t>本年支出总计2621.01万元。按资金来源来分类：</w:t>
      </w:r>
      <w:r w:rsidR="00817B67" w:rsidRPr="00DE7D61">
        <w:rPr>
          <w:rFonts w:asciiTheme="majorEastAsia" w:eastAsiaTheme="majorEastAsia" w:hAnsiTheme="majorEastAsia" w:hint="eastAsia"/>
          <w:color w:val="000000" w:themeColor="text1"/>
          <w:sz w:val="30"/>
          <w:szCs w:val="30"/>
        </w:rPr>
        <w:t>一般公共财政</w:t>
      </w:r>
      <w:r w:rsidRPr="00DE7D61">
        <w:rPr>
          <w:rFonts w:asciiTheme="majorEastAsia" w:eastAsiaTheme="majorEastAsia" w:hAnsiTheme="majorEastAsia" w:hint="eastAsia"/>
          <w:color w:val="000000" w:themeColor="text1"/>
          <w:sz w:val="30"/>
          <w:szCs w:val="30"/>
        </w:rPr>
        <w:t>财政拨款支出2484.44万元，占本年支出的94.78%；财政专户拨款支出42.37万元，占本年支出的1.61%</w:t>
      </w:r>
      <w:r w:rsidR="00817B67" w:rsidRPr="00DE7D61">
        <w:rPr>
          <w:rFonts w:asciiTheme="majorEastAsia" w:eastAsiaTheme="majorEastAsia" w:hAnsiTheme="majorEastAsia" w:hint="eastAsia"/>
          <w:color w:val="000000" w:themeColor="text1"/>
          <w:sz w:val="30"/>
          <w:szCs w:val="30"/>
        </w:rPr>
        <w:t>，其他</w:t>
      </w:r>
      <w:r w:rsidRPr="00DE7D61">
        <w:rPr>
          <w:rFonts w:asciiTheme="majorEastAsia" w:eastAsiaTheme="majorEastAsia" w:hAnsiTheme="majorEastAsia" w:hint="eastAsia"/>
          <w:color w:val="000000" w:themeColor="text1"/>
          <w:sz w:val="30"/>
          <w:szCs w:val="30"/>
        </w:rPr>
        <w:t>支出94.19万元3.61%。按支出性质来分类：基本支出2526.81万元，占本年支出的96.41%</w:t>
      </w:r>
      <w:r w:rsidR="00817B67" w:rsidRPr="00DE7D61">
        <w:rPr>
          <w:rFonts w:asciiTheme="majorEastAsia" w:eastAsiaTheme="majorEastAsia" w:hAnsiTheme="majorEastAsia" w:hint="eastAsia"/>
          <w:color w:val="000000" w:themeColor="text1"/>
          <w:sz w:val="30"/>
          <w:szCs w:val="30"/>
        </w:rPr>
        <w:t>；其他</w:t>
      </w:r>
      <w:r w:rsidRPr="00DE7D61">
        <w:rPr>
          <w:rFonts w:asciiTheme="majorEastAsia" w:eastAsiaTheme="majorEastAsia" w:hAnsiTheme="majorEastAsia" w:hint="eastAsia"/>
          <w:color w:val="000000" w:themeColor="text1"/>
          <w:sz w:val="30"/>
          <w:szCs w:val="30"/>
        </w:rPr>
        <w:t>支出94.19万元，占本年支出的</w:t>
      </w:r>
      <w:r w:rsidR="00326392">
        <w:rPr>
          <w:rFonts w:asciiTheme="majorEastAsia" w:eastAsiaTheme="majorEastAsia" w:hAnsiTheme="majorEastAsia" w:hint="eastAsia"/>
          <w:color w:val="000000" w:themeColor="text1"/>
          <w:sz w:val="30"/>
          <w:szCs w:val="30"/>
        </w:rPr>
        <w:t>3.68</w:t>
      </w:r>
      <w:r w:rsidRPr="00DE7D61">
        <w:rPr>
          <w:rFonts w:asciiTheme="majorEastAsia" w:eastAsiaTheme="majorEastAsia" w:hAnsiTheme="majorEastAsia" w:hint="eastAsia"/>
          <w:color w:val="000000" w:themeColor="text1"/>
          <w:sz w:val="30"/>
          <w:szCs w:val="30"/>
        </w:rPr>
        <w:t>%。按支出经济来分类：人员经费支出1697.62万元，占本年支出的67.19%；公用经费支出8291.85万元占本年支出的32.81%；</w:t>
      </w:r>
    </w:p>
    <w:p w:rsidR="00A560A6" w:rsidRPr="00DE7D61" w:rsidRDefault="00A560A6"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sz w:val="30"/>
          <w:szCs w:val="30"/>
        </w:rPr>
        <w:t>2019</w:t>
      </w:r>
      <w:r w:rsidR="003E590C">
        <w:rPr>
          <w:rFonts w:asciiTheme="majorEastAsia" w:eastAsiaTheme="majorEastAsia" w:hAnsiTheme="majorEastAsia" w:hint="eastAsia"/>
          <w:color w:val="000000" w:themeColor="text1"/>
          <w:sz w:val="30"/>
          <w:szCs w:val="30"/>
        </w:rPr>
        <w:t>年光华双语学校</w:t>
      </w:r>
      <w:r w:rsidRPr="00DE7D61">
        <w:rPr>
          <w:rFonts w:asciiTheme="majorEastAsia" w:eastAsiaTheme="majorEastAsia" w:hAnsiTheme="majorEastAsia" w:hint="eastAsia"/>
          <w:color w:val="000000" w:themeColor="text1"/>
          <w:sz w:val="30"/>
          <w:szCs w:val="30"/>
        </w:rPr>
        <w:t>总支出：</w:t>
      </w:r>
      <w:r w:rsidR="003E590C">
        <w:rPr>
          <w:rFonts w:asciiTheme="majorEastAsia" w:eastAsiaTheme="majorEastAsia" w:hAnsiTheme="majorEastAsia" w:cs="Tahoma"/>
          <w:color w:val="000000" w:themeColor="text1"/>
          <w:kern w:val="0"/>
          <w:sz w:val="30"/>
          <w:szCs w:val="30"/>
        </w:rPr>
        <w:t>26,21</w:t>
      </w:r>
      <w:r w:rsidR="003E590C">
        <w:rPr>
          <w:rFonts w:asciiTheme="majorEastAsia" w:eastAsiaTheme="majorEastAsia" w:hAnsiTheme="majorEastAsia" w:cs="Tahoma" w:hint="eastAsia"/>
          <w:color w:val="000000" w:themeColor="text1"/>
          <w:kern w:val="0"/>
          <w:sz w:val="30"/>
          <w:szCs w:val="30"/>
        </w:rPr>
        <w:t>万元</w:t>
      </w:r>
      <w:r w:rsidRPr="00DE7D61">
        <w:rPr>
          <w:rFonts w:asciiTheme="majorEastAsia" w:eastAsiaTheme="majorEastAsia" w:hAnsiTheme="majorEastAsia" w:cs="Tahoma" w:hint="eastAsia"/>
          <w:color w:val="000000" w:themeColor="text1"/>
          <w:kern w:val="0"/>
          <w:sz w:val="30"/>
          <w:szCs w:val="30"/>
        </w:rPr>
        <w:t>元其中：</w:t>
      </w:r>
    </w:p>
    <w:p w:rsidR="00A560A6" w:rsidRPr="00DE7D61" w:rsidRDefault="00A560A6" w:rsidP="00A560A6">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（1）工资福利支出</w:t>
      </w:r>
      <w:r w:rsidR="003E590C">
        <w:rPr>
          <w:rFonts w:asciiTheme="majorEastAsia" w:eastAsiaTheme="majorEastAsia" w:hAnsiTheme="majorEastAsia" w:cs="Tahoma"/>
          <w:color w:val="000000" w:themeColor="text1"/>
          <w:kern w:val="0"/>
          <w:sz w:val="30"/>
          <w:szCs w:val="30"/>
        </w:rPr>
        <w:t>16,69</w:t>
      </w:r>
      <w:r w:rsidR="003E590C">
        <w:rPr>
          <w:rFonts w:asciiTheme="majorEastAsia" w:eastAsiaTheme="majorEastAsia" w:hAnsiTheme="majorEastAsia" w:cs="Tahoma" w:hint="eastAsia"/>
          <w:color w:val="000000" w:themeColor="text1"/>
          <w:kern w:val="0"/>
          <w:sz w:val="30"/>
          <w:szCs w:val="30"/>
        </w:rPr>
        <w:t>.</w:t>
      </w:r>
      <w:r w:rsidR="003E590C">
        <w:rPr>
          <w:rFonts w:asciiTheme="majorEastAsia" w:eastAsiaTheme="majorEastAsia" w:hAnsiTheme="majorEastAsia" w:cs="Tahoma"/>
          <w:color w:val="000000" w:themeColor="text1"/>
          <w:kern w:val="0"/>
          <w:sz w:val="30"/>
          <w:szCs w:val="30"/>
        </w:rPr>
        <w:t>8</w:t>
      </w:r>
      <w:r w:rsidR="003E590C">
        <w:rPr>
          <w:rFonts w:asciiTheme="majorEastAsia" w:eastAsiaTheme="majorEastAsia" w:hAnsiTheme="majorEastAsia" w:cs="Tahoma" w:hint="eastAsia"/>
          <w:color w:val="000000" w:themeColor="text1"/>
          <w:kern w:val="0"/>
          <w:sz w:val="30"/>
          <w:szCs w:val="30"/>
        </w:rPr>
        <w:t>9万</w:t>
      </w:r>
      <w:r w:rsidRPr="00DE7D61">
        <w:rPr>
          <w:rFonts w:asciiTheme="majorEastAsia" w:eastAsiaTheme="majorEastAsia" w:hAnsiTheme="majorEastAsia" w:cs="Tahoma" w:hint="eastAsia"/>
          <w:color w:val="000000" w:themeColor="text1"/>
          <w:kern w:val="0"/>
          <w:sz w:val="30"/>
          <w:szCs w:val="30"/>
        </w:rPr>
        <w:t xml:space="preserve">元，分别为：基本工资  </w:t>
      </w:r>
      <w:r w:rsidR="003E590C">
        <w:rPr>
          <w:rFonts w:asciiTheme="majorEastAsia" w:eastAsiaTheme="majorEastAsia" w:hAnsiTheme="majorEastAsia" w:cs="Tahoma"/>
          <w:color w:val="000000" w:themeColor="text1"/>
          <w:kern w:val="0"/>
          <w:sz w:val="30"/>
          <w:szCs w:val="30"/>
        </w:rPr>
        <w:t>7,39</w:t>
      </w:r>
      <w:r w:rsidR="003E590C">
        <w:rPr>
          <w:rFonts w:asciiTheme="majorEastAsia" w:eastAsiaTheme="majorEastAsia" w:hAnsiTheme="majorEastAsia" w:cs="Tahoma" w:hint="eastAsia"/>
          <w:color w:val="000000" w:themeColor="text1"/>
          <w:kern w:val="0"/>
          <w:sz w:val="30"/>
          <w:szCs w:val="30"/>
        </w:rPr>
        <w:t>.07</w:t>
      </w:r>
      <w:r w:rsidR="003E590C">
        <w:rPr>
          <w:rFonts w:asciiTheme="majorEastAsia" w:eastAsiaTheme="majorEastAsia" w:hAnsiTheme="majorEastAsia" w:cs="Tahoma" w:hint="eastAsia"/>
          <w:color w:val="000000" w:themeColor="text1"/>
          <w:kern w:val="0"/>
          <w:sz w:val="30"/>
          <w:szCs w:val="30"/>
        </w:rPr>
        <w:lastRenderedPageBreak/>
        <w:t>万</w:t>
      </w:r>
      <w:r w:rsidRPr="00DE7D61">
        <w:rPr>
          <w:rFonts w:asciiTheme="majorEastAsia" w:eastAsiaTheme="majorEastAsia" w:hAnsiTheme="majorEastAsia" w:cs="Tahoma" w:hint="eastAsia"/>
          <w:color w:val="000000" w:themeColor="text1"/>
          <w:kern w:val="0"/>
          <w:sz w:val="30"/>
          <w:szCs w:val="30"/>
        </w:rPr>
        <w:t>元、津贴补贴</w:t>
      </w:r>
      <w:r w:rsidR="003E590C">
        <w:rPr>
          <w:rFonts w:asciiTheme="majorEastAsia" w:eastAsiaTheme="majorEastAsia" w:hAnsiTheme="majorEastAsia" w:cs="Tahoma"/>
          <w:color w:val="000000" w:themeColor="text1"/>
          <w:kern w:val="0"/>
          <w:sz w:val="30"/>
          <w:szCs w:val="30"/>
        </w:rPr>
        <w:t>30</w:t>
      </w:r>
      <w:r w:rsidR="003E590C">
        <w:rPr>
          <w:rFonts w:asciiTheme="majorEastAsia" w:eastAsiaTheme="majorEastAsia" w:hAnsiTheme="majorEastAsia" w:cs="Tahoma" w:hint="eastAsia"/>
          <w:color w:val="000000" w:themeColor="text1"/>
          <w:kern w:val="0"/>
          <w:sz w:val="30"/>
          <w:szCs w:val="30"/>
        </w:rPr>
        <w:t>.92万</w:t>
      </w:r>
      <w:r w:rsidRPr="00DE7D61">
        <w:rPr>
          <w:rFonts w:asciiTheme="majorEastAsia" w:eastAsiaTheme="majorEastAsia" w:hAnsiTheme="majorEastAsia" w:cs="Tahoma" w:hint="eastAsia"/>
          <w:color w:val="000000" w:themeColor="text1"/>
          <w:kern w:val="0"/>
          <w:sz w:val="30"/>
          <w:szCs w:val="30"/>
        </w:rPr>
        <w:t>元、绩效工资</w:t>
      </w:r>
      <w:r w:rsidR="003E590C">
        <w:rPr>
          <w:rFonts w:asciiTheme="majorEastAsia" w:eastAsiaTheme="majorEastAsia" w:hAnsiTheme="majorEastAsia" w:cs="Tahoma"/>
          <w:color w:val="000000" w:themeColor="text1"/>
          <w:kern w:val="0"/>
          <w:sz w:val="30"/>
          <w:szCs w:val="30"/>
        </w:rPr>
        <w:t>3</w:t>
      </w:r>
      <w:r w:rsidR="003E590C">
        <w:rPr>
          <w:rFonts w:asciiTheme="majorEastAsia" w:eastAsiaTheme="majorEastAsia" w:hAnsiTheme="majorEastAsia" w:cs="Tahoma" w:hint="eastAsia"/>
          <w:color w:val="000000" w:themeColor="text1"/>
          <w:kern w:val="0"/>
          <w:sz w:val="30"/>
          <w:szCs w:val="30"/>
        </w:rPr>
        <w:t>79.42万</w:t>
      </w:r>
      <w:r w:rsidRPr="00DE7D61">
        <w:rPr>
          <w:rFonts w:asciiTheme="majorEastAsia" w:eastAsiaTheme="majorEastAsia" w:hAnsiTheme="majorEastAsia" w:cs="Tahoma" w:hint="eastAsia"/>
          <w:color w:val="000000" w:themeColor="text1"/>
          <w:kern w:val="0"/>
          <w:sz w:val="30"/>
          <w:szCs w:val="30"/>
        </w:rPr>
        <w:t>元、机关事业单位基本养老保险缴费</w:t>
      </w:r>
      <w:r w:rsidR="003E590C">
        <w:rPr>
          <w:rFonts w:asciiTheme="majorEastAsia" w:eastAsiaTheme="majorEastAsia" w:hAnsiTheme="majorEastAsia" w:cs="Tahoma"/>
          <w:color w:val="000000" w:themeColor="text1"/>
          <w:sz w:val="30"/>
          <w:szCs w:val="30"/>
        </w:rPr>
        <w:t>1,85</w:t>
      </w:r>
      <w:r w:rsidR="003E590C">
        <w:rPr>
          <w:rFonts w:asciiTheme="majorEastAsia" w:eastAsiaTheme="majorEastAsia" w:hAnsiTheme="majorEastAsia" w:cs="Tahoma" w:hint="eastAsia"/>
          <w:color w:val="000000" w:themeColor="text1"/>
          <w:sz w:val="30"/>
          <w:szCs w:val="30"/>
        </w:rPr>
        <w:t>.75</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r w:rsidRPr="00DE7D61">
        <w:rPr>
          <w:rFonts w:asciiTheme="majorEastAsia" w:eastAsiaTheme="majorEastAsia" w:hAnsiTheme="majorEastAsia" w:cs="Tahoma" w:hint="eastAsia"/>
          <w:color w:val="000000" w:themeColor="text1"/>
          <w:kern w:val="0"/>
          <w:sz w:val="30"/>
          <w:szCs w:val="30"/>
        </w:rPr>
        <w:t>、</w:t>
      </w:r>
      <w:r w:rsidRPr="00DE7D61">
        <w:rPr>
          <w:rFonts w:asciiTheme="majorEastAsia" w:eastAsiaTheme="majorEastAsia" w:hAnsiTheme="majorEastAsia" w:cs="Tahoma" w:hint="eastAsia"/>
          <w:color w:val="000000" w:themeColor="text1"/>
          <w:sz w:val="30"/>
          <w:szCs w:val="30"/>
        </w:rPr>
        <w:t xml:space="preserve">职业年金缴费  </w:t>
      </w:r>
      <w:r w:rsidR="003E590C">
        <w:rPr>
          <w:rFonts w:asciiTheme="majorEastAsia" w:eastAsiaTheme="majorEastAsia" w:hAnsiTheme="majorEastAsia" w:cs="Tahoma"/>
          <w:color w:val="000000" w:themeColor="text1"/>
          <w:sz w:val="30"/>
          <w:szCs w:val="30"/>
        </w:rPr>
        <w:t>85</w:t>
      </w:r>
      <w:r w:rsidR="003E590C">
        <w:rPr>
          <w:rFonts w:asciiTheme="majorEastAsia" w:eastAsiaTheme="majorEastAsia" w:hAnsiTheme="majorEastAsia" w:cs="Tahoma" w:hint="eastAsia"/>
          <w:color w:val="000000" w:themeColor="text1"/>
          <w:sz w:val="30"/>
          <w:szCs w:val="30"/>
        </w:rPr>
        <w:t>.64</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元、职工基本医疗保险缴费</w:t>
      </w:r>
      <w:r w:rsidR="003E590C">
        <w:rPr>
          <w:rFonts w:asciiTheme="majorEastAsia" w:eastAsiaTheme="majorEastAsia" w:hAnsiTheme="majorEastAsia" w:cs="Tahoma"/>
          <w:color w:val="000000" w:themeColor="text1"/>
          <w:sz w:val="30"/>
          <w:szCs w:val="30"/>
        </w:rPr>
        <w:t>66</w:t>
      </w:r>
      <w:r w:rsidR="003E590C">
        <w:rPr>
          <w:rFonts w:asciiTheme="majorEastAsia" w:eastAsiaTheme="majorEastAsia" w:hAnsiTheme="majorEastAsia" w:cs="Tahoma" w:hint="eastAsia"/>
          <w:color w:val="000000" w:themeColor="text1"/>
          <w:sz w:val="30"/>
          <w:szCs w:val="30"/>
        </w:rPr>
        <w:t>.03</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元、公务员医疗补助缴费</w:t>
      </w:r>
      <w:r w:rsidR="003E590C">
        <w:rPr>
          <w:rFonts w:asciiTheme="majorEastAsia" w:eastAsiaTheme="majorEastAsia" w:hAnsiTheme="majorEastAsia" w:cs="Tahoma"/>
          <w:color w:val="000000" w:themeColor="text1"/>
          <w:sz w:val="30"/>
          <w:szCs w:val="30"/>
        </w:rPr>
        <w:t>18</w:t>
      </w:r>
      <w:r w:rsidR="003E590C">
        <w:rPr>
          <w:rFonts w:asciiTheme="majorEastAsia" w:eastAsiaTheme="majorEastAsia" w:hAnsiTheme="majorEastAsia" w:cs="Tahoma" w:hint="eastAsia"/>
          <w:color w:val="000000" w:themeColor="text1"/>
          <w:sz w:val="30"/>
          <w:szCs w:val="30"/>
        </w:rPr>
        <w:t>.92</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元、其他社会保障缴费</w:t>
      </w:r>
      <w:r w:rsidR="003E590C">
        <w:rPr>
          <w:rFonts w:asciiTheme="majorEastAsia" w:eastAsiaTheme="majorEastAsia" w:hAnsiTheme="majorEastAsia" w:cs="Tahoma"/>
          <w:color w:val="000000" w:themeColor="text1"/>
          <w:sz w:val="30"/>
          <w:szCs w:val="30"/>
        </w:rPr>
        <w:t>15</w:t>
      </w:r>
      <w:r w:rsidR="003E590C">
        <w:rPr>
          <w:rFonts w:asciiTheme="majorEastAsia" w:eastAsiaTheme="majorEastAsia" w:hAnsiTheme="majorEastAsia" w:cs="Tahoma" w:hint="eastAsia"/>
          <w:color w:val="000000" w:themeColor="text1"/>
          <w:sz w:val="30"/>
          <w:szCs w:val="30"/>
        </w:rPr>
        <w:t>.20</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元、住房公积金</w:t>
      </w:r>
      <w:r w:rsidR="003E590C">
        <w:rPr>
          <w:rFonts w:asciiTheme="majorEastAsia" w:eastAsiaTheme="majorEastAsia" w:hAnsiTheme="majorEastAsia" w:cs="Tahoma"/>
          <w:color w:val="000000" w:themeColor="text1"/>
          <w:sz w:val="30"/>
          <w:szCs w:val="30"/>
        </w:rPr>
        <w:t>1,4</w:t>
      </w:r>
      <w:r w:rsidR="003E590C">
        <w:rPr>
          <w:rFonts w:asciiTheme="majorEastAsia" w:eastAsiaTheme="majorEastAsia" w:hAnsiTheme="majorEastAsia" w:cs="Tahoma" w:hint="eastAsia"/>
          <w:color w:val="000000" w:themeColor="text1"/>
          <w:sz w:val="30"/>
          <w:szCs w:val="30"/>
        </w:rPr>
        <w:t>4.56</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元、其他工资福利支出</w:t>
      </w:r>
      <w:r w:rsidR="003E590C">
        <w:rPr>
          <w:rFonts w:asciiTheme="majorEastAsia" w:eastAsiaTheme="majorEastAsia" w:hAnsiTheme="majorEastAsia" w:cs="Tahoma"/>
          <w:color w:val="000000" w:themeColor="text1"/>
          <w:sz w:val="30"/>
          <w:szCs w:val="30"/>
        </w:rPr>
        <w:t>4</w:t>
      </w:r>
      <w:r w:rsidR="003E590C">
        <w:rPr>
          <w:rFonts w:asciiTheme="majorEastAsia" w:eastAsiaTheme="majorEastAsia" w:hAnsiTheme="majorEastAsia" w:cs="Tahoma" w:hint="eastAsia"/>
          <w:color w:val="000000" w:themeColor="text1"/>
          <w:sz w:val="30"/>
          <w:szCs w:val="30"/>
        </w:rPr>
        <w:t>.39</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A560A6" w:rsidRPr="00DE7D61" w:rsidRDefault="00A560A6" w:rsidP="00A560A6">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 xml:space="preserve">（2）商品和服务支出 </w:t>
      </w:r>
      <w:r w:rsidR="003E590C">
        <w:rPr>
          <w:rFonts w:asciiTheme="majorEastAsia" w:eastAsiaTheme="majorEastAsia" w:hAnsiTheme="majorEastAsia" w:cs="Tahoma" w:hint="eastAsia"/>
          <w:color w:val="000000" w:themeColor="text1"/>
          <w:sz w:val="30"/>
          <w:szCs w:val="30"/>
        </w:rPr>
        <w:t>773.4</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元，分别为办公费</w:t>
      </w:r>
      <w:r w:rsidR="003E590C">
        <w:rPr>
          <w:rFonts w:asciiTheme="majorEastAsia" w:eastAsiaTheme="majorEastAsia" w:hAnsiTheme="majorEastAsia" w:cs="Tahoma" w:hint="eastAsia"/>
          <w:color w:val="000000" w:themeColor="text1"/>
          <w:sz w:val="30"/>
          <w:szCs w:val="30"/>
        </w:rPr>
        <w:t>72.19</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r w:rsidR="003E590C">
        <w:rPr>
          <w:rFonts w:asciiTheme="majorEastAsia" w:eastAsiaTheme="majorEastAsia" w:hAnsiTheme="majorEastAsia" w:cs="Tahoma" w:hint="eastAsia"/>
          <w:color w:val="000000" w:themeColor="text1"/>
          <w:sz w:val="30"/>
          <w:szCs w:val="30"/>
        </w:rPr>
        <w:t>、</w:t>
      </w:r>
      <w:r w:rsidRPr="00DE7D61">
        <w:rPr>
          <w:rFonts w:asciiTheme="majorEastAsia" w:eastAsiaTheme="majorEastAsia" w:hAnsiTheme="majorEastAsia" w:cs="Tahoma" w:hint="eastAsia"/>
          <w:color w:val="000000" w:themeColor="text1"/>
          <w:sz w:val="30"/>
          <w:szCs w:val="30"/>
        </w:rPr>
        <w:t>印刷费</w:t>
      </w:r>
      <w:r w:rsidR="003E590C">
        <w:rPr>
          <w:rFonts w:asciiTheme="majorEastAsia" w:eastAsiaTheme="majorEastAsia" w:hAnsiTheme="majorEastAsia" w:cs="Tahoma" w:hint="eastAsia"/>
          <w:color w:val="000000" w:themeColor="text1"/>
          <w:sz w:val="30"/>
          <w:szCs w:val="30"/>
        </w:rPr>
        <w:t>3.96</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、咨询费</w:t>
      </w:r>
      <w:r w:rsidR="003E590C">
        <w:rPr>
          <w:rFonts w:asciiTheme="majorEastAsia" w:eastAsiaTheme="majorEastAsia" w:hAnsiTheme="majorEastAsia" w:cs="Tahoma" w:hint="eastAsia"/>
          <w:color w:val="000000" w:themeColor="text1"/>
          <w:sz w:val="30"/>
          <w:szCs w:val="30"/>
        </w:rPr>
        <w:t>0.2</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元、水费</w:t>
      </w:r>
      <w:r w:rsidR="003E590C">
        <w:rPr>
          <w:rFonts w:asciiTheme="majorEastAsia" w:eastAsiaTheme="majorEastAsia" w:hAnsiTheme="majorEastAsia" w:cs="Tahoma"/>
          <w:color w:val="000000" w:themeColor="text1"/>
          <w:sz w:val="30"/>
          <w:szCs w:val="30"/>
        </w:rPr>
        <w:t>1</w:t>
      </w:r>
      <w:r w:rsidR="003E590C">
        <w:rPr>
          <w:rFonts w:asciiTheme="majorEastAsia" w:eastAsiaTheme="majorEastAsia" w:hAnsiTheme="majorEastAsia" w:cs="Tahoma" w:hint="eastAsia"/>
          <w:color w:val="000000" w:themeColor="text1"/>
          <w:sz w:val="30"/>
          <w:szCs w:val="30"/>
        </w:rPr>
        <w:t>5.7</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元、电费</w:t>
      </w:r>
      <w:r w:rsidR="003E590C">
        <w:rPr>
          <w:rFonts w:asciiTheme="majorEastAsia" w:eastAsiaTheme="majorEastAsia" w:hAnsiTheme="majorEastAsia" w:cs="Tahoma" w:hint="eastAsia"/>
          <w:color w:val="000000" w:themeColor="text1"/>
          <w:sz w:val="30"/>
          <w:szCs w:val="30"/>
        </w:rPr>
        <w:t>18.65</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元、邮电费</w:t>
      </w:r>
      <w:r w:rsidR="003E590C">
        <w:rPr>
          <w:rFonts w:asciiTheme="majorEastAsia" w:eastAsiaTheme="majorEastAsia" w:hAnsiTheme="majorEastAsia" w:cs="Tahoma"/>
          <w:color w:val="000000" w:themeColor="text1"/>
          <w:sz w:val="30"/>
          <w:szCs w:val="30"/>
        </w:rPr>
        <w:t>4</w:t>
      </w:r>
      <w:r w:rsidR="003E590C">
        <w:rPr>
          <w:rFonts w:asciiTheme="majorEastAsia" w:eastAsiaTheme="majorEastAsia" w:hAnsiTheme="majorEastAsia" w:cs="Tahoma" w:hint="eastAsia"/>
          <w:color w:val="000000" w:themeColor="text1"/>
          <w:sz w:val="30"/>
          <w:szCs w:val="30"/>
        </w:rPr>
        <w:t>.24</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元、物业管理费</w:t>
      </w:r>
      <w:r w:rsidR="003E590C">
        <w:rPr>
          <w:rFonts w:asciiTheme="majorEastAsia" w:eastAsiaTheme="majorEastAsia" w:hAnsiTheme="majorEastAsia" w:cs="Tahoma" w:hint="eastAsia"/>
          <w:color w:val="000000" w:themeColor="text1"/>
          <w:sz w:val="30"/>
          <w:szCs w:val="30"/>
        </w:rPr>
        <w:t>19.1</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元、差旅费</w:t>
      </w:r>
      <w:r w:rsidR="003E590C">
        <w:rPr>
          <w:rFonts w:asciiTheme="majorEastAsia" w:eastAsiaTheme="majorEastAsia" w:hAnsiTheme="majorEastAsia" w:cs="Tahoma"/>
          <w:color w:val="000000" w:themeColor="text1"/>
          <w:sz w:val="30"/>
          <w:szCs w:val="30"/>
        </w:rPr>
        <w:t>15</w:t>
      </w:r>
      <w:r w:rsidR="003E590C">
        <w:rPr>
          <w:rFonts w:asciiTheme="majorEastAsia" w:eastAsiaTheme="majorEastAsia" w:hAnsiTheme="majorEastAsia" w:cs="Tahoma" w:hint="eastAsia"/>
          <w:color w:val="000000" w:themeColor="text1"/>
          <w:sz w:val="30"/>
          <w:szCs w:val="30"/>
        </w:rPr>
        <w:t>.33</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元、维修（护）费</w:t>
      </w:r>
      <w:r w:rsidR="003E590C">
        <w:rPr>
          <w:rFonts w:asciiTheme="majorEastAsia" w:eastAsiaTheme="majorEastAsia" w:hAnsiTheme="majorEastAsia" w:cs="Tahoma" w:hint="eastAsia"/>
          <w:color w:val="000000" w:themeColor="text1"/>
          <w:sz w:val="30"/>
          <w:szCs w:val="30"/>
        </w:rPr>
        <w:t>33.65</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元、培训费</w:t>
      </w:r>
      <w:r w:rsidR="003E590C">
        <w:rPr>
          <w:rFonts w:asciiTheme="majorEastAsia" w:eastAsiaTheme="majorEastAsia" w:hAnsiTheme="majorEastAsia" w:cs="Tahoma" w:hint="eastAsia"/>
          <w:color w:val="000000" w:themeColor="text1"/>
          <w:sz w:val="30"/>
          <w:szCs w:val="30"/>
        </w:rPr>
        <w:t>6.68</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元、专用材料费</w:t>
      </w:r>
      <w:r w:rsidR="003E590C">
        <w:rPr>
          <w:rFonts w:asciiTheme="majorEastAsia" w:eastAsiaTheme="majorEastAsia" w:hAnsiTheme="majorEastAsia" w:cs="Tahoma" w:hint="eastAsia"/>
          <w:color w:val="000000" w:themeColor="text1"/>
          <w:sz w:val="30"/>
          <w:szCs w:val="30"/>
        </w:rPr>
        <w:t>19.83</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元、劳务费</w:t>
      </w:r>
      <w:r w:rsidR="003E590C">
        <w:rPr>
          <w:rFonts w:asciiTheme="majorEastAsia" w:eastAsiaTheme="majorEastAsia" w:hAnsiTheme="majorEastAsia" w:cs="Tahoma" w:hint="eastAsia"/>
          <w:color w:val="000000" w:themeColor="text1"/>
          <w:sz w:val="30"/>
          <w:szCs w:val="30"/>
        </w:rPr>
        <w:t>447.44</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元、工会经费</w:t>
      </w:r>
      <w:r w:rsidR="003E590C">
        <w:rPr>
          <w:rFonts w:asciiTheme="majorEastAsia" w:eastAsiaTheme="majorEastAsia" w:hAnsiTheme="majorEastAsia" w:cs="Tahoma" w:hint="eastAsia"/>
          <w:color w:val="000000" w:themeColor="text1"/>
          <w:sz w:val="30"/>
          <w:szCs w:val="30"/>
        </w:rPr>
        <w:t>39.38</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元、福利费</w:t>
      </w:r>
      <w:r w:rsidR="003E590C">
        <w:rPr>
          <w:rFonts w:asciiTheme="majorEastAsia" w:eastAsiaTheme="majorEastAsia" w:hAnsiTheme="majorEastAsia" w:cs="Tahoma" w:hint="eastAsia"/>
          <w:color w:val="000000" w:themeColor="text1"/>
          <w:sz w:val="30"/>
          <w:szCs w:val="30"/>
        </w:rPr>
        <w:t>27.1</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元、其他交通费用</w:t>
      </w:r>
      <w:r w:rsidR="003E590C">
        <w:rPr>
          <w:rFonts w:asciiTheme="majorEastAsia" w:eastAsiaTheme="majorEastAsia" w:hAnsiTheme="majorEastAsia" w:cs="Tahoma" w:hint="eastAsia"/>
          <w:color w:val="000000" w:themeColor="text1"/>
          <w:sz w:val="30"/>
          <w:szCs w:val="30"/>
        </w:rPr>
        <w:t>0.95</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元、其他商品和服务支出</w:t>
      </w:r>
      <w:r w:rsidR="003E590C">
        <w:rPr>
          <w:rFonts w:asciiTheme="majorEastAsia" w:eastAsiaTheme="majorEastAsia" w:hAnsiTheme="majorEastAsia" w:cs="Tahoma" w:hint="eastAsia"/>
          <w:color w:val="000000" w:themeColor="text1"/>
          <w:sz w:val="30"/>
          <w:szCs w:val="30"/>
        </w:rPr>
        <w:t>48.83</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A560A6" w:rsidRPr="00DE7D61" w:rsidRDefault="00A560A6" w:rsidP="00A560A6">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(3)对家庭和个人补助</w:t>
      </w:r>
      <w:r w:rsidR="003E590C">
        <w:rPr>
          <w:rFonts w:asciiTheme="majorEastAsia" w:eastAsiaTheme="majorEastAsia" w:hAnsiTheme="majorEastAsia" w:cs="Tahoma" w:hint="eastAsia"/>
          <w:color w:val="000000" w:themeColor="text1"/>
          <w:sz w:val="30"/>
          <w:szCs w:val="30"/>
        </w:rPr>
        <w:t>27.73</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元、退休费</w:t>
      </w:r>
      <w:r w:rsidR="003E590C">
        <w:rPr>
          <w:rFonts w:asciiTheme="majorEastAsia" w:eastAsiaTheme="majorEastAsia" w:hAnsiTheme="majorEastAsia" w:cs="Tahoma" w:hint="eastAsia"/>
          <w:color w:val="000000" w:themeColor="text1"/>
          <w:sz w:val="30"/>
          <w:szCs w:val="30"/>
        </w:rPr>
        <w:t>4.84</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元、生活补助</w:t>
      </w:r>
      <w:r w:rsidR="003E590C">
        <w:rPr>
          <w:rFonts w:asciiTheme="majorEastAsia" w:eastAsiaTheme="majorEastAsia" w:hAnsiTheme="majorEastAsia" w:cs="Tahoma" w:hint="eastAsia"/>
          <w:color w:val="000000" w:themeColor="text1"/>
          <w:sz w:val="30"/>
          <w:szCs w:val="30"/>
        </w:rPr>
        <w:t>13.55</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元、医疗费补助</w:t>
      </w:r>
      <w:r w:rsidR="003E590C">
        <w:rPr>
          <w:rFonts w:asciiTheme="majorEastAsia" w:eastAsiaTheme="majorEastAsia" w:hAnsiTheme="majorEastAsia" w:cs="Tahoma" w:hint="eastAsia"/>
          <w:color w:val="000000" w:themeColor="text1"/>
          <w:sz w:val="30"/>
          <w:szCs w:val="30"/>
        </w:rPr>
        <w:t>4.32</w:t>
      </w:r>
      <w:r w:rsidRPr="00DE7D61">
        <w:rPr>
          <w:rFonts w:asciiTheme="majorEastAsia" w:eastAsiaTheme="majorEastAsia" w:hAnsiTheme="majorEastAsia" w:cs="Tahoma"/>
          <w:color w:val="000000" w:themeColor="text1"/>
          <w:sz w:val="30"/>
          <w:szCs w:val="30"/>
        </w:rPr>
        <w:t>0</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元、助学金</w:t>
      </w:r>
      <w:r w:rsidR="003E590C">
        <w:rPr>
          <w:rFonts w:asciiTheme="majorEastAsia" w:eastAsiaTheme="majorEastAsia" w:hAnsiTheme="majorEastAsia" w:cs="Tahoma" w:hint="eastAsia"/>
          <w:color w:val="000000" w:themeColor="text1"/>
          <w:sz w:val="30"/>
          <w:szCs w:val="30"/>
        </w:rPr>
        <w:t>0.96</w:t>
      </w:r>
      <w:r w:rsidRPr="00DE7D61">
        <w:rPr>
          <w:rFonts w:asciiTheme="majorEastAsia" w:eastAsiaTheme="majorEastAsia" w:hAnsiTheme="majorEastAsia" w:cs="Tahoma" w:hint="eastAsia"/>
          <w:color w:val="000000" w:themeColor="text1"/>
          <w:sz w:val="30"/>
          <w:szCs w:val="30"/>
        </w:rPr>
        <w:t>元、奖励金</w:t>
      </w:r>
      <w:r w:rsidR="003E590C">
        <w:rPr>
          <w:rFonts w:asciiTheme="majorEastAsia" w:eastAsiaTheme="majorEastAsia" w:hAnsiTheme="majorEastAsia" w:cs="Tahoma"/>
          <w:color w:val="000000" w:themeColor="text1"/>
          <w:sz w:val="30"/>
          <w:szCs w:val="30"/>
        </w:rPr>
        <w:t>4</w:t>
      </w:r>
      <w:r w:rsidR="003E590C">
        <w:rPr>
          <w:rFonts w:asciiTheme="majorEastAsia" w:eastAsiaTheme="majorEastAsia" w:hAnsiTheme="majorEastAsia" w:cs="Tahoma" w:hint="eastAsia"/>
          <w:color w:val="000000" w:themeColor="text1"/>
          <w:sz w:val="30"/>
          <w:szCs w:val="30"/>
        </w:rPr>
        <w:t>.07</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A560A6" w:rsidRPr="00DE7D61" w:rsidRDefault="00A560A6" w:rsidP="00A560A6">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（4）资本性支出</w:t>
      </w:r>
      <w:r w:rsidR="003E590C">
        <w:rPr>
          <w:rFonts w:asciiTheme="majorEastAsia" w:eastAsiaTheme="majorEastAsia" w:hAnsiTheme="majorEastAsia" w:cs="Tahoma" w:hint="eastAsia"/>
          <w:color w:val="000000" w:themeColor="text1"/>
          <w:sz w:val="30"/>
          <w:szCs w:val="30"/>
        </w:rPr>
        <w:t>13.42</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  分别为：办公设备购置</w:t>
      </w:r>
      <w:r w:rsidR="003E590C">
        <w:rPr>
          <w:rFonts w:asciiTheme="majorEastAsia" w:eastAsiaTheme="majorEastAsia" w:hAnsiTheme="majorEastAsia" w:cs="Tahoma" w:hint="eastAsia"/>
          <w:color w:val="000000" w:themeColor="text1"/>
          <w:sz w:val="30"/>
          <w:szCs w:val="30"/>
        </w:rPr>
        <w:t>9.72</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元、专用设备购置</w:t>
      </w:r>
      <w:r w:rsidR="003E590C">
        <w:rPr>
          <w:rFonts w:asciiTheme="majorEastAsia" w:eastAsiaTheme="majorEastAsia" w:hAnsiTheme="majorEastAsia" w:cs="Tahoma" w:hint="eastAsia"/>
          <w:color w:val="000000" w:themeColor="text1"/>
          <w:sz w:val="30"/>
          <w:szCs w:val="30"/>
        </w:rPr>
        <w:t>3.70</w:t>
      </w:r>
      <w:r w:rsidR="003E590C">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EE58D3" w:rsidRPr="00DE7D61" w:rsidRDefault="00EE58D3" w:rsidP="00DE7D61">
      <w:pPr>
        <w:snapToGrid w:val="0"/>
        <w:spacing w:line="588" w:lineRule="exact"/>
        <w:ind w:firstLineChars="100" w:firstLine="3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2019年收入总计2607.07万元比上年增加0.67%。其中：财政补助收入:2453.74万元比上年减少3.28，减少原因：</w:t>
      </w:r>
    </w:p>
    <w:p w:rsidR="00EE58D3" w:rsidRPr="00DE7D61" w:rsidRDefault="00EE58D3" w:rsidP="00817B67">
      <w:pPr>
        <w:snapToGrid w:val="0"/>
        <w:spacing w:line="588" w:lineRule="exact"/>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事业收入53.41万元比上年减少1.33%，减少原因是：2019年度学前班招收学生人数减少。2019年收入年初预算数：2129.28万元对比年终决算数2607.07万元，年度执行中调整491.73万元，</w:t>
      </w:r>
      <w:r w:rsidRPr="00DE7D61">
        <w:rPr>
          <w:rFonts w:asciiTheme="majorEastAsia" w:eastAsiaTheme="majorEastAsia" w:hAnsiTheme="majorEastAsia" w:hint="eastAsia"/>
          <w:color w:val="000000" w:themeColor="text1"/>
          <w:sz w:val="30"/>
          <w:szCs w:val="30"/>
        </w:rPr>
        <w:lastRenderedPageBreak/>
        <w:t>增加23.09%；其中：财政拨款收入年初预算数：2453.75万元对比年终决算数2536.97万元，年度执行中调整405.20万元。其中：财政补助收入:2453.74万元比上年减少3.28%，减少原因是：退休6人，在职经费减少；根据政策减少教职工适当补贴和奖励津贴。预算内其他收入拨款减少</w:t>
      </w:r>
    </w:p>
    <w:p w:rsidR="00EE58D3" w:rsidRPr="00DE7D61" w:rsidRDefault="00EE58D3"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事业收入50.26万元比上年减少4.65%，减少原因是：2019年度学前班招收学生人数减少。</w:t>
      </w: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支出总计2621.01万元比上年增加8.66%。其中按支出性质分：基本支出22526.81万元比上年增加5.42%，增加原因是：正常工资薪级调整、职称晋升、小等级晋升、年度考核优秀人员奖励、遗属补助调标及补发、增加调进人员工资、社会保障缴费增加、学生公用经费拨款。项目支出0万元比上年减少100%，减少原因是：2019年项目支出贫困生生活补助由教育局统一发放、统一做支出，没有其他的项目支出。其中按支出经济功能分类：人员经费支出1697.62万元比上年增加6.14%，增加原因是：补发2018年度工资调标及补发，正常工资薪级调整、职称晋升、小等级晋升、增加调进人员工资、社会保障缴费增加。商品和服务支出8291.85万元比上年增加3.99%，增加原因是发生营业支出94.19万元。本年支出总计2621.01万元。按资金来源来分类：财政拨款支出2484.44万元，占本年支出的94.78%；财政专户拨款支出42.37万元，占本年支出的1.61%，营业支出94.19万元3.61%。按支出性质来分类：基本支出2526.81万元，占本年支出的96.41%；营业支出94.19万元，占本年支出的3.59%。</w:t>
      </w:r>
      <w:r w:rsidRPr="00DE7D61">
        <w:rPr>
          <w:rFonts w:asciiTheme="majorEastAsia" w:eastAsiaTheme="majorEastAsia" w:hAnsiTheme="majorEastAsia" w:hint="eastAsia"/>
          <w:color w:val="000000" w:themeColor="text1"/>
          <w:sz w:val="30"/>
          <w:szCs w:val="30"/>
        </w:rPr>
        <w:lastRenderedPageBreak/>
        <w:t>按支出经济来分类：人员经费支出1697.62万元，占本年支出的67.19%；公用经费支出8291.85万元占本年支出的32.81%；</w:t>
      </w: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p>
    <w:p w:rsidR="005B5C64" w:rsidRPr="00DE7D61" w:rsidRDefault="00204CDE" w:rsidP="00DE7D61">
      <w:pPr>
        <w:spacing w:line="600" w:lineRule="exact"/>
        <w:ind w:firstLineChars="200" w:firstLine="600"/>
        <w:outlineLvl w:val="1"/>
        <w:rPr>
          <w:rStyle w:val="2Char"/>
          <w:rFonts w:asciiTheme="majorEastAsia" w:hAnsiTheme="majorEastAsia"/>
          <w:b w:val="0"/>
          <w:color w:val="000000" w:themeColor="text1"/>
          <w:sz w:val="30"/>
          <w:szCs w:val="30"/>
        </w:rPr>
      </w:pPr>
      <w:bookmarkStart w:id="33" w:name="_Toc15377209"/>
      <w:bookmarkStart w:id="34" w:name="_Toc15396607"/>
      <w:r w:rsidRPr="00DE7D61">
        <w:rPr>
          <w:rFonts w:asciiTheme="majorEastAsia" w:eastAsiaTheme="majorEastAsia" w:hAnsiTheme="majorEastAsia" w:hint="eastAsia"/>
          <w:color w:val="000000" w:themeColor="text1"/>
          <w:sz w:val="30"/>
          <w:szCs w:val="30"/>
        </w:rPr>
        <w:t>五、</w:t>
      </w:r>
      <w:r w:rsidRPr="00DE7D61">
        <w:rPr>
          <w:rFonts w:asciiTheme="majorEastAsia" w:eastAsiaTheme="majorEastAsia" w:hAnsiTheme="majorEastAsia" w:hint="eastAsia"/>
          <w:b/>
          <w:color w:val="000000" w:themeColor="text1"/>
          <w:sz w:val="30"/>
          <w:szCs w:val="30"/>
        </w:rPr>
        <w:t>一</w:t>
      </w:r>
      <w:r w:rsidRPr="00DE7D61">
        <w:rPr>
          <w:rStyle w:val="2Char"/>
          <w:rFonts w:asciiTheme="majorEastAsia" w:hAnsiTheme="majorEastAsia" w:hint="eastAsia"/>
          <w:b w:val="0"/>
          <w:color w:val="000000" w:themeColor="text1"/>
          <w:sz w:val="30"/>
          <w:szCs w:val="30"/>
        </w:rPr>
        <w:t>般公共预算财政拨款支出决算情况说明</w:t>
      </w:r>
      <w:bookmarkEnd w:id="33"/>
      <w:bookmarkEnd w:id="34"/>
    </w:p>
    <w:p w:rsidR="005B5C64" w:rsidRPr="00DE7D61" w:rsidRDefault="00204CDE" w:rsidP="00DE7D61">
      <w:pPr>
        <w:spacing w:line="600" w:lineRule="exact"/>
        <w:ind w:firstLineChars="200" w:firstLine="602"/>
        <w:outlineLvl w:val="2"/>
        <w:rPr>
          <w:rFonts w:asciiTheme="majorEastAsia" w:eastAsiaTheme="majorEastAsia" w:hAnsiTheme="majorEastAsia"/>
          <w:b/>
          <w:color w:val="000000" w:themeColor="text1"/>
          <w:sz w:val="30"/>
          <w:szCs w:val="30"/>
        </w:rPr>
      </w:pPr>
      <w:bookmarkStart w:id="35" w:name="_Toc15377210"/>
      <w:r w:rsidRPr="00DE7D61">
        <w:rPr>
          <w:rFonts w:asciiTheme="majorEastAsia" w:eastAsiaTheme="majorEastAsia" w:hAnsiTheme="majorEastAsia" w:hint="eastAsia"/>
          <w:b/>
          <w:color w:val="000000" w:themeColor="text1"/>
          <w:sz w:val="30"/>
          <w:szCs w:val="30"/>
        </w:rPr>
        <w:t>（一）一般公共预算财政拨款支出决算总体情况</w:t>
      </w:r>
      <w:bookmarkEnd w:id="35"/>
    </w:p>
    <w:p w:rsidR="00EE58D3" w:rsidRPr="00DE7D61" w:rsidRDefault="00EE58D3" w:rsidP="00DE7D61">
      <w:pPr>
        <w:snapToGrid w:val="0"/>
        <w:spacing w:line="588" w:lineRule="exact"/>
        <w:ind w:firstLineChars="250" w:firstLine="75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2019年收入总计2607.07万元比上年增加0.67%。其中：财政补助收入:2453.74万元比上年减少3.28，减少原因：</w:t>
      </w:r>
    </w:p>
    <w:p w:rsidR="00EE58D3" w:rsidRPr="00DE7D61" w:rsidRDefault="00EE58D3" w:rsidP="00DE7D61">
      <w:pPr>
        <w:snapToGrid w:val="0"/>
        <w:spacing w:line="588" w:lineRule="exact"/>
        <w:ind w:firstLineChars="250" w:firstLine="75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事业收入53.41万元比上年减少1.33%，减少原因是：2019年度学前班招收学生人数减少。2019年收入年初预算数：2129.28万元对比年终决算数2607.07万元，年度执行中调整491.73万元，增加23.09%；其中：财政拨款收入年初预算数：2453.75万元对比年终决算数2536.97万元，年度执行中调整405.20万元。其中：财政补助收入:2453.74万元比上年减少3.28%，减少原因是：退休6人，在职经费减少；根据政策减少教职工适当补贴和奖励津贴。预算内其他收入拨款减少</w:t>
      </w:r>
    </w:p>
    <w:p w:rsidR="00EE58D3" w:rsidRPr="00DE7D61" w:rsidRDefault="00EE58D3"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事业收入50.26万元比上年减少4.65%，减少原因是：2019年度学前班招收学生人数减少。</w:t>
      </w: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支出总计2621.01万元比上年增加8.66%。其中按支出性质分：基本支出22526.81万元比上年增加5.42%，增加原因是：正常工资薪级调整、职称晋升、小等级晋升、年度考核优秀人员奖励、遗属补助调标及补发、增加调进人员工资、社会保障缴费增加、学生公用经费拨款。项目支出0万元比上年减少</w:t>
      </w:r>
      <w:r w:rsidRPr="00DE7D61">
        <w:rPr>
          <w:rFonts w:asciiTheme="majorEastAsia" w:eastAsiaTheme="majorEastAsia" w:hAnsiTheme="majorEastAsia" w:hint="eastAsia"/>
          <w:color w:val="000000" w:themeColor="text1"/>
          <w:sz w:val="30"/>
          <w:szCs w:val="30"/>
        </w:rPr>
        <w:lastRenderedPageBreak/>
        <w:t>100%，减少原因是：2019年项目支出贫困生生活补助由教育局统一发放、统一做支出，没有其他的项目支出。其中按支出经济功能分类：人员经费支出1697.62万元比上年增加6.14%，增加原因是：补发2018年度工资调标及补发，正常工资薪级调整、职称晋升、小等级晋升、增加调进人员工资、社会保障缴费增加。商品和服务支出8291.85万元比上年增加3.99%，增加原因是发生营业支出94.19万元。本年支出总计2621.01万元。按资金来源来分类：财政拨款支出2484.44万元，占本年支出的94.78%；财政专户拨款支出42.37万元，占本年支出的1.61%，营业支出94.19万元3.61%。按支出性质来分类：基本支出2526.81万元，占本年支出的96.41%；营业支出94.19万元，占本年支出的3.59%。按支出经济来分类：人员经费支出1697.62万元，占本年支出的67.19%；公用经费支出8291.85万元占本年支出的32.81%；</w:t>
      </w: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p>
    <w:p w:rsidR="00EE58D3" w:rsidRPr="00DE7D61" w:rsidRDefault="00EE58D3" w:rsidP="00DE7D61">
      <w:pPr>
        <w:snapToGrid w:val="0"/>
        <w:spacing w:line="588" w:lineRule="exact"/>
        <w:ind w:firstLineChars="200" w:firstLine="600"/>
        <w:rPr>
          <w:rFonts w:asciiTheme="majorEastAsia" w:eastAsiaTheme="majorEastAsia" w:hAnsiTheme="majorEastAsia"/>
          <w:color w:val="000000" w:themeColor="text1"/>
          <w:sz w:val="30"/>
          <w:szCs w:val="30"/>
        </w:rPr>
      </w:pPr>
    </w:p>
    <w:p w:rsidR="00A733B2" w:rsidRPr="00DE7D61" w:rsidRDefault="00A733B2" w:rsidP="00DE7D61">
      <w:pPr>
        <w:spacing w:line="600" w:lineRule="exact"/>
        <w:ind w:firstLineChars="200" w:firstLine="600"/>
        <w:rPr>
          <w:rFonts w:asciiTheme="majorEastAsia" w:eastAsiaTheme="majorEastAsia" w:hAnsiTheme="majorEastAsia"/>
          <w:color w:val="000000" w:themeColor="text1"/>
          <w:sz w:val="30"/>
          <w:szCs w:val="30"/>
        </w:rPr>
      </w:pPr>
    </w:p>
    <w:p w:rsidR="005B5C64" w:rsidRPr="00DE7D61" w:rsidRDefault="00204CDE" w:rsidP="00DE7D61">
      <w:pPr>
        <w:spacing w:line="600" w:lineRule="exact"/>
        <w:ind w:firstLineChars="200" w:firstLine="602"/>
        <w:outlineLvl w:val="2"/>
        <w:rPr>
          <w:rFonts w:asciiTheme="majorEastAsia" w:eastAsiaTheme="majorEastAsia" w:hAnsiTheme="majorEastAsia"/>
          <w:b/>
          <w:color w:val="000000" w:themeColor="text1"/>
          <w:sz w:val="30"/>
          <w:szCs w:val="30"/>
        </w:rPr>
      </w:pPr>
      <w:bookmarkStart w:id="36" w:name="_Toc15377211"/>
      <w:r w:rsidRPr="00DE7D61">
        <w:rPr>
          <w:rFonts w:asciiTheme="majorEastAsia" w:eastAsiaTheme="majorEastAsia" w:hAnsiTheme="majorEastAsia" w:hint="eastAsia"/>
          <w:b/>
          <w:color w:val="000000" w:themeColor="text1"/>
          <w:sz w:val="30"/>
          <w:szCs w:val="30"/>
        </w:rPr>
        <w:t>（二）一般公共预算财政拨款支出决算结构情况</w:t>
      </w:r>
      <w:bookmarkEnd w:id="36"/>
    </w:p>
    <w:p w:rsidR="005B5C64" w:rsidRPr="00DE7D61" w:rsidRDefault="00204CDE">
      <w:pPr>
        <w:spacing w:line="600" w:lineRule="exact"/>
        <w:ind w:firstLine="640"/>
        <w:rPr>
          <w:rFonts w:asciiTheme="majorEastAsia" w:eastAsiaTheme="majorEastAsia" w:hAnsiTheme="majorEastAsia"/>
          <w:b/>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9年一般公共预算财政拨款支出</w:t>
      </w:r>
      <w:r w:rsidR="00ED6332" w:rsidRPr="00DE7D61">
        <w:rPr>
          <w:rFonts w:asciiTheme="majorEastAsia" w:eastAsiaTheme="majorEastAsia" w:hAnsiTheme="majorEastAsia" w:hint="eastAsia"/>
          <w:color w:val="000000" w:themeColor="text1"/>
          <w:sz w:val="30"/>
          <w:szCs w:val="30"/>
        </w:rPr>
        <w:t>2</w:t>
      </w:r>
      <w:r w:rsidR="00817B67" w:rsidRPr="00DE7D61">
        <w:rPr>
          <w:rFonts w:asciiTheme="majorEastAsia" w:eastAsiaTheme="majorEastAsia" w:hAnsiTheme="majorEastAsia" w:hint="eastAsia"/>
          <w:color w:val="000000" w:themeColor="text1"/>
          <w:sz w:val="30"/>
          <w:szCs w:val="30"/>
        </w:rPr>
        <w:t>621</w:t>
      </w:r>
      <w:r w:rsidRPr="00DE7D61">
        <w:rPr>
          <w:rFonts w:asciiTheme="majorEastAsia" w:eastAsiaTheme="majorEastAsia" w:hAnsiTheme="majorEastAsia" w:hint="eastAsia"/>
          <w:color w:val="000000" w:themeColor="text1"/>
          <w:sz w:val="30"/>
          <w:szCs w:val="30"/>
        </w:rPr>
        <w:t>万元，主要用于以下方面</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b/>
          <w:color w:val="000000" w:themeColor="text1"/>
          <w:sz w:val="30"/>
          <w:szCs w:val="30"/>
        </w:rPr>
        <w:t>一般公共服务（类）</w:t>
      </w:r>
      <w:r w:rsidRPr="00DE7D61">
        <w:rPr>
          <w:rFonts w:asciiTheme="majorEastAsia" w:eastAsiaTheme="majorEastAsia" w:hAnsiTheme="majorEastAsia" w:hint="eastAsia"/>
          <w:color w:val="000000" w:themeColor="text1"/>
          <w:sz w:val="30"/>
          <w:szCs w:val="30"/>
        </w:rPr>
        <w:t>支出</w:t>
      </w:r>
      <w:r w:rsidR="00817B67"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817B67"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b/>
          <w:color w:val="000000" w:themeColor="text1"/>
          <w:sz w:val="30"/>
          <w:szCs w:val="30"/>
        </w:rPr>
        <w:t>教育支出（类）</w:t>
      </w:r>
      <w:r w:rsidR="00817B67" w:rsidRPr="00DE7D61">
        <w:rPr>
          <w:rFonts w:asciiTheme="majorEastAsia" w:eastAsiaTheme="majorEastAsia" w:hAnsiTheme="majorEastAsia" w:hint="eastAsia"/>
          <w:color w:val="000000" w:themeColor="text1"/>
          <w:sz w:val="30"/>
          <w:szCs w:val="30"/>
        </w:rPr>
        <w:t>2092.05</w:t>
      </w:r>
      <w:r w:rsidRPr="00DE7D61">
        <w:rPr>
          <w:rFonts w:asciiTheme="majorEastAsia" w:eastAsiaTheme="majorEastAsia" w:hAnsiTheme="majorEastAsia" w:hint="eastAsia"/>
          <w:color w:val="000000" w:themeColor="text1"/>
          <w:sz w:val="30"/>
          <w:szCs w:val="30"/>
        </w:rPr>
        <w:t>万元，占</w:t>
      </w:r>
      <w:r w:rsidR="0027718C">
        <w:rPr>
          <w:rFonts w:asciiTheme="majorEastAsia" w:eastAsiaTheme="majorEastAsia" w:hAnsiTheme="majorEastAsia" w:hint="eastAsia"/>
          <w:color w:val="000000" w:themeColor="text1"/>
          <w:sz w:val="30"/>
          <w:szCs w:val="30"/>
        </w:rPr>
        <w:t>79.82</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b/>
          <w:color w:val="000000" w:themeColor="text1"/>
          <w:sz w:val="30"/>
          <w:szCs w:val="30"/>
        </w:rPr>
        <w:t>科学技术（类）</w:t>
      </w:r>
      <w:r w:rsidRPr="00DE7D61">
        <w:rPr>
          <w:rFonts w:asciiTheme="majorEastAsia" w:eastAsiaTheme="majorEastAsia" w:hAnsiTheme="majorEastAsia" w:hint="eastAsia"/>
          <w:color w:val="000000" w:themeColor="text1"/>
          <w:sz w:val="30"/>
          <w:szCs w:val="30"/>
        </w:rPr>
        <w:t>支出</w:t>
      </w:r>
      <w:r w:rsidR="00817B67"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817B67"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b/>
          <w:bCs/>
          <w:color w:val="000000" w:themeColor="text1"/>
          <w:sz w:val="30"/>
          <w:szCs w:val="30"/>
        </w:rPr>
        <w:t>文化旅游体育与传媒（类）支出</w:t>
      </w:r>
      <w:r w:rsidR="00817B67" w:rsidRPr="00DE7D61">
        <w:rPr>
          <w:rFonts w:asciiTheme="majorEastAsia" w:eastAsiaTheme="majorEastAsia" w:hAnsiTheme="majorEastAsia" w:hint="eastAsia"/>
          <w:b/>
          <w:bCs/>
          <w:color w:val="000000" w:themeColor="text1"/>
          <w:sz w:val="30"/>
          <w:szCs w:val="30"/>
        </w:rPr>
        <w:t>0</w:t>
      </w:r>
      <w:r w:rsidRPr="00DE7D61">
        <w:rPr>
          <w:rFonts w:asciiTheme="majorEastAsia" w:eastAsiaTheme="majorEastAsia" w:hAnsiTheme="majorEastAsia" w:hint="eastAsia"/>
          <w:b/>
          <w:bCs/>
          <w:color w:val="000000" w:themeColor="text1"/>
          <w:sz w:val="30"/>
          <w:szCs w:val="30"/>
        </w:rPr>
        <w:t>万元，占</w:t>
      </w:r>
      <w:r w:rsidR="00817B67" w:rsidRPr="00DE7D61">
        <w:rPr>
          <w:rFonts w:asciiTheme="majorEastAsia" w:eastAsiaTheme="majorEastAsia" w:hAnsiTheme="majorEastAsia" w:hint="eastAsia"/>
          <w:b/>
          <w:bCs/>
          <w:color w:val="000000" w:themeColor="text1"/>
          <w:sz w:val="30"/>
          <w:szCs w:val="30"/>
        </w:rPr>
        <w:t>0</w:t>
      </w:r>
      <w:r w:rsidRPr="00DE7D61">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b/>
          <w:color w:val="000000" w:themeColor="text1"/>
          <w:sz w:val="30"/>
          <w:szCs w:val="30"/>
        </w:rPr>
        <w:t>社会保障和就业（类）</w:t>
      </w:r>
      <w:r w:rsidRPr="00DE7D61">
        <w:rPr>
          <w:rFonts w:asciiTheme="majorEastAsia" w:eastAsiaTheme="majorEastAsia" w:hAnsiTheme="majorEastAsia" w:hint="eastAsia"/>
          <w:color w:val="000000" w:themeColor="text1"/>
          <w:sz w:val="30"/>
          <w:szCs w:val="30"/>
        </w:rPr>
        <w:t>支出</w:t>
      </w:r>
      <w:r w:rsidR="00817B67" w:rsidRPr="00DE7D61">
        <w:rPr>
          <w:rFonts w:asciiTheme="majorEastAsia" w:eastAsiaTheme="majorEastAsia" w:hAnsiTheme="majorEastAsia" w:hint="eastAsia"/>
          <w:color w:val="000000" w:themeColor="text1"/>
          <w:sz w:val="30"/>
          <w:szCs w:val="30"/>
        </w:rPr>
        <w:t>289.77</w:t>
      </w:r>
      <w:r w:rsidRPr="00DE7D61">
        <w:rPr>
          <w:rFonts w:asciiTheme="majorEastAsia" w:eastAsiaTheme="majorEastAsia" w:hAnsiTheme="majorEastAsia" w:hint="eastAsia"/>
          <w:color w:val="000000" w:themeColor="text1"/>
          <w:sz w:val="30"/>
          <w:szCs w:val="30"/>
        </w:rPr>
        <w:t>万元，占</w:t>
      </w:r>
      <w:r w:rsidR="0027718C">
        <w:rPr>
          <w:rFonts w:asciiTheme="majorEastAsia" w:eastAsiaTheme="majorEastAsia" w:hAnsiTheme="majorEastAsia" w:hint="eastAsia"/>
          <w:color w:val="000000" w:themeColor="text1"/>
          <w:sz w:val="30"/>
          <w:szCs w:val="30"/>
        </w:rPr>
        <w:t>11.06</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b/>
          <w:bCs/>
          <w:color w:val="000000" w:themeColor="text1"/>
          <w:sz w:val="30"/>
          <w:szCs w:val="30"/>
        </w:rPr>
        <w:t>卫生健康支出</w:t>
      </w:r>
      <w:r w:rsidR="00817B67" w:rsidRPr="00DE7D61">
        <w:rPr>
          <w:rFonts w:asciiTheme="majorEastAsia" w:eastAsiaTheme="majorEastAsia" w:hAnsiTheme="majorEastAsia" w:hint="eastAsia"/>
          <w:color w:val="000000" w:themeColor="text1"/>
          <w:sz w:val="30"/>
          <w:szCs w:val="30"/>
        </w:rPr>
        <w:t>94.62</w:t>
      </w:r>
      <w:r w:rsidRPr="00DE7D61">
        <w:rPr>
          <w:rFonts w:asciiTheme="majorEastAsia" w:eastAsiaTheme="majorEastAsia" w:hAnsiTheme="majorEastAsia" w:hint="eastAsia"/>
          <w:color w:val="000000" w:themeColor="text1"/>
          <w:sz w:val="30"/>
          <w:szCs w:val="30"/>
        </w:rPr>
        <w:t>万元，占</w:t>
      </w:r>
      <w:r w:rsidR="0027718C">
        <w:rPr>
          <w:rFonts w:asciiTheme="majorEastAsia" w:eastAsiaTheme="majorEastAsia" w:hAnsiTheme="majorEastAsia" w:hint="eastAsia"/>
          <w:color w:val="000000" w:themeColor="text1"/>
          <w:sz w:val="30"/>
          <w:szCs w:val="30"/>
        </w:rPr>
        <w:t>3.61</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；住房保障支出</w:t>
      </w:r>
      <w:r w:rsidR="00817B67" w:rsidRPr="00DE7D61">
        <w:rPr>
          <w:rFonts w:asciiTheme="majorEastAsia" w:eastAsiaTheme="majorEastAsia" w:hAnsiTheme="majorEastAsia" w:hint="eastAsia"/>
          <w:color w:val="000000" w:themeColor="text1"/>
          <w:sz w:val="30"/>
          <w:szCs w:val="30"/>
        </w:rPr>
        <w:t>144.56</w:t>
      </w:r>
      <w:r w:rsidRPr="00DE7D61">
        <w:rPr>
          <w:rFonts w:asciiTheme="majorEastAsia" w:eastAsiaTheme="majorEastAsia" w:hAnsiTheme="majorEastAsia" w:hint="eastAsia"/>
          <w:color w:val="000000" w:themeColor="text1"/>
          <w:sz w:val="30"/>
          <w:szCs w:val="30"/>
        </w:rPr>
        <w:t>万元，占</w:t>
      </w:r>
      <w:r w:rsidR="0027718C">
        <w:rPr>
          <w:rFonts w:asciiTheme="majorEastAsia" w:eastAsiaTheme="majorEastAsia" w:hAnsiTheme="majorEastAsia" w:hint="eastAsia"/>
          <w:color w:val="000000" w:themeColor="text1"/>
          <w:sz w:val="30"/>
          <w:szCs w:val="30"/>
        </w:rPr>
        <w:t>5.51</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w:t>
      </w:r>
      <w:r w:rsidR="00817B67" w:rsidRPr="00DE7D61">
        <w:rPr>
          <w:rFonts w:asciiTheme="majorEastAsia" w:eastAsiaTheme="majorEastAsia" w:hAnsiTheme="majorEastAsia"/>
          <w:b/>
          <w:color w:val="000000" w:themeColor="text1"/>
          <w:sz w:val="30"/>
          <w:szCs w:val="30"/>
        </w:rPr>
        <w:t xml:space="preserve"> </w:t>
      </w:r>
    </w:p>
    <w:p w:rsidR="00A733B2" w:rsidRPr="00DE7D61" w:rsidRDefault="00A733B2">
      <w:pPr>
        <w:spacing w:line="600" w:lineRule="exact"/>
        <w:ind w:firstLine="640"/>
        <w:rPr>
          <w:rFonts w:asciiTheme="majorEastAsia" w:eastAsiaTheme="majorEastAsia" w:hAnsiTheme="majorEastAsia"/>
          <w:color w:val="000000" w:themeColor="text1"/>
          <w:sz w:val="30"/>
          <w:szCs w:val="30"/>
        </w:rPr>
      </w:pPr>
    </w:p>
    <w:p w:rsidR="005B5C64" w:rsidRPr="00DE7D61" w:rsidRDefault="00204CDE" w:rsidP="00DE7D61">
      <w:pPr>
        <w:spacing w:line="60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（图6：一般公共预算财政拨款支出决算结构）（饼状图）</w:t>
      </w:r>
    </w:p>
    <w:p w:rsidR="005B5C64" w:rsidRPr="00DE7D61" w:rsidRDefault="005B5C64" w:rsidP="00DE7D61">
      <w:pPr>
        <w:spacing w:line="600" w:lineRule="exact"/>
        <w:ind w:firstLineChars="200" w:firstLine="600"/>
        <w:rPr>
          <w:rFonts w:asciiTheme="majorEastAsia" w:eastAsiaTheme="majorEastAsia" w:hAnsiTheme="majorEastAsia"/>
          <w:color w:val="000000" w:themeColor="text1"/>
          <w:sz w:val="30"/>
          <w:szCs w:val="30"/>
        </w:rPr>
      </w:pPr>
    </w:p>
    <w:p w:rsidR="005B5C64" w:rsidRPr="00DE7D61" w:rsidRDefault="00204CDE" w:rsidP="00DE7D61">
      <w:pPr>
        <w:spacing w:line="600" w:lineRule="exact"/>
        <w:ind w:firstLineChars="200" w:firstLine="602"/>
        <w:outlineLvl w:val="2"/>
        <w:rPr>
          <w:rFonts w:asciiTheme="majorEastAsia" w:eastAsiaTheme="majorEastAsia" w:hAnsiTheme="majorEastAsia"/>
          <w:b/>
          <w:color w:val="000000" w:themeColor="text1"/>
          <w:sz w:val="30"/>
          <w:szCs w:val="30"/>
        </w:rPr>
      </w:pPr>
      <w:bookmarkStart w:id="37" w:name="_Toc15377212"/>
      <w:r w:rsidRPr="00DE7D61">
        <w:rPr>
          <w:rFonts w:asciiTheme="majorEastAsia" w:eastAsiaTheme="majorEastAsia" w:hAnsiTheme="majorEastAsia" w:hint="eastAsia"/>
          <w:b/>
          <w:color w:val="000000" w:themeColor="text1"/>
          <w:sz w:val="30"/>
          <w:szCs w:val="30"/>
        </w:rPr>
        <w:t>（三）一般公共预算财政拨款支出决算具体情况</w:t>
      </w:r>
      <w:bookmarkEnd w:id="37"/>
    </w:p>
    <w:p w:rsidR="005B5C64" w:rsidRPr="00DE7D61" w:rsidRDefault="00204CDE" w:rsidP="00DE7D61">
      <w:pPr>
        <w:spacing w:line="600" w:lineRule="exact"/>
        <w:ind w:firstLineChars="200" w:firstLine="602"/>
        <w:outlineLvl w:val="2"/>
        <w:rPr>
          <w:rFonts w:asciiTheme="majorEastAsia" w:eastAsiaTheme="majorEastAsia" w:hAnsiTheme="majorEastAsia"/>
          <w:color w:val="000000" w:themeColor="text1"/>
          <w:sz w:val="30"/>
          <w:szCs w:val="30"/>
        </w:rPr>
      </w:pPr>
      <w:bookmarkStart w:id="38" w:name="_Toc15377213"/>
      <w:bookmarkStart w:id="39" w:name="_Toc15378460"/>
      <w:bookmarkStart w:id="40" w:name="_Toc15377444"/>
      <w:r w:rsidRPr="00DE7D61">
        <w:rPr>
          <w:rFonts w:asciiTheme="majorEastAsia" w:eastAsiaTheme="majorEastAsia" w:hAnsiTheme="majorEastAsia" w:hint="eastAsia"/>
          <w:b/>
          <w:color w:val="000000" w:themeColor="text1"/>
          <w:sz w:val="30"/>
          <w:szCs w:val="30"/>
        </w:rPr>
        <w:t>2019年般公共预算支出决算数为</w:t>
      </w:r>
      <w:r w:rsidR="00F93E9A" w:rsidRPr="00DE7D61">
        <w:rPr>
          <w:rFonts w:asciiTheme="majorEastAsia" w:eastAsiaTheme="majorEastAsia" w:hAnsiTheme="majorEastAsia" w:hint="eastAsia"/>
          <w:color w:val="000000" w:themeColor="text1"/>
          <w:sz w:val="30"/>
          <w:szCs w:val="30"/>
        </w:rPr>
        <w:t>2621万元</w:t>
      </w:r>
      <w:r w:rsidRPr="00DE7D61">
        <w:rPr>
          <w:rFonts w:asciiTheme="majorEastAsia" w:eastAsiaTheme="majorEastAsia" w:hAnsiTheme="majorEastAsia" w:hint="eastAsia"/>
          <w:color w:val="000000" w:themeColor="text1"/>
          <w:sz w:val="30"/>
          <w:szCs w:val="30"/>
        </w:rPr>
        <w:t>，</w:t>
      </w:r>
      <w:r w:rsidRPr="00DE7D61">
        <w:rPr>
          <w:rStyle w:val="a7"/>
          <w:rFonts w:asciiTheme="majorEastAsia" w:eastAsiaTheme="majorEastAsia" w:hAnsiTheme="majorEastAsia" w:hint="eastAsia"/>
          <w:bCs/>
          <w:color w:val="000000" w:themeColor="text1"/>
          <w:sz w:val="30"/>
          <w:szCs w:val="30"/>
        </w:rPr>
        <w:t>完成预算</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hint="eastAsia"/>
          <w:bCs/>
          <w:color w:val="000000" w:themeColor="text1"/>
          <w:sz w:val="30"/>
          <w:szCs w:val="30"/>
        </w:rPr>
        <w:t>。其中：</w:t>
      </w:r>
      <w:bookmarkEnd w:id="38"/>
      <w:bookmarkEnd w:id="39"/>
      <w:bookmarkEnd w:id="40"/>
    </w:p>
    <w:p w:rsidR="00F93E9A" w:rsidRDefault="00204CDE" w:rsidP="00DE7D61">
      <w:pPr>
        <w:spacing w:line="600" w:lineRule="exact"/>
        <w:ind w:firstLineChars="200" w:firstLine="602"/>
        <w:rPr>
          <w:rStyle w:val="a7"/>
          <w:rFonts w:asciiTheme="majorEastAsia" w:eastAsiaTheme="majorEastAsia" w:hAnsiTheme="majorEastAsia" w:hint="eastAsia"/>
          <w:b w:val="0"/>
          <w:bCs/>
          <w:color w:val="000000" w:themeColor="text1"/>
          <w:sz w:val="30"/>
          <w:szCs w:val="30"/>
        </w:rPr>
      </w:pPr>
      <w:r w:rsidRPr="00DE7D61">
        <w:rPr>
          <w:rStyle w:val="a7"/>
          <w:rFonts w:asciiTheme="majorEastAsia" w:eastAsiaTheme="majorEastAsia" w:hAnsiTheme="majorEastAsia"/>
          <w:bCs/>
          <w:color w:val="000000" w:themeColor="text1"/>
          <w:sz w:val="30"/>
          <w:szCs w:val="30"/>
        </w:rPr>
        <w:t>1.</w:t>
      </w:r>
      <w:r w:rsidRPr="00DE7D61">
        <w:rPr>
          <w:rStyle w:val="a7"/>
          <w:rFonts w:asciiTheme="majorEastAsia" w:eastAsiaTheme="majorEastAsia" w:hAnsiTheme="majorEastAsia" w:hint="eastAsia"/>
          <w:bCs/>
          <w:color w:val="000000" w:themeColor="text1"/>
          <w:sz w:val="30"/>
          <w:szCs w:val="30"/>
        </w:rPr>
        <w:t>一般公共服务（类）</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b w:val="0"/>
          <w:bCs/>
          <w:color w:val="000000" w:themeColor="text1"/>
          <w:sz w:val="30"/>
          <w:szCs w:val="30"/>
        </w:rPr>
        <w:t xml:space="preserve"> </w:t>
      </w:r>
      <w:r w:rsidRPr="00DE7D61">
        <w:rPr>
          <w:rStyle w:val="a7"/>
          <w:rFonts w:asciiTheme="majorEastAsia" w:eastAsiaTheme="majorEastAsia" w:hAnsiTheme="majorEastAsia" w:hint="eastAsia"/>
          <w:b w:val="0"/>
          <w:bCs/>
          <w:color w:val="000000" w:themeColor="text1"/>
          <w:sz w:val="30"/>
          <w:szCs w:val="30"/>
        </w:rPr>
        <w:t>支出决算为</w:t>
      </w:r>
      <w:r w:rsidR="00F93E9A">
        <w:rPr>
          <w:rStyle w:val="a7"/>
          <w:rFonts w:asciiTheme="majorEastAsia" w:eastAsiaTheme="majorEastAsia" w:hAnsiTheme="majorEastAsia" w:hint="eastAsia"/>
          <w:b w:val="0"/>
          <w:bCs/>
          <w:color w:val="000000" w:themeColor="text1"/>
          <w:sz w:val="30"/>
          <w:szCs w:val="30"/>
        </w:rPr>
        <w:t>0</w:t>
      </w:r>
      <w:r w:rsidRPr="00DE7D61">
        <w:rPr>
          <w:rStyle w:val="a7"/>
          <w:rFonts w:asciiTheme="majorEastAsia" w:eastAsiaTheme="majorEastAsia" w:hAnsiTheme="majorEastAsia" w:hint="eastAsia"/>
          <w:b w:val="0"/>
          <w:bCs/>
          <w:color w:val="000000" w:themeColor="text1"/>
          <w:sz w:val="30"/>
          <w:szCs w:val="30"/>
        </w:rPr>
        <w:t>万元</w:t>
      </w:r>
      <w:r w:rsidR="00F37E4A">
        <w:rPr>
          <w:rStyle w:val="a7"/>
          <w:rFonts w:asciiTheme="majorEastAsia" w:eastAsiaTheme="majorEastAsia" w:hAnsiTheme="majorEastAsia" w:hint="eastAsia"/>
          <w:b w:val="0"/>
          <w:bCs/>
          <w:color w:val="000000" w:themeColor="text1"/>
          <w:sz w:val="30"/>
          <w:szCs w:val="30"/>
        </w:rPr>
        <w:t>。</w:t>
      </w:r>
    </w:p>
    <w:p w:rsidR="005B5C64" w:rsidRPr="00DE7D61" w:rsidRDefault="00F93E9A" w:rsidP="00F93E9A">
      <w:pPr>
        <w:spacing w:line="600" w:lineRule="exact"/>
        <w:ind w:firstLineChars="200" w:firstLine="602"/>
        <w:rPr>
          <w:rFonts w:asciiTheme="majorEastAsia" w:eastAsiaTheme="majorEastAsia" w:hAnsiTheme="majorEastAsia"/>
          <w:b/>
          <w:color w:val="000000" w:themeColor="text1"/>
          <w:sz w:val="30"/>
          <w:szCs w:val="30"/>
        </w:rPr>
      </w:pPr>
      <w:r w:rsidRPr="00DE7D61">
        <w:rPr>
          <w:rStyle w:val="a7"/>
          <w:rFonts w:asciiTheme="majorEastAsia" w:eastAsiaTheme="majorEastAsia" w:hAnsiTheme="majorEastAsia"/>
          <w:bCs/>
          <w:color w:val="000000" w:themeColor="text1"/>
          <w:sz w:val="30"/>
          <w:szCs w:val="30"/>
        </w:rPr>
        <w:t xml:space="preserve"> </w:t>
      </w:r>
      <w:r w:rsidR="00204CDE" w:rsidRPr="00DE7D61">
        <w:rPr>
          <w:rStyle w:val="a7"/>
          <w:rFonts w:asciiTheme="majorEastAsia" w:eastAsiaTheme="majorEastAsia" w:hAnsiTheme="majorEastAsia"/>
          <w:bCs/>
          <w:color w:val="000000" w:themeColor="text1"/>
          <w:sz w:val="30"/>
          <w:szCs w:val="30"/>
        </w:rPr>
        <w:t>2.</w:t>
      </w:r>
      <w:r w:rsidR="00204CDE" w:rsidRPr="00DE7D61">
        <w:rPr>
          <w:rStyle w:val="a7"/>
          <w:rFonts w:asciiTheme="majorEastAsia" w:eastAsiaTheme="majorEastAsia" w:hAnsiTheme="majorEastAsia" w:hint="eastAsia"/>
          <w:bCs/>
          <w:color w:val="000000" w:themeColor="text1"/>
          <w:sz w:val="30"/>
          <w:szCs w:val="30"/>
        </w:rPr>
        <w:t>教育（类）</w:t>
      </w:r>
      <w:r>
        <w:rPr>
          <w:rStyle w:val="a7"/>
          <w:rFonts w:asciiTheme="majorEastAsia" w:eastAsiaTheme="majorEastAsia" w:hAnsiTheme="majorEastAsia" w:hint="eastAsia"/>
          <w:bCs/>
          <w:color w:val="000000" w:themeColor="text1"/>
          <w:sz w:val="30"/>
          <w:szCs w:val="30"/>
        </w:rPr>
        <w:t>205类</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b w:val="0"/>
          <w:bCs/>
          <w:color w:val="000000" w:themeColor="text1"/>
          <w:sz w:val="30"/>
          <w:szCs w:val="30"/>
        </w:rPr>
        <w:t xml:space="preserve"> </w:t>
      </w:r>
      <w:r w:rsidR="00204CDE" w:rsidRPr="00DE7D61">
        <w:rPr>
          <w:rStyle w:val="a7"/>
          <w:rFonts w:asciiTheme="majorEastAsia" w:eastAsiaTheme="majorEastAsia" w:hAnsiTheme="majorEastAsia" w:hint="eastAsia"/>
          <w:b w:val="0"/>
          <w:bCs/>
          <w:color w:val="000000" w:themeColor="text1"/>
          <w:sz w:val="30"/>
          <w:szCs w:val="30"/>
        </w:rPr>
        <w:t>支出决算为</w:t>
      </w:r>
      <w:r w:rsidR="00F37E4A" w:rsidRPr="00DE7D61">
        <w:rPr>
          <w:rFonts w:asciiTheme="majorEastAsia" w:eastAsiaTheme="majorEastAsia" w:hAnsiTheme="majorEastAsia" w:hint="eastAsia"/>
          <w:color w:val="000000" w:themeColor="text1"/>
          <w:sz w:val="30"/>
          <w:szCs w:val="30"/>
        </w:rPr>
        <w:t>2092.05万元</w:t>
      </w:r>
      <w:r w:rsidR="00F37E4A">
        <w:rPr>
          <w:rStyle w:val="a7"/>
          <w:rFonts w:asciiTheme="majorEastAsia" w:eastAsiaTheme="majorEastAsia" w:hAnsiTheme="majorEastAsia" w:hint="eastAsia"/>
          <w:b w:val="0"/>
          <w:bCs/>
          <w:color w:val="000000" w:themeColor="text1"/>
          <w:sz w:val="30"/>
          <w:szCs w:val="30"/>
        </w:rPr>
        <w:t>，</w:t>
      </w:r>
      <w:r w:rsidR="00204CDE" w:rsidRPr="00DE7D61">
        <w:rPr>
          <w:rStyle w:val="a7"/>
          <w:rFonts w:asciiTheme="majorEastAsia" w:eastAsiaTheme="majorEastAsia" w:hAnsiTheme="majorEastAsia" w:hint="eastAsia"/>
          <w:b w:val="0"/>
          <w:bCs/>
          <w:color w:val="000000" w:themeColor="text1"/>
          <w:sz w:val="30"/>
          <w:szCs w:val="30"/>
        </w:rPr>
        <w:t>完成预算</w:t>
      </w:r>
      <w:r w:rsidR="00F74D95">
        <w:rPr>
          <w:rStyle w:val="a7"/>
          <w:rFonts w:asciiTheme="majorEastAsia" w:eastAsiaTheme="majorEastAsia" w:hAnsiTheme="majorEastAsia" w:hint="eastAsia"/>
          <w:b w:val="0"/>
          <w:bCs/>
          <w:color w:val="000000" w:themeColor="text1"/>
          <w:sz w:val="30"/>
          <w:szCs w:val="30"/>
        </w:rPr>
        <w:t>94.19</w:t>
      </w:r>
      <w:r w:rsidR="00204CDE" w:rsidRPr="00DE7D61">
        <w:rPr>
          <w:rStyle w:val="a7"/>
          <w:rFonts w:asciiTheme="majorEastAsia" w:eastAsiaTheme="majorEastAsia" w:hAnsiTheme="majorEastAsia"/>
          <w:b w:val="0"/>
          <w:bCs/>
          <w:color w:val="000000" w:themeColor="text1"/>
          <w:sz w:val="30"/>
          <w:szCs w:val="30"/>
        </w:rPr>
        <w:t>%</w:t>
      </w:r>
      <w:r w:rsidR="00F74D95">
        <w:rPr>
          <w:rStyle w:val="a7"/>
          <w:rFonts w:asciiTheme="majorEastAsia" w:eastAsiaTheme="majorEastAsia" w:hAnsiTheme="majorEastAsia" w:hint="eastAsia"/>
          <w:b w:val="0"/>
          <w:bCs/>
          <w:color w:val="000000" w:themeColor="text1"/>
          <w:sz w:val="30"/>
          <w:szCs w:val="30"/>
        </w:rPr>
        <w:t>，决算数小于预算数的主要原因是学校经费核算是以自然年度进核算，而学校部分经费是以学年度核算，故部分经费需要留在第二年的1月份期末支出</w:t>
      </w:r>
      <w:r w:rsidR="00204CDE" w:rsidRPr="00DE7D61">
        <w:rPr>
          <w:rStyle w:val="a7"/>
          <w:rFonts w:asciiTheme="majorEastAsia" w:eastAsiaTheme="majorEastAsia" w:hAnsiTheme="majorEastAsia" w:hint="eastAsia"/>
          <w:b w:val="0"/>
          <w:bCs/>
          <w:color w:val="000000" w:themeColor="text1"/>
          <w:sz w:val="30"/>
          <w:szCs w:val="30"/>
        </w:rPr>
        <w:t>。</w:t>
      </w:r>
    </w:p>
    <w:p w:rsidR="00F37E4A" w:rsidRDefault="00204CDE" w:rsidP="00DE7D61">
      <w:pPr>
        <w:spacing w:line="600" w:lineRule="exact"/>
        <w:ind w:firstLineChars="200" w:firstLine="602"/>
        <w:rPr>
          <w:rStyle w:val="a7"/>
          <w:rFonts w:asciiTheme="majorEastAsia" w:eastAsiaTheme="majorEastAsia" w:hAnsiTheme="majorEastAsia" w:hint="eastAsia"/>
          <w:b w:val="0"/>
          <w:bCs/>
          <w:color w:val="000000" w:themeColor="text1"/>
          <w:sz w:val="30"/>
          <w:szCs w:val="30"/>
        </w:rPr>
      </w:pPr>
      <w:r w:rsidRPr="00DE7D61">
        <w:rPr>
          <w:rStyle w:val="a7"/>
          <w:rFonts w:asciiTheme="majorEastAsia" w:eastAsiaTheme="majorEastAsia" w:hAnsiTheme="majorEastAsia"/>
          <w:bCs/>
          <w:color w:val="000000" w:themeColor="text1"/>
          <w:sz w:val="30"/>
          <w:szCs w:val="30"/>
        </w:rPr>
        <w:t>3.</w:t>
      </w:r>
      <w:r w:rsidRPr="00DE7D61">
        <w:rPr>
          <w:rStyle w:val="a7"/>
          <w:rFonts w:asciiTheme="majorEastAsia" w:eastAsiaTheme="majorEastAsia" w:hAnsiTheme="majorEastAsia" w:hint="eastAsia"/>
          <w:bCs/>
          <w:color w:val="000000" w:themeColor="text1"/>
          <w:sz w:val="30"/>
          <w:szCs w:val="30"/>
        </w:rPr>
        <w:t>科学技术（类）</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b w:val="0"/>
          <w:bCs/>
          <w:color w:val="000000" w:themeColor="text1"/>
          <w:sz w:val="30"/>
          <w:szCs w:val="30"/>
        </w:rPr>
        <w:t xml:space="preserve"> </w:t>
      </w:r>
      <w:r w:rsidRPr="00DE7D61">
        <w:rPr>
          <w:rStyle w:val="a7"/>
          <w:rFonts w:asciiTheme="majorEastAsia" w:eastAsiaTheme="majorEastAsia" w:hAnsiTheme="majorEastAsia" w:hint="eastAsia"/>
          <w:b w:val="0"/>
          <w:bCs/>
          <w:color w:val="000000" w:themeColor="text1"/>
          <w:sz w:val="30"/>
          <w:szCs w:val="30"/>
        </w:rPr>
        <w:t>支出决算为</w:t>
      </w:r>
      <w:r w:rsidR="00F37E4A">
        <w:rPr>
          <w:rStyle w:val="a7"/>
          <w:rFonts w:asciiTheme="majorEastAsia" w:eastAsiaTheme="majorEastAsia" w:hAnsiTheme="majorEastAsia" w:hint="eastAsia"/>
          <w:b w:val="0"/>
          <w:bCs/>
          <w:color w:val="000000" w:themeColor="text1"/>
          <w:sz w:val="30"/>
          <w:szCs w:val="30"/>
        </w:rPr>
        <w:t>0</w:t>
      </w:r>
      <w:r w:rsidRPr="00DE7D61">
        <w:rPr>
          <w:rStyle w:val="a7"/>
          <w:rFonts w:asciiTheme="majorEastAsia" w:eastAsiaTheme="majorEastAsia" w:hAnsiTheme="majorEastAsia" w:hint="eastAsia"/>
          <w:b w:val="0"/>
          <w:bCs/>
          <w:color w:val="000000" w:themeColor="text1"/>
          <w:sz w:val="30"/>
          <w:szCs w:val="30"/>
        </w:rPr>
        <w:t>万元</w:t>
      </w:r>
      <w:r w:rsidR="00F37E4A">
        <w:rPr>
          <w:rStyle w:val="a7"/>
          <w:rFonts w:asciiTheme="majorEastAsia" w:eastAsiaTheme="majorEastAsia" w:hAnsiTheme="majorEastAsia" w:hint="eastAsia"/>
          <w:b w:val="0"/>
          <w:bCs/>
          <w:color w:val="000000" w:themeColor="text1"/>
          <w:sz w:val="30"/>
          <w:szCs w:val="30"/>
        </w:rPr>
        <w:t>。</w:t>
      </w:r>
    </w:p>
    <w:p w:rsidR="005B5C64" w:rsidRPr="00DE7D61" w:rsidRDefault="00F37E4A" w:rsidP="00F37E4A">
      <w:pPr>
        <w:spacing w:line="600" w:lineRule="exact"/>
        <w:ind w:firstLineChars="200" w:firstLine="602"/>
        <w:rPr>
          <w:rFonts w:asciiTheme="majorEastAsia" w:eastAsiaTheme="majorEastAsia" w:hAnsiTheme="majorEastAsia"/>
          <w:b/>
          <w:color w:val="000000" w:themeColor="text1"/>
          <w:sz w:val="30"/>
          <w:szCs w:val="30"/>
        </w:rPr>
      </w:pPr>
      <w:r w:rsidRPr="00DE7D61">
        <w:rPr>
          <w:rStyle w:val="a7"/>
          <w:rFonts w:asciiTheme="majorEastAsia" w:eastAsiaTheme="majorEastAsia" w:hAnsiTheme="majorEastAsia"/>
          <w:bCs/>
          <w:color w:val="000000" w:themeColor="text1"/>
          <w:sz w:val="30"/>
          <w:szCs w:val="30"/>
        </w:rPr>
        <w:t xml:space="preserve"> </w:t>
      </w:r>
      <w:r w:rsidR="00204CDE" w:rsidRPr="00DE7D61">
        <w:rPr>
          <w:rStyle w:val="a7"/>
          <w:rFonts w:asciiTheme="majorEastAsia" w:eastAsiaTheme="majorEastAsia" w:hAnsiTheme="majorEastAsia"/>
          <w:bCs/>
          <w:color w:val="000000" w:themeColor="text1"/>
          <w:sz w:val="30"/>
          <w:szCs w:val="30"/>
        </w:rPr>
        <w:t>4.</w:t>
      </w:r>
      <w:r w:rsidR="00204CDE" w:rsidRPr="00DE7D61">
        <w:rPr>
          <w:rStyle w:val="a7"/>
          <w:rFonts w:asciiTheme="majorEastAsia" w:eastAsiaTheme="majorEastAsia" w:hAnsiTheme="majorEastAsia" w:hint="eastAsia"/>
          <w:bCs/>
          <w:color w:val="000000" w:themeColor="text1"/>
          <w:sz w:val="30"/>
          <w:szCs w:val="30"/>
        </w:rPr>
        <w:t>文化旅游体育与传媒（类）</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hint="eastAsia"/>
          <w:bCs/>
          <w:color w:val="000000" w:themeColor="text1"/>
          <w:sz w:val="30"/>
          <w:szCs w:val="30"/>
        </w:rPr>
        <w:t>（款）</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hint="eastAsia"/>
          <w:bCs/>
          <w:color w:val="000000" w:themeColor="text1"/>
          <w:sz w:val="30"/>
          <w:szCs w:val="30"/>
        </w:rPr>
        <w:t>（项）</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b w:val="0"/>
          <w:bCs/>
          <w:color w:val="000000" w:themeColor="text1"/>
          <w:sz w:val="30"/>
          <w:szCs w:val="30"/>
        </w:rPr>
        <w:t xml:space="preserve"> </w:t>
      </w:r>
      <w:r w:rsidR="00204CDE" w:rsidRPr="00DE7D61">
        <w:rPr>
          <w:rStyle w:val="a7"/>
          <w:rFonts w:asciiTheme="majorEastAsia" w:eastAsiaTheme="majorEastAsia" w:hAnsiTheme="majorEastAsia" w:hint="eastAsia"/>
          <w:b w:val="0"/>
          <w:bCs/>
          <w:color w:val="000000" w:themeColor="text1"/>
          <w:sz w:val="30"/>
          <w:szCs w:val="30"/>
        </w:rPr>
        <w:t>支出决算为</w:t>
      </w:r>
      <w:r>
        <w:rPr>
          <w:rStyle w:val="a7"/>
          <w:rFonts w:asciiTheme="majorEastAsia" w:eastAsiaTheme="majorEastAsia" w:hAnsiTheme="majorEastAsia" w:hint="eastAsia"/>
          <w:b w:val="0"/>
          <w:bCs/>
          <w:color w:val="000000" w:themeColor="text1"/>
          <w:sz w:val="30"/>
          <w:szCs w:val="30"/>
        </w:rPr>
        <w:t>0</w:t>
      </w:r>
      <w:r w:rsidR="00204CDE" w:rsidRPr="00DE7D61">
        <w:rPr>
          <w:rStyle w:val="a7"/>
          <w:rFonts w:asciiTheme="majorEastAsia" w:eastAsiaTheme="majorEastAsia" w:hAnsiTheme="majorEastAsia" w:hint="eastAsia"/>
          <w:b w:val="0"/>
          <w:bCs/>
          <w:color w:val="000000" w:themeColor="text1"/>
          <w:sz w:val="30"/>
          <w:szCs w:val="30"/>
        </w:rPr>
        <w:t>万元</w:t>
      </w:r>
      <w:r>
        <w:rPr>
          <w:rStyle w:val="a7"/>
          <w:rFonts w:asciiTheme="majorEastAsia" w:eastAsiaTheme="majorEastAsia" w:hAnsiTheme="majorEastAsia" w:hint="eastAsia"/>
          <w:b w:val="0"/>
          <w:bCs/>
          <w:color w:val="000000" w:themeColor="text1"/>
          <w:sz w:val="30"/>
          <w:szCs w:val="30"/>
        </w:rPr>
        <w:t>。</w:t>
      </w:r>
    </w:p>
    <w:p w:rsidR="00885D66" w:rsidRDefault="00204CDE" w:rsidP="00DE7D61">
      <w:pPr>
        <w:spacing w:line="600" w:lineRule="exact"/>
        <w:ind w:firstLineChars="200" w:firstLine="602"/>
        <w:rPr>
          <w:rFonts w:asciiTheme="majorEastAsia" w:eastAsiaTheme="majorEastAsia" w:hAnsiTheme="majorEastAsia" w:hint="eastAsia"/>
          <w:b/>
          <w:color w:val="000000" w:themeColor="text1"/>
          <w:sz w:val="30"/>
          <w:szCs w:val="30"/>
        </w:rPr>
      </w:pPr>
      <w:r w:rsidRPr="00DE7D61">
        <w:rPr>
          <w:rStyle w:val="a7"/>
          <w:rFonts w:asciiTheme="majorEastAsia" w:eastAsiaTheme="majorEastAsia" w:hAnsiTheme="majorEastAsia"/>
          <w:bCs/>
          <w:color w:val="000000" w:themeColor="text1"/>
          <w:sz w:val="30"/>
          <w:szCs w:val="30"/>
        </w:rPr>
        <w:t>5.</w:t>
      </w:r>
      <w:r w:rsidRPr="00DE7D61">
        <w:rPr>
          <w:rStyle w:val="a7"/>
          <w:rFonts w:asciiTheme="majorEastAsia" w:eastAsiaTheme="majorEastAsia" w:hAnsiTheme="majorEastAsia" w:hint="eastAsia"/>
          <w:bCs/>
          <w:color w:val="000000" w:themeColor="text1"/>
          <w:sz w:val="30"/>
          <w:szCs w:val="30"/>
        </w:rPr>
        <w:t>社会保障和就业（类）</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hint="eastAsia"/>
          <w:bCs/>
          <w:color w:val="000000" w:themeColor="text1"/>
          <w:sz w:val="30"/>
          <w:szCs w:val="30"/>
        </w:rPr>
        <w:t>（款）</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hint="eastAsia"/>
          <w:bCs/>
          <w:color w:val="000000" w:themeColor="text1"/>
          <w:sz w:val="30"/>
          <w:szCs w:val="30"/>
        </w:rPr>
        <w:t>（项）</w:t>
      </w:r>
      <w:r w:rsidRPr="00DE7D61">
        <w:rPr>
          <w:rStyle w:val="a7"/>
          <w:rFonts w:asciiTheme="majorEastAsia" w:eastAsiaTheme="majorEastAsia" w:hAnsiTheme="majorEastAsia"/>
          <w:bCs/>
          <w:color w:val="000000" w:themeColor="text1"/>
          <w:sz w:val="30"/>
          <w:szCs w:val="30"/>
        </w:rPr>
        <w:t>:</w:t>
      </w:r>
      <w:r w:rsidRPr="00DE7D61">
        <w:rPr>
          <w:rStyle w:val="a7"/>
          <w:rFonts w:asciiTheme="majorEastAsia" w:eastAsiaTheme="majorEastAsia" w:hAnsiTheme="majorEastAsia"/>
          <w:b w:val="0"/>
          <w:bCs/>
          <w:color w:val="000000" w:themeColor="text1"/>
          <w:sz w:val="30"/>
          <w:szCs w:val="30"/>
        </w:rPr>
        <w:t xml:space="preserve"> </w:t>
      </w:r>
      <w:r w:rsidRPr="00DE7D61">
        <w:rPr>
          <w:rStyle w:val="a7"/>
          <w:rFonts w:asciiTheme="majorEastAsia" w:eastAsiaTheme="majorEastAsia" w:hAnsiTheme="majorEastAsia" w:hint="eastAsia"/>
          <w:b w:val="0"/>
          <w:bCs/>
          <w:color w:val="000000" w:themeColor="text1"/>
          <w:sz w:val="30"/>
          <w:szCs w:val="30"/>
        </w:rPr>
        <w:t>支出决算为</w:t>
      </w:r>
      <w:r w:rsidR="00F37E4A" w:rsidRPr="00DE7D61">
        <w:rPr>
          <w:rFonts w:asciiTheme="majorEastAsia" w:eastAsiaTheme="majorEastAsia" w:hAnsiTheme="majorEastAsia" w:hint="eastAsia"/>
          <w:color w:val="000000" w:themeColor="text1"/>
          <w:sz w:val="30"/>
          <w:szCs w:val="30"/>
        </w:rPr>
        <w:t>89.77万元</w:t>
      </w:r>
      <w:r w:rsidRPr="00DE7D61">
        <w:rPr>
          <w:rStyle w:val="a7"/>
          <w:rFonts w:asciiTheme="majorEastAsia" w:eastAsiaTheme="majorEastAsia" w:hAnsiTheme="majorEastAsia" w:hint="eastAsia"/>
          <w:b w:val="0"/>
          <w:bCs/>
          <w:color w:val="000000" w:themeColor="text1"/>
          <w:sz w:val="30"/>
          <w:szCs w:val="30"/>
        </w:rPr>
        <w:t>，完成预算</w:t>
      </w:r>
      <w:r w:rsidR="00F37E4A">
        <w:rPr>
          <w:rStyle w:val="a7"/>
          <w:rFonts w:asciiTheme="majorEastAsia" w:eastAsiaTheme="majorEastAsia" w:hAnsiTheme="majorEastAsia" w:hint="eastAsia"/>
          <w:b w:val="0"/>
          <w:bCs/>
          <w:color w:val="000000" w:themeColor="text1"/>
          <w:sz w:val="30"/>
          <w:szCs w:val="30"/>
        </w:rPr>
        <w:t>100</w:t>
      </w:r>
      <w:r w:rsidRPr="00DE7D61">
        <w:rPr>
          <w:rStyle w:val="a7"/>
          <w:rFonts w:asciiTheme="majorEastAsia" w:eastAsiaTheme="majorEastAsia" w:hAnsiTheme="majorEastAsia"/>
          <w:b w:val="0"/>
          <w:bCs/>
          <w:color w:val="000000" w:themeColor="text1"/>
          <w:sz w:val="30"/>
          <w:szCs w:val="30"/>
        </w:rPr>
        <w:t>%</w:t>
      </w:r>
      <w:r w:rsidRPr="00DE7D61">
        <w:rPr>
          <w:rStyle w:val="a7"/>
          <w:rFonts w:asciiTheme="majorEastAsia" w:eastAsiaTheme="majorEastAsia" w:hAnsiTheme="majorEastAsia" w:hint="eastAsia"/>
          <w:b w:val="0"/>
          <w:bCs/>
          <w:color w:val="000000" w:themeColor="text1"/>
          <w:sz w:val="30"/>
          <w:szCs w:val="30"/>
        </w:rPr>
        <w:t>，</w:t>
      </w:r>
      <w:r w:rsidR="00F37E4A" w:rsidRPr="00DE7D61">
        <w:rPr>
          <w:rFonts w:asciiTheme="majorEastAsia" w:eastAsiaTheme="majorEastAsia" w:hAnsiTheme="majorEastAsia" w:hint="eastAsia"/>
          <w:b/>
          <w:color w:val="000000" w:themeColor="text1"/>
          <w:sz w:val="30"/>
          <w:szCs w:val="30"/>
        </w:rPr>
        <w:t>与预算数持平</w:t>
      </w:r>
      <w:r w:rsidR="00F37E4A">
        <w:rPr>
          <w:rFonts w:asciiTheme="majorEastAsia" w:eastAsiaTheme="majorEastAsia" w:hAnsiTheme="majorEastAsia" w:hint="eastAsia"/>
          <w:b/>
          <w:color w:val="000000" w:themeColor="text1"/>
          <w:sz w:val="30"/>
          <w:szCs w:val="30"/>
        </w:rPr>
        <w:t>.</w:t>
      </w:r>
    </w:p>
    <w:p w:rsidR="00E472B1" w:rsidRDefault="00F37E4A" w:rsidP="00885D66">
      <w:pPr>
        <w:spacing w:line="600" w:lineRule="exact"/>
        <w:ind w:firstLineChars="200" w:firstLine="602"/>
        <w:rPr>
          <w:rFonts w:asciiTheme="majorEastAsia" w:eastAsiaTheme="majorEastAsia" w:hAnsiTheme="majorEastAsia" w:hint="eastAsia"/>
          <w:b/>
          <w:color w:val="000000" w:themeColor="text1"/>
          <w:sz w:val="30"/>
          <w:szCs w:val="30"/>
        </w:rPr>
      </w:pPr>
      <w:r w:rsidRPr="00DE7D61">
        <w:rPr>
          <w:rStyle w:val="a7"/>
          <w:rFonts w:asciiTheme="majorEastAsia" w:eastAsiaTheme="majorEastAsia" w:hAnsiTheme="majorEastAsia"/>
          <w:bCs/>
          <w:color w:val="000000" w:themeColor="text1"/>
          <w:sz w:val="30"/>
          <w:szCs w:val="30"/>
        </w:rPr>
        <w:t xml:space="preserve"> </w:t>
      </w:r>
      <w:r w:rsidR="00204CDE" w:rsidRPr="00DE7D61">
        <w:rPr>
          <w:rStyle w:val="a7"/>
          <w:rFonts w:asciiTheme="majorEastAsia" w:eastAsiaTheme="majorEastAsia" w:hAnsiTheme="majorEastAsia"/>
          <w:bCs/>
          <w:color w:val="000000" w:themeColor="text1"/>
          <w:sz w:val="30"/>
          <w:szCs w:val="30"/>
        </w:rPr>
        <w:t>6.</w:t>
      </w:r>
      <w:r w:rsidR="00204CDE" w:rsidRPr="00DE7D61">
        <w:rPr>
          <w:rFonts w:asciiTheme="majorEastAsia" w:eastAsiaTheme="majorEastAsia" w:hAnsiTheme="majorEastAsia" w:hint="eastAsia"/>
          <w:b/>
          <w:bCs/>
          <w:color w:val="000000" w:themeColor="text1"/>
          <w:sz w:val="30"/>
          <w:szCs w:val="30"/>
        </w:rPr>
        <w:t>卫生健康</w:t>
      </w:r>
      <w:r w:rsidR="00204CDE" w:rsidRPr="00DE7D61">
        <w:rPr>
          <w:rStyle w:val="a7"/>
          <w:rFonts w:asciiTheme="majorEastAsia" w:eastAsiaTheme="majorEastAsia" w:hAnsiTheme="majorEastAsia" w:hint="eastAsia"/>
          <w:bCs/>
          <w:color w:val="000000" w:themeColor="text1"/>
          <w:sz w:val="30"/>
          <w:szCs w:val="30"/>
        </w:rPr>
        <w:t>（类）</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hint="eastAsia"/>
          <w:bCs/>
          <w:color w:val="000000" w:themeColor="text1"/>
          <w:sz w:val="30"/>
          <w:szCs w:val="30"/>
        </w:rPr>
        <w:t>（款）</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hint="eastAsia"/>
          <w:bCs/>
          <w:color w:val="000000" w:themeColor="text1"/>
          <w:sz w:val="30"/>
          <w:szCs w:val="30"/>
        </w:rPr>
        <w:t>（项）</w:t>
      </w:r>
      <w:r w:rsidR="00204CDE" w:rsidRPr="00DE7D61">
        <w:rPr>
          <w:rStyle w:val="a7"/>
          <w:rFonts w:asciiTheme="majorEastAsia" w:eastAsiaTheme="majorEastAsia" w:hAnsiTheme="majorEastAsia"/>
          <w:bCs/>
          <w:color w:val="000000" w:themeColor="text1"/>
          <w:sz w:val="30"/>
          <w:szCs w:val="30"/>
        </w:rPr>
        <w:t>:</w:t>
      </w:r>
      <w:r w:rsidR="00204CDE" w:rsidRPr="00DE7D61">
        <w:rPr>
          <w:rStyle w:val="a7"/>
          <w:rFonts w:asciiTheme="majorEastAsia" w:eastAsiaTheme="majorEastAsia" w:hAnsiTheme="majorEastAsia" w:hint="eastAsia"/>
          <w:b w:val="0"/>
          <w:bCs/>
          <w:color w:val="000000" w:themeColor="text1"/>
          <w:sz w:val="30"/>
          <w:szCs w:val="30"/>
        </w:rPr>
        <w:t>支出决算为</w:t>
      </w:r>
      <w:r w:rsidR="00885D66" w:rsidRPr="00DE7D61">
        <w:rPr>
          <w:rFonts w:asciiTheme="majorEastAsia" w:eastAsiaTheme="majorEastAsia" w:hAnsiTheme="majorEastAsia" w:hint="eastAsia"/>
          <w:color w:val="000000" w:themeColor="text1"/>
          <w:sz w:val="30"/>
          <w:szCs w:val="30"/>
        </w:rPr>
        <w:t>94.62</w:t>
      </w:r>
      <w:r w:rsidR="00204CDE" w:rsidRPr="00DE7D61">
        <w:rPr>
          <w:rStyle w:val="a7"/>
          <w:rFonts w:asciiTheme="majorEastAsia" w:eastAsiaTheme="majorEastAsia" w:hAnsiTheme="majorEastAsia" w:hint="eastAsia"/>
          <w:b w:val="0"/>
          <w:bCs/>
          <w:color w:val="000000" w:themeColor="text1"/>
          <w:sz w:val="30"/>
          <w:szCs w:val="30"/>
        </w:rPr>
        <w:t>万元，完成预算</w:t>
      </w:r>
      <w:r w:rsidR="00885D66">
        <w:rPr>
          <w:rStyle w:val="a7"/>
          <w:rFonts w:asciiTheme="majorEastAsia" w:eastAsiaTheme="majorEastAsia" w:hAnsiTheme="majorEastAsia" w:hint="eastAsia"/>
          <w:b w:val="0"/>
          <w:bCs/>
          <w:color w:val="000000" w:themeColor="text1"/>
          <w:sz w:val="30"/>
          <w:szCs w:val="30"/>
        </w:rPr>
        <w:t>100</w:t>
      </w:r>
      <w:r w:rsidR="00204CDE" w:rsidRPr="00DE7D61">
        <w:rPr>
          <w:rStyle w:val="a7"/>
          <w:rFonts w:asciiTheme="majorEastAsia" w:eastAsiaTheme="majorEastAsia" w:hAnsiTheme="majorEastAsia"/>
          <w:b w:val="0"/>
          <w:bCs/>
          <w:color w:val="000000" w:themeColor="text1"/>
          <w:sz w:val="30"/>
          <w:szCs w:val="30"/>
        </w:rPr>
        <w:t>%</w:t>
      </w:r>
      <w:r w:rsidR="00204CDE" w:rsidRPr="00DE7D61">
        <w:rPr>
          <w:rStyle w:val="a7"/>
          <w:rFonts w:asciiTheme="majorEastAsia" w:eastAsiaTheme="majorEastAsia" w:hAnsiTheme="majorEastAsia" w:hint="eastAsia"/>
          <w:b w:val="0"/>
          <w:bCs/>
          <w:color w:val="000000" w:themeColor="text1"/>
          <w:sz w:val="30"/>
          <w:szCs w:val="30"/>
        </w:rPr>
        <w:t>，</w:t>
      </w:r>
      <w:r w:rsidR="00885D66" w:rsidRPr="00DE7D61">
        <w:rPr>
          <w:rFonts w:asciiTheme="majorEastAsia" w:eastAsiaTheme="majorEastAsia" w:hAnsiTheme="majorEastAsia" w:hint="eastAsia"/>
          <w:b/>
          <w:color w:val="000000" w:themeColor="text1"/>
          <w:sz w:val="30"/>
          <w:szCs w:val="30"/>
        </w:rPr>
        <w:t>与预算数持平</w:t>
      </w:r>
      <w:r w:rsidR="00885D66">
        <w:rPr>
          <w:rFonts w:asciiTheme="majorEastAsia" w:eastAsiaTheme="majorEastAsia" w:hAnsiTheme="majorEastAsia" w:hint="eastAsia"/>
          <w:b/>
          <w:color w:val="000000" w:themeColor="text1"/>
          <w:sz w:val="30"/>
          <w:szCs w:val="30"/>
        </w:rPr>
        <w:t>.</w:t>
      </w:r>
    </w:p>
    <w:p w:rsidR="00F74D95" w:rsidRDefault="00F74D95" w:rsidP="00885D66">
      <w:pPr>
        <w:spacing w:line="600" w:lineRule="exact"/>
        <w:ind w:firstLineChars="200" w:firstLine="602"/>
        <w:rPr>
          <w:rFonts w:asciiTheme="majorEastAsia" w:eastAsiaTheme="majorEastAsia" w:hAnsiTheme="majorEastAsia" w:hint="eastAsia"/>
          <w:b/>
          <w:color w:val="000000" w:themeColor="text1"/>
          <w:sz w:val="30"/>
          <w:szCs w:val="30"/>
        </w:rPr>
      </w:pPr>
      <w:r>
        <w:rPr>
          <w:rFonts w:asciiTheme="majorEastAsia" w:eastAsiaTheme="majorEastAsia" w:hAnsiTheme="majorEastAsia" w:hint="eastAsia"/>
          <w:b/>
          <w:color w:val="000000" w:themeColor="text1"/>
          <w:sz w:val="30"/>
          <w:szCs w:val="30"/>
        </w:rPr>
        <w:t>7.</w:t>
      </w:r>
      <w:r w:rsidRPr="00F74D95">
        <w:rPr>
          <w:rFonts w:asciiTheme="majorEastAsia" w:eastAsiaTheme="majorEastAsia" w:hAnsiTheme="majorEastAsia" w:hint="eastAsia"/>
          <w:color w:val="000000" w:themeColor="text1"/>
          <w:sz w:val="30"/>
          <w:szCs w:val="30"/>
        </w:rPr>
        <w:t xml:space="preserve"> </w:t>
      </w:r>
      <w:r w:rsidRPr="00DE7D61">
        <w:rPr>
          <w:rFonts w:asciiTheme="majorEastAsia" w:eastAsiaTheme="majorEastAsia" w:hAnsiTheme="majorEastAsia" w:hint="eastAsia"/>
          <w:color w:val="000000" w:themeColor="text1"/>
          <w:sz w:val="30"/>
          <w:szCs w:val="30"/>
        </w:rPr>
        <w:t>住房保障</w:t>
      </w:r>
      <w:r>
        <w:rPr>
          <w:rFonts w:asciiTheme="majorEastAsia" w:eastAsiaTheme="majorEastAsia" w:hAnsiTheme="majorEastAsia" w:hint="eastAsia"/>
          <w:color w:val="000000" w:themeColor="text1"/>
          <w:sz w:val="30"/>
          <w:szCs w:val="30"/>
        </w:rPr>
        <w:t>：</w:t>
      </w:r>
      <w:r w:rsidRPr="00DE7D61">
        <w:rPr>
          <w:rFonts w:asciiTheme="majorEastAsia" w:eastAsiaTheme="majorEastAsia" w:hAnsiTheme="majorEastAsia" w:hint="eastAsia"/>
          <w:color w:val="000000" w:themeColor="text1"/>
          <w:sz w:val="30"/>
          <w:szCs w:val="30"/>
        </w:rPr>
        <w:t>支出</w:t>
      </w:r>
      <w:r>
        <w:rPr>
          <w:rFonts w:asciiTheme="majorEastAsia" w:eastAsiaTheme="majorEastAsia" w:hAnsiTheme="majorEastAsia" w:hint="eastAsia"/>
          <w:color w:val="000000" w:themeColor="text1"/>
          <w:sz w:val="30"/>
          <w:szCs w:val="30"/>
        </w:rPr>
        <w:t>决算</w:t>
      </w:r>
      <w:r w:rsidRPr="00DE7D61">
        <w:rPr>
          <w:rFonts w:asciiTheme="majorEastAsia" w:eastAsiaTheme="majorEastAsia" w:hAnsiTheme="majorEastAsia" w:hint="eastAsia"/>
          <w:color w:val="000000" w:themeColor="text1"/>
          <w:sz w:val="30"/>
          <w:szCs w:val="30"/>
        </w:rPr>
        <w:t>144.56万元</w:t>
      </w:r>
      <w:r w:rsidRPr="00DE7D61">
        <w:rPr>
          <w:rStyle w:val="a7"/>
          <w:rFonts w:asciiTheme="majorEastAsia" w:eastAsiaTheme="majorEastAsia" w:hAnsiTheme="majorEastAsia" w:hint="eastAsia"/>
          <w:b w:val="0"/>
          <w:bCs/>
          <w:color w:val="000000" w:themeColor="text1"/>
          <w:sz w:val="30"/>
          <w:szCs w:val="30"/>
        </w:rPr>
        <w:t>，完成预算</w:t>
      </w:r>
      <w:r>
        <w:rPr>
          <w:rStyle w:val="a7"/>
          <w:rFonts w:asciiTheme="majorEastAsia" w:eastAsiaTheme="majorEastAsia" w:hAnsiTheme="majorEastAsia" w:hint="eastAsia"/>
          <w:b w:val="0"/>
          <w:bCs/>
          <w:color w:val="000000" w:themeColor="text1"/>
          <w:sz w:val="30"/>
          <w:szCs w:val="30"/>
        </w:rPr>
        <w:t>100</w:t>
      </w:r>
      <w:r w:rsidRPr="00DE7D61">
        <w:rPr>
          <w:rStyle w:val="a7"/>
          <w:rFonts w:asciiTheme="majorEastAsia" w:eastAsiaTheme="majorEastAsia" w:hAnsiTheme="majorEastAsia"/>
          <w:b w:val="0"/>
          <w:bCs/>
          <w:color w:val="000000" w:themeColor="text1"/>
          <w:sz w:val="30"/>
          <w:szCs w:val="30"/>
        </w:rPr>
        <w:t>%</w:t>
      </w:r>
      <w:r w:rsidRPr="00DE7D61">
        <w:rPr>
          <w:rStyle w:val="a7"/>
          <w:rFonts w:asciiTheme="majorEastAsia" w:eastAsiaTheme="majorEastAsia" w:hAnsiTheme="majorEastAsia" w:hint="eastAsia"/>
          <w:b w:val="0"/>
          <w:bCs/>
          <w:color w:val="000000" w:themeColor="text1"/>
          <w:sz w:val="30"/>
          <w:szCs w:val="30"/>
        </w:rPr>
        <w:t>，</w:t>
      </w:r>
      <w:r w:rsidRPr="00DE7D61">
        <w:rPr>
          <w:rFonts w:asciiTheme="majorEastAsia" w:eastAsiaTheme="majorEastAsia" w:hAnsiTheme="majorEastAsia" w:hint="eastAsia"/>
          <w:b/>
          <w:color w:val="000000" w:themeColor="text1"/>
          <w:sz w:val="30"/>
          <w:szCs w:val="30"/>
        </w:rPr>
        <w:t>与预算数持平</w:t>
      </w:r>
      <w:r>
        <w:rPr>
          <w:rFonts w:asciiTheme="majorEastAsia" w:eastAsiaTheme="majorEastAsia" w:hAnsiTheme="majorEastAsia" w:hint="eastAsia"/>
          <w:b/>
          <w:color w:val="000000" w:themeColor="text1"/>
          <w:sz w:val="30"/>
          <w:szCs w:val="30"/>
        </w:rPr>
        <w:t>.</w:t>
      </w:r>
    </w:p>
    <w:p w:rsidR="00885D66" w:rsidRPr="00DE7D61" w:rsidRDefault="00885D66" w:rsidP="00885D66">
      <w:pPr>
        <w:spacing w:line="600" w:lineRule="exact"/>
        <w:ind w:firstLineChars="200" w:firstLine="600"/>
        <w:rPr>
          <w:rFonts w:asciiTheme="majorEastAsia" w:eastAsiaTheme="majorEastAsia" w:hAnsiTheme="majorEastAsia"/>
          <w:color w:val="000000" w:themeColor="text1"/>
          <w:sz w:val="30"/>
          <w:szCs w:val="30"/>
        </w:rPr>
      </w:pPr>
    </w:p>
    <w:p w:rsidR="00416CD4" w:rsidRPr="00DE7D61" w:rsidRDefault="00204CDE" w:rsidP="00DE7D61">
      <w:pPr>
        <w:spacing w:line="600" w:lineRule="exact"/>
        <w:ind w:firstLineChars="200" w:firstLine="602"/>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w:t>
      </w:r>
      <w:r w:rsidR="002A31DE" w:rsidRPr="00DE7D61">
        <w:rPr>
          <w:rFonts w:asciiTheme="majorEastAsia" w:eastAsiaTheme="majorEastAsia" w:hAnsiTheme="majorEastAsia" w:hint="eastAsia"/>
          <w:b/>
          <w:color w:val="000000" w:themeColor="text1"/>
          <w:sz w:val="30"/>
          <w:szCs w:val="30"/>
        </w:rPr>
        <w:t>注：</w:t>
      </w:r>
      <w:r w:rsidRPr="00DE7D61">
        <w:rPr>
          <w:rFonts w:asciiTheme="majorEastAsia" w:eastAsiaTheme="majorEastAsia" w:hAnsiTheme="majorEastAsia" w:hint="eastAsia"/>
          <w:b/>
          <w:color w:val="000000" w:themeColor="text1"/>
          <w:sz w:val="30"/>
          <w:szCs w:val="30"/>
        </w:rPr>
        <w:t>数据来源</w:t>
      </w:r>
      <w:r w:rsidR="00F87E96" w:rsidRPr="00DE7D61">
        <w:rPr>
          <w:rFonts w:asciiTheme="majorEastAsia" w:eastAsiaTheme="majorEastAsia" w:hAnsiTheme="majorEastAsia" w:hint="eastAsia"/>
          <w:b/>
          <w:color w:val="000000" w:themeColor="text1"/>
          <w:sz w:val="30"/>
          <w:szCs w:val="30"/>
        </w:rPr>
        <w:t>于</w:t>
      </w:r>
      <w:r w:rsidRPr="00DE7D61">
        <w:rPr>
          <w:rFonts w:asciiTheme="majorEastAsia" w:eastAsiaTheme="majorEastAsia" w:hAnsiTheme="majorEastAsia" w:hint="eastAsia"/>
          <w:b/>
          <w:color w:val="000000" w:themeColor="text1"/>
          <w:sz w:val="30"/>
          <w:szCs w:val="30"/>
        </w:rPr>
        <w:t>财决</w:t>
      </w:r>
      <w:r w:rsidR="005B5C64" w:rsidRPr="00DE7D61">
        <w:rPr>
          <w:rFonts w:asciiTheme="majorEastAsia" w:eastAsiaTheme="majorEastAsia" w:hAnsiTheme="majorEastAsia"/>
          <w:b/>
          <w:color w:val="000000" w:themeColor="text1"/>
          <w:sz w:val="30"/>
          <w:szCs w:val="30"/>
        </w:rPr>
        <w:t>Z01-1</w:t>
      </w:r>
      <w:r w:rsidRPr="00DE7D61">
        <w:rPr>
          <w:rFonts w:asciiTheme="majorEastAsia" w:eastAsiaTheme="majorEastAsia" w:hAnsiTheme="majorEastAsia" w:hint="eastAsia"/>
          <w:b/>
          <w:color w:val="000000" w:themeColor="text1"/>
          <w:sz w:val="30"/>
          <w:szCs w:val="30"/>
        </w:rPr>
        <w:t>表，罗列全部功能分类科目至项级。上述“预算”口径为</w:t>
      </w:r>
      <w:r w:rsidR="00833962" w:rsidRPr="00DE7D61">
        <w:rPr>
          <w:rFonts w:asciiTheme="majorEastAsia" w:eastAsiaTheme="majorEastAsia" w:hAnsiTheme="majorEastAsia" w:hint="eastAsia"/>
          <w:b/>
          <w:color w:val="000000" w:themeColor="text1"/>
          <w:sz w:val="30"/>
          <w:szCs w:val="30"/>
          <w:highlight w:val="yellow"/>
        </w:rPr>
        <w:t>调整预算数</w:t>
      </w:r>
      <w:r w:rsidRPr="00DE7D61">
        <w:rPr>
          <w:rFonts w:asciiTheme="majorEastAsia" w:eastAsiaTheme="majorEastAsia" w:hAnsiTheme="majorEastAsia" w:hint="eastAsia"/>
          <w:b/>
          <w:color w:val="000000" w:themeColor="text1"/>
          <w:sz w:val="30"/>
          <w:szCs w:val="30"/>
        </w:rPr>
        <w:t>。增减变动原因为决算数</w:t>
      </w:r>
      <w:r w:rsidRPr="00DE7D61">
        <w:rPr>
          <w:rFonts w:asciiTheme="majorEastAsia" w:eastAsiaTheme="majorEastAsia" w:hAnsiTheme="majorEastAsia"/>
          <w:b/>
          <w:color w:val="000000" w:themeColor="text1"/>
          <w:sz w:val="30"/>
          <w:szCs w:val="30"/>
        </w:rPr>
        <w:lastRenderedPageBreak/>
        <w:t>&lt;</w:t>
      </w:r>
      <w:r w:rsidRPr="00DE7D61">
        <w:rPr>
          <w:rFonts w:asciiTheme="majorEastAsia" w:eastAsiaTheme="majorEastAsia" w:hAnsiTheme="majorEastAsia" w:hint="eastAsia"/>
          <w:b/>
          <w:color w:val="000000" w:themeColor="text1"/>
          <w:sz w:val="30"/>
          <w:szCs w:val="30"/>
        </w:rPr>
        <w:t>项级</w:t>
      </w:r>
      <w:r w:rsidRPr="00DE7D61">
        <w:rPr>
          <w:rFonts w:asciiTheme="majorEastAsia" w:eastAsiaTheme="majorEastAsia" w:hAnsiTheme="majorEastAsia"/>
          <w:b/>
          <w:color w:val="000000" w:themeColor="text1"/>
          <w:sz w:val="30"/>
          <w:szCs w:val="30"/>
        </w:rPr>
        <w:t>&gt;</w:t>
      </w:r>
      <w:r w:rsidRPr="00DE7D61">
        <w:rPr>
          <w:rFonts w:asciiTheme="majorEastAsia" w:eastAsiaTheme="majorEastAsia" w:hAnsiTheme="majorEastAsia" w:hint="eastAsia"/>
          <w:b/>
          <w:color w:val="000000" w:themeColor="text1"/>
          <w:sz w:val="30"/>
          <w:szCs w:val="30"/>
        </w:rPr>
        <w:t>和调整预算数</w:t>
      </w:r>
      <w:r w:rsidRPr="00DE7D61">
        <w:rPr>
          <w:rFonts w:asciiTheme="majorEastAsia" w:eastAsiaTheme="majorEastAsia" w:hAnsiTheme="majorEastAsia"/>
          <w:b/>
          <w:color w:val="000000" w:themeColor="text1"/>
          <w:sz w:val="30"/>
          <w:szCs w:val="30"/>
        </w:rPr>
        <w:t>&lt;</w:t>
      </w:r>
      <w:r w:rsidRPr="00DE7D61">
        <w:rPr>
          <w:rFonts w:asciiTheme="majorEastAsia" w:eastAsiaTheme="majorEastAsia" w:hAnsiTheme="majorEastAsia" w:hint="eastAsia"/>
          <w:b/>
          <w:color w:val="000000" w:themeColor="text1"/>
          <w:sz w:val="30"/>
          <w:szCs w:val="30"/>
        </w:rPr>
        <w:t>项级</w:t>
      </w:r>
      <w:r w:rsidRPr="00DE7D61">
        <w:rPr>
          <w:rFonts w:asciiTheme="majorEastAsia" w:eastAsiaTheme="majorEastAsia" w:hAnsiTheme="majorEastAsia"/>
          <w:b/>
          <w:color w:val="000000" w:themeColor="text1"/>
          <w:sz w:val="30"/>
          <w:szCs w:val="30"/>
        </w:rPr>
        <w:t>&gt;</w:t>
      </w:r>
      <w:r w:rsidRPr="00DE7D61">
        <w:rPr>
          <w:rFonts w:asciiTheme="majorEastAsia" w:eastAsiaTheme="majorEastAsia" w:hAnsiTheme="majorEastAsia" w:hint="eastAsia"/>
          <w:b/>
          <w:color w:val="000000" w:themeColor="text1"/>
          <w:sz w:val="30"/>
          <w:szCs w:val="30"/>
        </w:rPr>
        <w:t>比较，与预算数持平可以不写原因。）</w:t>
      </w:r>
    </w:p>
    <w:p w:rsidR="005B5C64" w:rsidRPr="00DE7D61" w:rsidRDefault="005B5C64">
      <w:pPr>
        <w:spacing w:line="600" w:lineRule="exact"/>
        <w:ind w:firstLine="640"/>
        <w:rPr>
          <w:rFonts w:asciiTheme="majorEastAsia" w:eastAsiaTheme="majorEastAsia" w:hAnsiTheme="majorEastAsia"/>
          <w:b/>
          <w:color w:val="000000" w:themeColor="text1"/>
          <w:sz w:val="30"/>
          <w:szCs w:val="30"/>
        </w:rPr>
      </w:pPr>
    </w:p>
    <w:p w:rsidR="005B5C64" w:rsidRPr="00DE7D61" w:rsidRDefault="00204CDE">
      <w:pPr>
        <w:tabs>
          <w:tab w:val="right" w:pos="8306"/>
        </w:tabs>
        <w:spacing w:line="600" w:lineRule="exact"/>
        <w:ind w:firstLine="640"/>
        <w:outlineLvl w:val="1"/>
        <w:rPr>
          <w:rStyle w:val="2Char"/>
          <w:rFonts w:asciiTheme="majorEastAsia" w:hAnsiTheme="majorEastAsia"/>
          <w:color w:val="000000" w:themeColor="text1"/>
          <w:sz w:val="30"/>
          <w:szCs w:val="30"/>
        </w:rPr>
      </w:pPr>
      <w:bookmarkStart w:id="41" w:name="_Toc15377214"/>
      <w:bookmarkStart w:id="42" w:name="_Toc15396608"/>
      <w:r w:rsidRPr="00DE7D61">
        <w:rPr>
          <w:rFonts w:asciiTheme="majorEastAsia" w:eastAsiaTheme="majorEastAsia" w:hAnsiTheme="majorEastAsia" w:hint="eastAsia"/>
          <w:color w:val="000000" w:themeColor="text1"/>
          <w:sz w:val="30"/>
          <w:szCs w:val="30"/>
        </w:rPr>
        <w:t>六</w:t>
      </w:r>
      <w:r w:rsidRPr="00DE7D61">
        <w:rPr>
          <w:rFonts w:asciiTheme="majorEastAsia" w:eastAsiaTheme="majorEastAsia" w:hAnsiTheme="majorEastAsia" w:hint="eastAsia"/>
          <w:b/>
          <w:color w:val="000000" w:themeColor="text1"/>
          <w:sz w:val="30"/>
          <w:szCs w:val="30"/>
        </w:rPr>
        <w:t>、一</w:t>
      </w:r>
      <w:r w:rsidRPr="00DE7D61">
        <w:rPr>
          <w:rStyle w:val="2Char"/>
          <w:rFonts w:asciiTheme="majorEastAsia" w:hAnsiTheme="majorEastAsia" w:hint="eastAsia"/>
          <w:b w:val="0"/>
          <w:color w:val="000000" w:themeColor="text1"/>
          <w:sz w:val="30"/>
          <w:szCs w:val="30"/>
        </w:rPr>
        <w:t>般公共预算财政拨款基本支出决算情况说明</w:t>
      </w:r>
      <w:bookmarkEnd w:id="41"/>
      <w:bookmarkEnd w:id="42"/>
      <w:r w:rsidRPr="00DE7D61">
        <w:rPr>
          <w:rStyle w:val="2Char"/>
          <w:rFonts w:asciiTheme="majorEastAsia" w:hAnsiTheme="majorEastAsia"/>
          <w:b w:val="0"/>
          <w:color w:val="000000" w:themeColor="text1"/>
          <w:sz w:val="30"/>
          <w:szCs w:val="30"/>
        </w:rPr>
        <w:tab/>
      </w:r>
    </w:p>
    <w:p w:rsidR="00CA7A5C" w:rsidRPr="00DE7D61" w:rsidRDefault="0057332E"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2019年一般公共预算财政拨款基本支出</w:t>
      </w:r>
      <w:r w:rsidR="00CA7A5C" w:rsidRPr="00DE7D61">
        <w:rPr>
          <w:rFonts w:asciiTheme="majorEastAsia" w:eastAsiaTheme="majorEastAsia" w:hAnsiTheme="majorEastAsia" w:hint="eastAsia"/>
          <w:color w:val="000000" w:themeColor="text1"/>
          <w:sz w:val="30"/>
          <w:szCs w:val="30"/>
        </w:rPr>
        <w:t>2621.01万元。</w:t>
      </w:r>
      <w:r w:rsidRPr="00DE7D61">
        <w:rPr>
          <w:rFonts w:asciiTheme="majorEastAsia" w:eastAsiaTheme="majorEastAsia" w:hAnsiTheme="majorEastAsia" w:hint="eastAsia"/>
          <w:color w:val="000000" w:themeColor="text1"/>
          <w:sz w:val="30"/>
          <w:szCs w:val="30"/>
        </w:rPr>
        <w:t>其中：</w:t>
      </w:r>
      <w:r w:rsidR="00CA7A5C" w:rsidRPr="00DE7D61">
        <w:rPr>
          <w:rFonts w:asciiTheme="majorEastAsia" w:eastAsiaTheme="majorEastAsia" w:hAnsiTheme="majorEastAsia" w:hint="eastAsia"/>
          <w:color w:val="000000" w:themeColor="text1"/>
          <w:sz w:val="30"/>
          <w:szCs w:val="30"/>
        </w:rPr>
        <w:t>按资金来源来分类：财政拨款支出2484.44万元，占本年支出的94.78%；财政专户拨款支出42.37万元，占本年支出的1.61%，营业支出94.19万元3.61%。按支出性质来分类：基本支出2526.81万元，占本年支出的96.41%；营业支出94.19万元，占本年支出的3.59%。按支出经济来分类：人员经费支出1697.62万元，占本年支出的67.19%；公用经费支出8291.85万元占本年支出的32.81%；</w:t>
      </w:r>
    </w:p>
    <w:p w:rsidR="000D1405" w:rsidRPr="00DE7D61" w:rsidRDefault="000D1405" w:rsidP="000D1405">
      <w:pPr>
        <w:rPr>
          <w:rFonts w:asciiTheme="majorEastAsia" w:eastAsiaTheme="majorEastAsia" w:hAnsiTheme="majorEastAsia" w:cs="Tahoma" w:hint="eastAsia"/>
          <w:color w:val="000000" w:themeColor="text1"/>
          <w:kern w:val="0"/>
          <w:sz w:val="30"/>
          <w:szCs w:val="30"/>
        </w:rPr>
      </w:pPr>
      <w:r w:rsidRPr="00DE7D61">
        <w:rPr>
          <w:rFonts w:asciiTheme="majorEastAsia" w:eastAsiaTheme="majorEastAsia" w:hAnsiTheme="majorEastAsia" w:hint="eastAsia"/>
          <w:color w:val="000000" w:themeColor="text1"/>
          <w:sz w:val="30"/>
          <w:szCs w:val="30"/>
        </w:rPr>
        <w:t>2019年我校总支出：</w:t>
      </w:r>
      <w:r w:rsidRPr="00DE7D61">
        <w:rPr>
          <w:rFonts w:asciiTheme="majorEastAsia" w:eastAsiaTheme="majorEastAsia" w:hAnsiTheme="majorEastAsia" w:cs="Tahoma"/>
          <w:color w:val="000000" w:themeColor="text1"/>
          <w:kern w:val="0"/>
          <w:sz w:val="30"/>
          <w:szCs w:val="30"/>
        </w:rPr>
        <w:t>26,210,011.13</w:t>
      </w:r>
      <w:r w:rsidRPr="00DE7D61">
        <w:rPr>
          <w:rFonts w:asciiTheme="majorEastAsia" w:eastAsiaTheme="majorEastAsia" w:hAnsiTheme="majorEastAsia" w:cs="Tahoma" w:hint="eastAsia"/>
          <w:color w:val="000000" w:themeColor="text1"/>
          <w:kern w:val="0"/>
          <w:sz w:val="30"/>
          <w:szCs w:val="30"/>
        </w:rPr>
        <w:t>元其中：</w:t>
      </w:r>
    </w:p>
    <w:p w:rsidR="0031780C" w:rsidRPr="00DE7D61" w:rsidRDefault="0031780C" w:rsidP="0031780C">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sz w:val="30"/>
          <w:szCs w:val="30"/>
        </w:rPr>
        <w:t>2019</w:t>
      </w:r>
      <w:r>
        <w:rPr>
          <w:rFonts w:asciiTheme="majorEastAsia" w:eastAsiaTheme="majorEastAsia" w:hAnsiTheme="majorEastAsia" w:hint="eastAsia"/>
          <w:color w:val="000000" w:themeColor="text1"/>
          <w:sz w:val="30"/>
          <w:szCs w:val="30"/>
        </w:rPr>
        <w:t>年光华双语学校</w:t>
      </w:r>
      <w:r w:rsidRPr="00DE7D61">
        <w:rPr>
          <w:rFonts w:asciiTheme="majorEastAsia" w:eastAsiaTheme="majorEastAsia" w:hAnsiTheme="majorEastAsia" w:hint="eastAsia"/>
          <w:color w:val="000000" w:themeColor="text1"/>
          <w:sz w:val="30"/>
          <w:szCs w:val="30"/>
        </w:rPr>
        <w:t>总支出：</w:t>
      </w:r>
      <w:r>
        <w:rPr>
          <w:rFonts w:asciiTheme="majorEastAsia" w:eastAsiaTheme="majorEastAsia" w:hAnsiTheme="majorEastAsia" w:cs="Tahoma"/>
          <w:color w:val="000000" w:themeColor="text1"/>
          <w:kern w:val="0"/>
          <w:sz w:val="30"/>
          <w:szCs w:val="30"/>
        </w:rPr>
        <w:t>26,21</w:t>
      </w:r>
      <w:r>
        <w:rPr>
          <w:rFonts w:asciiTheme="majorEastAsia" w:eastAsiaTheme="majorEastAsia" w:hAnsiTheme="majorEastAsia" w:cs="Tahoma" w:hint="eastAsia"/>
          <w:color w:val="000000" w:themeColor="text1"/>
          <w:kern w:val="0"/>
          <w:sz w:val="30"/>
          <w:szCs w:val="30"/>
        </w:rPr>
        <w:t>万元</w:t>
      </w:r>
      <w:r w:rsidRPr="00DE7D61">
        <w:rPr>
          <w:rFonts w:asciiTheme="majorEastAsia" w:eastAsiaTheme="majorEastAsia" w:hAnsiTheme="majorEastAsia" w:cs="Tahoma" w:hint="eastAsia"/>
          <w:color w:val="000000" w:themeColor="text1"/>
          <w:kern w:val="0"/>
          <w:sz w:val="30"/>
          <w:szCs w:val="30"/>
        </w:rPr>
        <w:t>元其中：</w:t>
      </w:r>
    </w:p>
    <w:p w:rsidR="0031780C" w:rsidRPr="00DE7D61" w:rsidRDefault="0031780C" w:rsidP="0031780C">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（1）工资福利支出</w:t>
      </w:r>
      <w:r>
        <w:rPr>
          <w:rFonts w:asciiTheme="majorEastAsia" w:eastAsiaTheme="majorEastAsia" w:hAnsiTheme="majorEastAsia" w:cs="Tahoma"/>
          <w:color w:val="000000" w:themeColor="text1"/>
          <w:kern w:val="0"/>
          <w:sz w:val="30"/>
          <w:szCs w:val="30"/>
        </w:rPr>
        <w:t>16,69</w:t>
      </w:r>
      <w:r>
        <w:rPr>
          <w:rFonts w:asciiTheme="majorEastAsia" w:eastAsiaTheme="majorEastAsia" w:hAnsiTheme="majorEastAsia" w:cs="Tahoma" w:hint="eastAsia"/>
          <w:color w:val="000000" w:themeColor="text1"/>
          <w:kern w:val="0"/>
          <w:sz w:val="30"/>
          <w:szCs w:val="30"/>
        </w:rPr>
        <w:t>.</w:t>
      </w:r>
      <w:r>
        <w:rPr>
          <w:rFonts w:asciiTheme="majorEastAsia" w:eastAsiaTheme="majorEastAsia" w:hAnsiTheme="majorEastAsia" w:cs="Tahoma"/>
          <w:color w:val="000000" w:themeColor="text1"/>
          <w:kern w:val="0"/>
          <w:sz w:val="30"/>
          <w:szCs w:val="30"/>
        </w:rPr>
        <w:t>8</w:t>
      </w:r>
      <w:r>
        <w:rPr>
          <w:rFonts w:asciiTheme="majorEastAsia" w:eastAsiaTheme="majorEastAsia" w:hAnsiTheme="majorEastAsia" w:cs="Tahoma" w:hint="eastAsia"/>
          <w:color w:val="000000" w:themeColor="text1"/>
          <w:kern w:val="0"/>
          <w:sz w:val="30"/>
          <w:szCs w:val="30"/>
        </w:rPr>
        <w:t>9万</w:t>
      </w:r>
      <w:r w:rsidRPr="00DE7D61">
        <w:rPr>
          <w:rFonts w:asciiTheme="majorEastAsia" w:eastAsiaTheme="majorEastAsia" w:hAnsiTheme="majorEastAsia" w:cs="Tahoma" w:hint="eastAsia"/>
          <w:color w:val="000000" w:themeColor="text1"/>
          <w:kern w:val="0"/>
          <w:sz w:val="30"/>
          <w:szCs w:val="30"/>
        </w:rPr>
        <w:t xml:space="preserve">元，分别为：基本工资  </w:t>
      </w:r>
      <w:r>
        <w:rPr>
          <w:rFonts w:asciiTheme="majorEastAsia" w:eastAsiaTheme="majorEastAsia" w:hAnsiTheme="majorEastAsia" w:cs="Tahoma"/>
          <w:color w:val="000000" w:themeColor="text1"/>
          <w:kern w:val="0"/>
          <w:sz w:val="30"/>
          <w:szCs w:val="30"/>
        </w:rPr>
        <w:t>7,39</w:t>
      </w:r>
      <w:r>
        <w:rPr>
          <w:rFonts w:asciiTheme="majorEastAsia" w:eastAsiaTheme="majorEastAsia" w:hAnsiTheme="majorEastAsia" w:cs="Tahoma" w:hint="eastAsia"/>
          <w:color w:val="000000" w:themeColor="text1"/>
          <w:kern w:val="0"/>
          <w:sz w:val="30"/>
          <w:szCs w:val="30"/>
        </w:rPr>
        <w:t>.07万</w:t>
      </w:r>
      <w:r w:rsidRPr="00DE7D61">
        <w:rPr>
          <w:rFonts w:asciiTheme="majorEastAsia" w:eastAsiaTheme="majorEastAsia" w:hAnsiTheme="majorEastAsia" w:cs="Tahoma" w:hint="eastAsia"/>
          <w:color w:val="000000" w:themeColor="text1"/>
          <w:kern w:val="0"/>
          <w:sz w:val="30"/>
          <w:szCs w:val="30"/>
        </w:rPr>
        <w:t>元、津贴补贴</w:t>
      </w:r>
      <w:r>
        <w:rPr>
          <w:rFonts w:asciiTheme="majorEastAsia" w:eastAsiaTheme="majorEastAsia" w:hAnsiTheme="majorEastAsia" w:cs="Tahoma"/>
          <w:color w:val="000000" w:themeColor="text1"/>
          <w:kern w:val="0"/>
          <w:sz w:val="30"/>
          <w:szCs w:val="30"/>
        </w:rPr>
        <w:t>30</w:t>
      </w:r>
      <w:r>
        <w:rPr>
          <w:rFonts w:asciiTheme="majorEastAsia" w:eastAsiaTheme="majorEastAsia" w:hAnsiTheme="majorEastAsia" w:cs="Tahoma" w:hint="eastAsia"/>
          <w:color w:val="000000" w:themeColor="text1"/>
          <w:kern w:val="0"/>
          <w:sz w:val="30"/>
          <w:szCs w:val="30"/>
        </w:rPr>
        <w:t>.92万</w:t>
      </w:r>
      <w:r w:rsidRPr="00DE7D61">
        <w:rPr>
          <w:rFonts w:asciiTheme="majorEastAsia" w:eastAsiaTheme="majorEastAsia" w:hAnsiTheme="majorEastAsia" w:cs="Tahoma" w:hint="eastAsia"/>
          <w:color w:val="000000" w:themeColor="text1"/>
          <w:kern w:val="0"/>
          <w:sz w:val="30"/>
          <w:szCs w:val="30"/>
        </w:rPr>
        <w:t>元、绩效工资</w:t>
      </w:r>
      <w:r>
        <w:rPr>
          <w:rFonts w:asciiTheme="majorEastAsia" w:eastAsiaTheme="majorEastAsia" w:hAnsiTheme="majorEastAsia" w:cs="Tahoma"/>
          <w:color w:val="000000" w:themeColor="text1"/>
          <w:kern w:val="0"/>
          <w:sz w:val="30"/>
          <w:szCs w:val="30"/>
        </w:rPr>
        <w:t>3</w:t>
      </w:r>
      <w:r>
        <w:rPr>
          <w:rFonts w:asciiTheme="majorEastAsia" w:eastAsiaTheme="majorEastAsia" w:hAnsiTheme="majorEastAsia" w:cs="Tahoma" w:hint="eastAsia"/>
          <w:color w:val="000000" w:themeColor="text1"/>
          <w:kern w:val="0"/>
          <w:sz w:val="30"/>
          <w:szCs w:val="30"/>
        </w:rPr>
        <w:t>79.42万</w:t>
      </w:r>
      <w:r w:rsidRPr="00DE7D61">
        <w:rPr>
          <w:rFonts w:asciiTheme="majorEastAsia" w:eastAsiaTheme="majorEastAsia" w:hAnsiTheme="majorEastAsia" w:cs="Tahoma" w:hint="eastAsia"/>
          <w:color w:val="000000" w:themeColor="text1"/>
          <w:kern w:val="0"/>
          <w:sz w:val="30"/>
          <w:szCs w:val="30"/>
        </w:rPr>
        <w:t>元、机关事业单位基本养老保险缴费</w:t>
      </w:r>
      <w:r>
        <w:rPr>
          <w:rFonts w:asciiTheme="majorEastAsia" w:eastAsiaTheme="majorEastAsia" w:hAnsiTheme="majorEastAsia" w:cs="Tahoma"/>
          <w:color w:val="000000" w:themeColor="text1"/>
          <w:sz w:val="30"/>
          <w:szCs w:val="30"/>
        </w:rPr>
        <w:t>1,85</w:t>
      </w:r>
      <w:r>
        <w:rPr>
          <w:rFonts w:asciiTheme="majorEastAsia" w:eastAsiaTheme="majorEastAsia" w:hAnsiTheme="majorEastAsia" w:cs="Tahoma" w:hint="eastAsia"/>
          <w:color w:val="000000" w:themeColor="text1"/>
          <w:sz w:val="30"/>
          <w:szCs w:val="30"/>
        </w:rPr>
        <w:t>.75</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r w:rsidRPr="00DE7D61">
        <w:rPr>
          <w:rFonts w:asciiTheme="majorEastAsia" w:eastAsiaTheme="majorEastAsia" w:hAnsiTheme="majorEastAsia" w:cs="Tahoma" w:hint="eastAsia"/>
          <w:color w:val="000000" w:themeColor="text1"/>
          <w:kern w:val="0"/>
          <w:sz w:val="30"/>
          <w:szCs w:val="30"/>
        </w:rPr>
        <w:t>、</w:t>
      </w:r>
      <w:r w:rsidRPr="00DE7D61">
        <w:rPr>
          <w:rFonts w:asciiTheme="majorEastAsia" w:eastAsiaTheme="majorEastAsia" w:hAnsiTheme="majorEastAsia" w:cs="Tahoma" w:hint="eastAsia"/>
          <w:color w:val="000000" w:themeColor="text1"/>
          <w:sz w:val="30"/>
          <w:szCs w:val="30"/>
        </w:rPr>
        <w:t xml:space="preserve">职业年金缴费  </w:t>
      </w:r>
      <w:r>
        <w:rPr>
          <w:rFonts w:asciiTheme="majorEastAsia" w:eastAsiaTheme="majorEastAsia" w:hAnsiTheme="majorEastAsia" w:cs="Tahoma"/>
          <w:color w:val="000000" w:themeColor="text1"/>
          <w:sz w:val="30"/>
          <w:szCs w:val="30"/>
        </w:rPr>
        <w:t>85</w:t>
      </w:r>
      <w:r>
        <w:rPr>
          <w:rFonts w:asciiTheme="majorEastAsia" w:eastAsiaTheme="majorEastAsia" w:hAnsiTheme="majorEastAsia" w:cs="Tahoma" w:hint="eastAsia"/>
          <w:color w:val="000000" w:themeColor="text1"/>
          <w:sz w:val="30"/>
          <w:szCs w:val="30"/>
        </w:rPr>
        <w:t>.64</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元、职工基本医疗保险缴费</w:t>
      </w:r>
      <w:r>
        <w:rPr>
          <w:rFonts w:asciiTheme="majorEastAsia" w:eastAsiaTheme="majorEastAsia" w:hAnsiTheme="majorEastAsia" w:cs="Tahoma"/>
          <w:color w:val="000000" w:themeColor="text1"/>
          <w:sz w:val="30"/>
          <w:szCs w:val="30"/>
        </w:rPr>
        <w:t>66</w:t>
      </w:r>
      <w:r>
        <w:rPr>
          <w:rFonts w:asciiTheme="majorEastAsia" w:eastAsiaTheme="majorEastAsia" w:hAnsiTheme="majorEastAsia" w:cs="Tahoma" w:hint="eastAsia"/>
          <w:color w:val="000000" w:themeColor="text1"/>
          <w:sz w:val="30"/>
          <w:szCs w:val="30"/>
        </w:rPr>
        <w:t>.03</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元、公务员医疗补助缴费</w:t>
      </w:r>
      <w:r>
        <w:rPr>
          <w:rFonts w:asciiTheme="majorEastAsia" w:eastAsiaTheme="majorEastAsia" w:hAnsiTheme="majorEastAsia" w:cs="Tahoma"/>
          <w:color w:val="000000" w:themeColor="text1"/>
          <w:sz w:val="30"/>
          <w:szCs w:val="30"/>
        </w:rPr>
        <w:t>18</w:t>
      </w:r>
      <w:r>
        <w:rPr>
          <w:rFonts w:asciiTheme="majorEastAsia" w:eastAsiaTheme="majorEastAsia" w:hAnsiTheme="majorEastAsia" w:cs="Tahoma" w:hint="eastAsia"/>
          <w:color w:val="000000" w:themeColor="text1"/>
          <w:sz w:val="30"/>
          <w:szCs w:val="30"/>
        </w:rPr>
        <w:t>.92</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元、其他社会保障缴费</w:t>
      </w:r>
      <w:r>
        <w:rPr>
          <w:rFonts w:asciiTheme="majorEastAsia" w:eastAsiaTheme="majorEastAsia" w:hAnsiTheme="majorEastAsia" w:cs="Tahoma"/>
          <w:color w:val="000000" w:themeColor="text1"/>
          <w:sz w:val="30"/>
          <w:szCs w:val="30"/>
        </w:rPr>
        <w:t>15</w:t>
      </w:r>
      <w:r>
        <w:rPr>
          <w:rFonts w:asciiTheme="majorEastAsia" w:eastAsiaTheme="majorEastAsia" w:hAnsiTheme="majorEastAsia" w:cs="Tahoma" w:hint="eastAsia"/>
          <w:color w:val="000000" w:themeColor="text1"/>
          <w:sz w:val="30"/>
          <w:szCs w:val="30"/>
        </w:rPr>
        <w:t>.20</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元、住房公积金</w:t>
      </w:r>
      <w:r>
        <w:rPr>
          <w:rFonts w:asciiTheme="majorEastAsia" w:eastAsiaTheme="majorEastAsia" w:hAnsiTheme="majorEastAsia" w:cs="Tahoma"/>
          <w:color w:val="000000" w:themeColor="text1"/>
          <w:sz w:val="30"/>
          <w:szCs w:val="30"/>
        </w:rPr>
        <w:t>1,4</w:t>
      </w:r>
      <w:r>
        <w:rPr>
          <w:rFonts w:asciiTheme="majorEastAsia" w:eastAsiaTheme="majorEastAsia" w:hAnsiTheme="majorEastAsia" w:cs="Tahoma" w:hint="eastAsia"/>
          <w:color w:val="000000" w:themeColor="text1"/>
          <w:sz w:val="30"/>
          <w:szCs w:val="30"/>
        </w:rPr>
        <w:t>4.56</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元、其他工资福利支出</w:t>
      </w:r>
      <w:r>
        <w:rPr>
          <w:rFonts w:asciiTheme="majorEastAsia" w:eastAsiaTheme="majorEastAsia" w:hAnsiTheme="majorEastAsia" w:cs="Tahoma"/>
          <w:color w:val="000000" w:themeColor="text1"/>
          <w:sz w:val="30"/>
          <w:szCs w:val="30"/>
        </w:rPr>
        <w:t>4</w:t>
      </w:r>
      <w:r>
        <w:rPr>
          <w:rFonts w:asciiTheme="majorEastAsia" w:eastAsiaTheme="majorEastAsia" w:hAnsiTheme="majorEastAsia" w:cs="Tahoma" w:hint="eastAsia"/>
          <w:color w:val="000000" w:themeColor="text1"/>
          <w:sz w:val="30"/>
          <w:szCs w:val="30"/>
        </w:rPr>
        <w:t>.39</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31780C" w:rsidRPr="00DE7D61" w:rsidRDefault="0031780C" w:rsidP="0031780C">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 xml:space="preserve">（2）商品和服务支出 </w:t>
      </w:r>
      <w:r>
        <w:rPr>
          <w:rFonts w:asciiTheme="majorEastAsia" w:eastAsiaTheme="majorEastAsia" w:hAnsiTheme="majorEastAsia" w:cs="Tahoma" w:hint="eastAsia"/>
          <w:color w:val="000000" w:themeColor="text1"/>
          <w:sz w:val="30"/>
          <w:szCs w:val="30"/>
        </w:rPr>
        <w:t>773.4</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元，分别为办公费</w:t>
      </w:r>
      <w:r>
        <w:rPr>
          <w:rFonts w:asciiTheme="majorEastAsia" w:eastAsiaTheme="majorEastAsia" w:hAnsiTheme="majorEastAsia" w:cs="Tahoma" w:hint="eastAsia"/>
          <w:color w:val="000000" w:themeColor="text1"/>
          <w:sz w:val="30"/>
          <w:szCs w:val="30"/>
        </w:rPr>
        <w:t>72.19</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r>
        <w:rPr>
          <w:rFonts w:asciiTheme="majorEastAsia" w:eastAsiaTheme="majorEastAsia" w:hAnsiTheme="majorEastAsia" w:cs="Tahoma" w:hint="eastAsia"/>
          <w:color w:val="000000" w:themeColor="text1"/>
          <w:sz w:val="30"/>
          <w:szCs w:val="30"/>
        </w:rPr>
        <w:t>、</w:t>
      </w:r>
      <w:r w:rsidRPr="00DE7D61">
        <w:rPr>
          <w:rFonts w:asciiTheme="majorEastAsia" w:eastAsiaTheme="majorEastAsia" w:hAnsiTheme="majorEastAsia" w:cs="Tahoma" w:hint="eastAsia"/>
          <w:color w:val="000000" w:themeColor="text1"/>
          <w:sz w:val="30"/>
          <w:szCs w:val="30"/>
        </w:rPr>
        <w:t>印刷费</w:t>
      </w:r>
      <w:r>
        <w:rPr>
          <w:rFonts w:asciiTheme="majorEastAsia" w:eastAsiaTheme="majorEastAsia" w:hAnsiTheme="majorEastAsia" w:cs="Tahoma" w:hint="eastAsia"/>
          <w:color w:val="000000" w:themeColor="text1"/>
          <w:sz w:val="30"/>
          <w:szCs w:val="30"/>
        </w:rPr>
        <w:t>3.96</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、咨询费</w:t>
      </w:r>
      <w:r>
        <w:rPr>
          <w:rFonts w:asciiTheme="majorEastAsia" w:eastAsiaTheme="majorEastAsia" w:hAnsiTheme="majorEastAsia" w:cs="Tahoma" w:hint="eastAsia"/>
          <w:color w:val="000000" w:themeColor="text1"/>
          <w:sz w:val="30"/>
          <w:szCs w:val="30"/>
        </w:rPr>
        <w:t>0.2</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元、水费</w:t>
      </w:r>
      <w:r>
        <w:rPr>
          <w:rFonts w:asciiTheme="majorEastAsia" w:eastAsiaTheme="majorEastAsia" w:hAnsiTheme="majorEastAsia" w:cs="Tahoma"/>
          <w:color w:val="000000" w:themeColor="text1"/>
          <w:sz w:val="30"/>
          <w:szCs w:val="30"/>
        </w:rPr>
        <w:t>1</w:t>
      </w:r>
      <w:r>
        <w:rPr>
          <w:rFonts w:asciiTheme="majorEastAsia" w:eastAsiaTheme="majorEastAsia" w:hAnsiTheme="majorEastAsia" w:cs="Tahoma" w:hint="eastAsia"/>
          <w:color w:val="000000" w:themeColor="text1"/>
          <w:sz w:val="30"/>
          <w:szCs w:val="30"/>
        </w:rPr>
        <w:t>5.7</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元、电费</w:t>
      </w:r>
      <w:r>
        <w:rPr>
          <w:rFonts w:asciiTheme="majorEastAsia" w:eastAsiaTheme="majorEastAsia" w:hAnsiTheme="majorEastAsia" w:cs="Tahoma" w:hint="eastAsia"/>
          <w:color w:val="000000" w:themeColor="text1"/>
          <w:sz w:val="30"/>
          <w:szCs w:val="30"/>
        </w:rPr>
        <w:t>18.65</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元、邮电费</w:t>
      </w:r>
      <w:r>
        <w:rPr>
          <w:rFonts w:asciiTheme="majorEastAsia" w:eastAsiaTheme="majorEastAsia" w:hAnsiTheme="majorEastAsia" w:cs="Tahoma"/>
          <w:color w:val="000000" w:themeColor="text1"/>
          <w:sz w:val="30"/>
          <w:szCs w:val="30"/>
        </w:rPr>
        <w:t>4</w:t>
      </w:r>
      <w:r>
        <w:rPr>
          <w:rFonts w:asciiTheme="majorEastAsia" w:eastAsiaTheme="majorEastAsia" w:hAnsiTheme="majorEastAsia" w:cs="Tahoma" w:hint="eastAsia"/>
          <w:color w:val="000000" w:themeColor="text1"/>
          <w:sz w:val="30"/>
          <w:szCs w:val="30"/>
        </w:rPr>
        <w:t>.24</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元、物业管理费</w:t>
      </w:r>
      <w:r>
        <w:rPr>
          <w:rFonts w:asciiTheme="majorEastAsia" w:eastAsiaTheme="majorEastAsia" w:hAnsiTheme="majorEastAsia" w:cs="Tahoma" w:hint="eastAsia"/>
          <w:color w:val="000000" w:themeColor="text1"/>
          <w:sz w:val="30"/>
          <w:szCs w:val="30"/>
        </w:rPr>
        <w:t>19.1</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元、差旅费</w:t>
      </w:r>
      <w:r>
        <w:rPr>
          <w:rFonts w:asciiTheme="majorEastAsia" w:eastAsiaTheme="majorEastAsia" w:hAnsiTheme="majorEastAsia" w:cs="Tahoma"/>
          <w:color w:val="000000" w:themeColor="text1"/>
          <w:sz w:val="30"/>
          <w:szCs w:val="30"/>
        </w:rPr>
        <w:t>15</w:t>
      </w:r>
      <w:r>
        <w:rPr>
          <w:rFonts w:asciiTheme="majorEastAsia" w:eastAsiaTheme="majorEastAsia" w:hAnsiTheme="majorEastAsia" w:cs="Tahoma" w:hint="eastAsia"/>
          <w:color w:val="000000" w:themeColor="text1"/>
          <w:sz w:val="30"/>
          <w:szCs w:val="30"/>
        </w:rPr>
        <w:t>.33</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元、维修（护）费</w:t>
      </w:r>
      <w:r>
        <w:rPr>
          <w:rFonts w:asciiTheme="majorEastAsia" w:eastAsiaTheme="majorEastAsia" w:hAnsiTheme="majorEastAsia" w:cs="Tahoma" w:hint="eastAsia"/>
          <w:color w:val="000000" w:themeColor="text1"/>
          <w:sz w:val="30"/>
          <w:szCs w:val="30"/>
        </w:rPr>
        <w:t>33.65</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元、培训费</w:t>
      </w:r>
      <w:r>
        <w:rPr>
          <w:rFonts w:asciiTheme="majorEastAsia" w:eastAsiaTheme="majorEastAsia" w:hAnsiTheme="majorEastAsia" w:cs="Tahoma" w:hint="eastAsia"/>
          <w:color w:val="000000" w:themeColor="text1"/>
          <w:sz w:val="30"/>
          <w:szCs w:val="30"/>
        </w:rPr>
        <w:t>6.68</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元、专用材料</w:t>
      </w:r>
      <w:r w:rsidRPr="00DE7D61">
        <w:rPr>
          <w:rFonts w:asciiTheme="majorEastAsia" w:eastAsiaTheme="majorEastAsia" w:hAnsiTheme="majorEastAsia" w:cs="Tahoma" w:hint="eastAsia"/>
          <w:color w:val="000000" w:themeColor="text1"/>
          <w:sz w:val="30"/>
          <w:szCs w:val="30"/>
        </w:rPr>
        <w:lastRenderedPageBreak/>
        <w:t>费</w:t>
      </w:r>
      <w:r>
        <w:rPr>
          <w:rFonts w:asciiTheme="majorEastAsia" w:eastAsiaTheme="majorEastAsia" w:hAnsiTheme="majorEastAsia" w:cs="Tahoma" w:hint="eastAsia"/>
          <w:color w:val="000000" w:themeColor="text1"/>
          <w:sz w:val="30"/>
          <w:szCs w:val="30"/>
        </w:rPr>
        <w:t>19.83</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元、劳务费</w:t>
      </w:r>
      <w:r>
        <w:rPr>
          <w:rFonts w:asciiTheme="majorEastAsia" w:eastAsiaTheme="majorEastAsia" w:hAnsiTheme="majorEastAsia" w:cs="Tahoma" w:hint="eastAsia"/>
          <w:color w:val="000000" w:themeColor="text1"/>
          <w:sz w:val="30"/>
          <w:szCs w:val="30"/>
        </w:rPr>
        <w:t>447.44</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元、工会经费</w:t>
      </w:r>
      <w:r>
        <w:rPr>
          <w:rFonts w:asciiTheme="majorEastAsia" w:eastAsiaTheme="majorEastAsia" w:hAnsiTheme="majorEastAsia" w:cs="Tahoma" w:hint="eastAsia"/>
          <w:color w:val="000000" w:themeColor="text1"/>
          <w:sz w:val="30"/>
          <w:szCs w:val="30"/>
        </w:rPr>
        <w:t>39.38</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元、福利费</w:t>
      </w:r>
      <w:r>
        <w:rPr>
          <w:rFonts w:asciiTheme="majorEastAsia" w:eastAsiaTheme="majorEastAsia" w:hAnsiTheme="majorEastAsia" w:cs="Tahoma" w:hint="eastAsia"/>
          <w:color w:val="000000" w:themeColor="text1"/>
          <w:sz w:val="30"/>
          <w:szCs w:val="30"/>
        </w:rPr>
        <w:t>27.1</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元、其他交通费用</w:t>
      </w:r>
      <w:r>
        <w:rPr>
          <w:rFonts w:asciiTheme="majorEastAsia" w:eastAsiaTheme="majorEastAsia" w:hAnsiTheme="majorEastAsia" w:cs="Tahoma" w:hint="eastAsia"/>
          <w:color w:val="000000" w:themeColor="text1"/>
          <w:sz w:val="30"/>
          <w:szCs w:val="30"/>
        </w:rPr>
        <w:t>0.95</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元、其他商品和服务支出</w:t>
      </w:r>
      <w:r>
        <w:rPr>
          <w:rFonts w:asciiTheme="majorEastAsia" w:eastAsiaTheme="majorEastAsia" w:hAnsiTheme="majorEastAsia" w:cs="Tahoma" w:hint="eastAsia"/>
          <w:color w:val="000000" w:themeColor="text1"/>
          <w:sz w:val="30"/>
          <w:szCs w:val="30"/>
        </w:rPr>
        <w:t>48.83</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31780C" w:rsidRPr="00DE7D61" w:rsidRDefault="0031780C" w:rsidP="0031780C">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(3)对家庭和个人补助</w:t>
      </w:r>
      <w:r>
        <w:rPr>
          <w:rFonts w:asciiTheme="majorEastAsia" w:eastAsiaTheme="majorEastAsia" w:hAnsiTheme="majorEastAsia" w:cs="Tahoma" w:hint="eastAsia"/>
          <w:color w:val="000000" w:themeColor="text1"/>
          <w:sz w:val="30"/>
          <w:szCs w:val="30"/>
        </w:rPr>
        <w:t>27.73</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元、退休费</w:t>
      </w:r>
      <w:r>
        <w:rPr>
          <w:rFonts w:asciiTheme="majorEastAsia" w:eastAsiaTheme="majorEastAsia" w:hAnsiTheme="majorEastAsia" w:cs="Tahoma" w:hint="eastAsia"/>
          <w:color w:val="000000" w:themeColor="text1"/>
          <w:sz w:val="30"/>
          <w:szCs w:val="30"/>
        </w:rPr>
        <w:t>4.84</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元、生活补助</w:t>
      </w:r>
      <w:r>
        <w:rPr>
          <w:rFonts w:asciiTheme="majorEastAsia" w:eastAsiaTheme="majorEastAsia" w:hAnsiTheme="majorEastAsia" w:cs="Tahoma" w:hint="eastAsia"/>
          <w:color w:val="000000" w:themeColor="text1"/>
          <w:sz w:val="30"/>
          <w:szCs w:val="30"/>
        </w:rPr>
        <w:t>13.55</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元、医疗费补助</w:t>
      </w:r>
      <w:r>
        <w:rPr>
          <w:rFonts w:asciiTheme="majorEastAsia" w:eastAsiaTheme="majorEastAsia" w:hAnsiTheme="majorEastAsia" w:cs="Tahoma" w:hint="eastAsia"/>
          <w:color w:val="000000" w:themeColor="text1"/>
          <w:sz w:val="30"/>
          <w:szCs w:val="30"/>
        </w:rPr>
        <w:t>4.32</w:t>
      </w:r>
      <w:r w:rsidRPr="00DE7D61">
        <w:rPr>
          <w:rFonts w:asciiTheme="majorEastAsia" w:eastAsiaTheme="majorEastAsia" w:hAnsiTheme="majorEastAsia" w:cs="Tahoma"/>
          <w:color w:val="000000" w:themeColor="text1"/>
          <w:sz w:val="30"/>
          <w:szCs w:val="30"/>
        </w:rPr>
        <w:t>0</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元、助学金</w:t>
      </w:r>
      <w:r>
        <w:rPr>
          <w:rFonts w:asciiTheme="majorEastAsia" w:eastAsiaTheme="majorEastAsia" w:hAnsiTheme="majorEastAsia" w:cs="Tahoma" w:hint="eastAsia"/>
          <w:color w:val="000000" w:themeColor="text1"/>
          <w:sz w:val="30"/>
          <w:szCs w:val="30"/>
        </w:rPr>
        <w:t>0.96</w:t>
      </w:r>
      <w:r w:rsidRPr="00DE7D61">
        <w:rPr>
          <w:rFonts w:asciiTheme="majorEastAsia" w:eastAsiaTheme="majorEastAsia" w:hAnsiTheme="majorEastAsia" w:cs="Tahoma" w:hint="eastAsia"/>
          <w:color w:val="000000" w:themeColor="text1"/>
          <w:sz w:val="30"/>
          <w:szCs w:val="30"/>
        </w:rPr>
        <w:t>元、奖励金</w:t>
      </w:r>
      <w:r>
        <w:rPr>
          <w:rFonts w:asciiTheme="majorEastAsia" w:eastAsiaTheme="majorEastAsia" w:hAnsiTheme="majorEastAsia" w:cs="Tahoma"/>
          <w:color w:val="000000" w:themeColor="text1"/>
          <w:sz w:val="30"/>
          <w:szCs w:val="30"/>
        </w:rPr>
        <w:t>4</w:t>
      </w:r>
      <w:r>
        <w:rPr>
          <w:rFonts w:asciiTheme="majorEastAsia" w:eastAsiaTheme="majorEastAsia" w:hAnsiTheme="majorEastAsia" w:cs="Tahoma" w:hint="eastAsia"/>
          <w:color w:val="000000" w:themeColor="text1"/>
          <w:sz w:val="30"/>
          <w:szCs w:val="30"/>
        </w:rPr>
        <w:t>.07</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31780C" w:rsidRPr="00DE7D61" w:rsidRDefault="0031780C" w:rsidP="0031780C">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（4）资本性支出</w:t>
      </w:r>
      <w:r>
        <w:rPr>
          <w:rFonts w:asciiTheme="majorEastAsia" w:eastAsiaTheme="majorEastAsia" w:hAnsiTheme="majorEastAsia" w:cs="Tahoma" w:hint="eastAsia"/>
          <w:color w:val="000000" w:themeColor="text1"/>
          <w:sz w:val="30"/>
          <w:szCs w:val="30"/>
        </w:rPr>
        <w:t>13.42</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  分别为：办公设备购置</w:t>
      </w:r>
      <w:r>
        <w:rPr>
          <w:rFonts w:asciiTheme="majorEastAsia" w:eastAsiaTheme="majorEastAsia" w:hAnsiTheme="majorEastAsia" w:cs="Tahoma" w:hint="eastAsia"/>
          <w:color w:val="000000" w:themeColor="text1"/>
          <w:sz w:val="30"/>
          <w:szCs w:val="30"/>
        </w:rPr>
        <w:t>9.72</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元、专用设备购置</w:t>
      </w:r>
      <w:r>
        <w:rPr>
          <w:rFonts w:asciiTheme="majorEastAsia" w:eastAsiaTheme="majorEastAsia" w:hAnsiTheme="majorEastAsia" w:cs="Tahoma" w:hint="eastAsia"/>
          <w:color w:val="000000" w:themeColor="text1"/>
          <w:sz w:val="30"/>
          <w:szCs w:val="30"/>
        </w:rPr>
        <w:t>3.70</w:t>
      </w:r>
      <w:r>
        <w:rPr>
          <w:rFonts w:asciiTheme="majorEastAsia" w:eastAsiaTheme="majorEastAsia" w:hAnsiTheme="majorEastAsia" w:cs="Tahoma" w:hint="eastAsia"/>
          <w:color w:val="000000" w:themeColor="text1"/>
          <w:kern w:val="0"/>
          <w:sz w:val="30"/>
          <w:szCs w:val="30"/>
        </w:rPr>
        <w:t>万</w:t>
      </w:r>
      <w:r w:rsidRPr="00DE7D61">
        <w:rPr>
          <w:rFonts w:asciiTheme="majorEastAsia" w:eastAsiaTheme="majorEastAsia" w:hAnsiTheme="majorEastAsia" w:cs="Tahoma" w:hint="eastAsia"/>
          <w:color w:val="000000" w:themeColor="text1"/>
          <w:sz w:val="30"/>
          <w:szCs w:val="30"/>
        </w:rPr>
        <w:t>元。</w:t>
      </w:r>
    </w:p>
    <w:p w:rsidR="005B5C64" w:rsidRPr="00DE7D61" w:rsidRDefault="00204CDE" w:rsidP="00C16519">
      <w:pPr>
        <w:autoSpaceDE w:val="0"/>
        <w:autoSpaceDN w:val="0"/>
        <w:adjustRightInd w:val="0"/>
        <w:spacing w:line="580" w:lineRule="exact"/>
        <w:jc w:val="left"/>
        <w:rPr>
          <w:rStyle w:val="2Char"/>
          <w:rFonts w:asciiTheme="majorEastAsia" w:hAnsiTheme="majorEastAsia" w:cs="Times New Roman"/>
          <w:b w:val="0"/>
          <w:bCs w:val="0"/>
          <w:color w:val="000000" w:themeColor="text1"/>
          <w:kern w:val="0"/>
          <w:sz w:val="30"/>
          <w:szCs w:val="30"/>
        </w:rPr>
      </w:pPr>
      <w:bookmarkStart w:id="43" w:name="_Toc15396609"/>
      <w:bookmarkStart w:id="44" w:name="_Toc15377215"/>
      <w:r w:rsidRPr="00DE7D61">
        <w:rPr>
          <w:rFonts w:asciiTheme="majorEastAsia" w:eastAsiaTheme="majorEastAsia" w:hAnsiTheme="majorEastAsia" w:hint="eastAsia"/>
          <w:color w:val="000000" w:themeColor="text1"/>
          <w:sz w:val="30"/>
          <w:szCs w:val="30"/>
        </w:rPr>
        <w:t>七、</w:t>
      </w:r>
      <w:r w:rsidRPr="00DE7D61">
        <w:rPr>
          <w:rStyle w:val="2Char"/>
          <w:rFonts w:asciiTheme="majorEastAsia" w:hAnsiTheme="majorEastAsia" w:hint="eastAsia"/>
          <w:color w:val="000000" w:themeColor="text1"/>
          <w:sz w:val="30"/>
          <w:szCs w:val="30"/>
        </w:rPr>
        <w:t>“</w:t>
      </w:r>
      <w:r w:rsidRPr="00DE7D61">
        <w:rPr>
          <w:rStyle w:val="2Char"/>
          <w:rFonts w:asciiTheme="majorEastAsia" w:hAnsiTheme="majorEastAsia" w:hint="eastAsia"/>
          <w:b w:val="0"/>
          <w:color w:val="000000" w:themeColor="text1"/>
          <w:sz w:val="30"/>
          <w:szCs w:val="30"/>
        </w:rPr>
        <w:t>三公”经费财政拨款支出决算情况说明</w:t>
      </w:r>
      <w:bookmarkEnd w:id="43"/>
      <w:bookmarkEnd w:id="44"/>
    </w:p>
    <w:p w:rsidR="005B5C64" w:rsidRPr="00DE7D61" w:rsidRDefault="00204CDE">
      <w:pPr>
        <w:spacing w:line="600" w:lineRule="exact"/>
        <w:ind w:firstLine="640"/>
        <w:outlineLvl w:val="2"/>
        <w:rPr>
          <w:rFonts w:asciiTheme="majorEastAsia" w:eastAsiaTheme="majorEastAsia" w:hAnsiTheme="majorEastAsia"/>
          <w:b/>
          <w:color w:val="000000" w:themeColor="text1"/>
          <w:sz w:val="30"/>
          <w:szCs w:val="30"/>
        </w:rPr>
      </w:pPr>
      <w:bookmarkStart w:id="45" w:name="_Toc15377216"/>
      <w:r w:rsidRPr="00DE7D61">
        <w:rPr>
          <w:rFonts w:asciiTheme="majorEastAsia" w:eastAsiaTheme="majorEastAsia" w:hAnsiTheme="majorEastAsia" w:hint="eastAsia"/>
          <w:b/>
          <w:color w:val="000000" w:themeColor="text1"/>
          <w:sz w:val="30"/>
          <w:szCs w:val="30"/>
        </w:rPr>
        <w:t>（一）“三公”经费财政拨款支出决算总体情况说明</w:t>
      </w:r>
      <w:bookmarkEnd w:id="45"/>
    </w:p>
    <w:p w:rsidR="00E472B1"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9年“三公”经费财政拨款支出决算为</w:t>
      </w:r>
      <w:r w:rsidR="00B036ED"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万元，完成预算</w:t>
      </w:r>
      <w:r w:rsidR="00B036ED" w:rsidRPr="00DE7D61">
        <w:rPr>
          <w:rFonts w:asciiTheme="majorEastAsia" w:eastAsiaTheme="majorEastAsia" w:hAnsiTheme="majorEastAsia" w:hint="eastAsia"/>
          <w:color w:val="000000" w:themeColor="text1"/>
          <w:sz w:val="30"/>
          <w:szCs w:val="30"/>
        </w:rPr>
        <w:t>100</w:t>
      </w:r>
      <w:r w:rsidRPr="00DE7D61">
        <w:rPr>
          <w:rFonts w:asciiTheme="majorEastAsia" w:eastAsiaTheme="majorEastAsia" w:hAnsiTheme="majorEastAsia"/>
          <w:color w:val="000000" w:themeColor="text1"/>
          <w:sz w:val="30"/>
          <w:szCs w:val="30"/>
        </w:rPr>
        <w:t>%</w:t>
      </w:r>
      <w:r w:rsidR="00B036ED" w:rsidRPr="00DE7D61">
        <w:rPr>
          <w:rFonts w:asciiTheme="majorEastAsia" w:eastAsiaTheme="majorEastAsia" w:hAnsiTheme="majorEastAsia" w:hint="eastAsia"/>
          <w:color w:val="000000" w:themeColor="text1"/>
          <w:sz w:val="30"/>
          <w:szCs w:val="30"/>
        </w:rPr>
        <w:t>，预算数持平</w:t>
      </w:r>
      <w:r w:rsidRPr="00DE7D61">
        <w:rPr>
          <w:rFonts w:asciiTheme="majorEastAsia" w:eastAsiaTheme="majorEastAsia" w:hAnsiTheme="majorEastAsia" w:hint="eastAsia"/>
          <w:color w:val="000000" w:themeColor="text1"/>
          <w:sz w:val="30"/>
          <w:szCs w:val="30"/>
        </w:rPr>
        <w:t>。</w:t>
      </w:r>
    </w:p>
    <w:p w:rsidR="005B5C64" w:rsidRPr="00DE7D61" w:rsidRDefault="00204CDE">
      <w:pPr>
        <w:spacing w:line="600" w:lineRule="exact"/>
        <w:ind w:firstLine="640"/>
        <w:outlineLvl w:val="2"/>
        <w:rPr>
          <w:rFonts w:asciiTheme="majorEastAsia" w:eastAsiaTheme="majorEastAsia" w:hAnsiTheme="majorEastAsia"/>
          <w:b/>
          <w:color w:val="000000" w:themeColor="text1"/>
          <w:sz w:val="30"/>
          <w:szCs w:val="30"/>
        </w:rPr>
      </w:pPr>
      <w:bookmarkStart w:id="46" w:name="_Toc15377217"/>
      <w:r w:rsidRPr="00DE7D61">
        <w:rPr>
          <w:rFonts w:asciiTheme="majorEastAsia" w:eastAsiaTheme="majorEastAsia" w:hAnsiTheme="majorEastAsia" w:hint="eastAsia"/>
          <w:b/>
          <w:color w:val="000000" w:themeColor="text1"/>
          <w:sz w:val="30"/>
          <w:szCs w:val="30"/>
        </w:rPr>
        <w:t>（二）“三公”经费财政拨款支出决算具体情况说明</w:t>
      </w:r>
      <w:bookmarkEnd w:id="46"/>
    </w:p>
    <w:p w:rsidR="005B5C64"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9年“三公”经费财政拨款支出决算中，因公出国（境）费支出决算</w:t>
      </w:r>
      <w:r w:rsidR="004C5B20"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4C5B20"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；公务用车购置及运行维护费支出决算</w:t>
      </w:r>
      <w:r w:rsidR="004C5B20"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C72674"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；公务接待费支出决算</w:t>
      </w:r>
      <w:r w:rsidR="00C72674"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w:t>
      </w:r>
      <w:r w:rsidR="00C72674"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。具体情况如下：</w:t>
      </w:r>
    </w:p>
    <w:p w:rsidR="005B5C64" w:rsidRPr="00DE7D61" w:rsidRDefault="00204CDE">
      <w:pPr>
        <w:spacing w:line="600" w:lineRule="exact"/>
        <w:ind w:firstLine="640"/>
        <w:rPr>
          <w:rFonts w:asciiTheme="majorEastAsia" w:eastAsiaTheme="majorEastAsia" w:hAnsiTheme="majorEastAsia"/>
          <w:b/>
          <w:color w:val="000000" w:themeColor="text1"/>
          <w:sz w:val="30"/>
          <w:szCs w:val="30"/>
        </w:rPr>
      </w:pPr>
      <w:r w:rsidRPr="00DE7D61">
        <w:rPr>
          <w:rFonts w:asciiTheme="majorEastAsia" w:eastAsiaTheme="majorEastAsia" w:hAnsiTheme="majorEastAsia"/>
          <w:b/>
          <w:color w:val="000000" w:themeColor="text1"/>
          <w:sz w:val="30"/>
          <w:szCs w:val="30"/>
        </w:rPr>
        <w:t>1.</w:t>
      </w:r>
      <w:r w:rsidRPr="00DE7D61">
        <w:rPr>
          <w:rFonts w:asciiTheme="majorEastAsia" w:eastAsiaTheme="majorEastAsia" w:hAnsiTheme="majorEastAsia" w:hint="eastAsia"/>
          <w:b/>
          <w:color w:val="000000" w:themeColor="text1"/>
          <w:sz w:val="30"/>
          <w:szCs w:val="30"/>
        </w:rPr>
        <w:t>因公出国（境）经费支出</w:t>
      </w:r>
      <w:r w:rsidR="00FC3CEC" w:rsidRPr="00DE7D61">
        <w:rPr>
          <w:rFonts w:asciiTheme="majorEastAsia" w:eastAsiaTheme="majorEastAsia" w:hAnsiTheme="majorEastAsia" w:hint="eastAsia"/>
          <w:b/>
          <w:color w:val="000000" w:themeColor="text1"/>
          <w:sz w:val="30"/>
          <w:szCs w:val="30"/>
        </w:rPr>
        <w:t>0</w:t>
      </w:r>
      <w:r w:rsidRPr="00DE7D61">
        <w:rPr>
          <w:rFonts w:asciiTheme="majorEastAsia" w:eastAsiaTheme="majorEastAsia" w:hAnsiTheme="majorEastAsia" w:hint="eastAsia"/>
          <w:color w:val="000000" w:themeColor="text1"/>
          <w:sz w:val="30"/>
          <w:szCs w:val="30"/>
        </w:rPr>
        <w:t>万元，</w:t>
      </w:r>
      <w:r w:rsidRPr="00DE7D61">
        <w:rPr>
          <w:rStyle w:val="a7"/>
          <w:rFonts w:asciiTheme="majorEastAsia" w:eastAsiaTheme="majorEastAsia" w:hAnsiTheme="majorEastAsia" w:hint="eastAsia"/>
          <w:b w:val="0"/>
          <w:bCs/>
          <w:color w:val="000000" w:themeColor="text1"/>
          <w:sz w:val="30"/>
          <w:szCs w:val="30"/>
        </w:rPr>
        <w:t>完成预算</w:t>
      </w:r>
      <w:r w:rsidR="00FC3CEC" w:rsidRPr="00DE7D61">
        <w:rPr>
          <w:rStyle w:val="a7"/>
          <w:rFonts w:asciiTheme="majorEastAsia" w:eastAsiaTheme="majorEastAsia" w:hAnsiTheme="majorEastAsia" w:hint="eastAsia"/>
          <w:b w:val="0"/>
          <w:bCs/>
          <w:color w:val="000000" w:themeColor="text1"/>
          <w:sz w:val="30"/>
          <w:szCs w:val="30"/>
        </w:rPr>
        <w:t>100</w:t>
      </w:r>
      <w:r w:rsidRPr="00DE7D61">
        <w:rPr>
          <w:rStyle w:val="a7"/>
          <w:rFonts w:asciiTheme="majorEastAsia" w:eastAsiaTheme="majorEastAsia" w:hAnsiTheme="majorEastAsia"/>
          <w:b w:val="0"/>
          <w:bCs/>
          <w:color w:val="000000" w:themeColor="text1"/>
          <w:sz w:val="30"/>
          <w:szCs w:val="30"/>
        </w:rPr>
        <w:t>%</w:t>
      </w:r>
      <w:r w:rsidRPr="00DE7D61">
        <w:rPr>
          <w:rStyle w:val="a7"/>
          <w:rFonts w:asciiTheme="majorEastAsia" w:eastAsiaTheme="majorEastAsia" w:hAnsiTheme="majorEastAsia" w:hint="eastAsia"/>
          <w:b w:val="0"/>
          <w:bCs/>
          <w:color w:val="000000" w:themeColor="text1"/>
          <w:sz w:val="30"/>
          <w:szCs w:val="30"/>
        </w:rPr>
        <w:t>。</w:t>
      </w:r>
      <w:r w:rsidRPr="00DE7D61">
        <w:rPr>
          <w:rFonts w:asciiTheme="majorEastAsia" w:eastAsiaTheme="majorEastAsia" w:hAnsiTheme="majorEastAsia" w:hint="eastAsia"/>
          <w:color w:val="000000" w:themeColor="text1"/>
          <w:sz w:val="30"/>
          <w:szCs w:val="30"/>
        </w:rPr>
        <w:t>全年安排因公出国（境）团组</w:t>
      </w:r>
      <w:r w:rsidR="00FC3CEC"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次，出国（境）</w:t>
      </w:r>
      <w:r w:rsidR="00FC3CEC"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人。因公出国（境）支出决算比</w:t>
      </w: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8年增加</w:t>
      </w:r>
      <w:r w:rsidR="00FC3CEC"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r w:rsidR="00FC3CEC" w:rsidRPr="00DE7D61">
        <w:rPr>
          <w:rFonts w:asciiTheme="majorEastAsia" w:eastAsiaTheme="majorEastAsia" w:hAnsiTheme="majorEastAsia" w:hint="eastAsia"/>
          <w:color w:val="000000" w:themeColor="text1"/>
          <w:sz w:val="30"/>
          <w:szCs w:val="30"/>
        </w:rPr>
        <w:t>。</w:t>
      </w:r>
    </w:p>
    <w:p w:rsidR="005B5C64" w:rsidRPr="00DE7D61" w:rsidRDefault="00204CDE">
      <w:pPr>
        <w:spacing w:line="600" w:lineRule="exact"/>
        <w:ind w:firstLine="640"/>
        <w:rPr>
          <w:rFonts w:asciiTheme="majorEastAsia" w:eastAsiaTheme="majorEastAsia" w:hAnsiTheme="majorEastAsia"/>
          <w:b/>
          <w:color w:val="000000" w:themeColor="text1"/>
          <w:sz w:val="30"/>
          <w:szCs w:val="30"/>
        </w:rPr>
      </w:pPr>
      <w:r w:rsidRPr="00DE7D61">
        <w:rPr>
          <w:rFonts w:asciiTheme="majorEastAsia" w:eastAsiaTheme="majorEastAsia" w:hAnsiTheme="majorEastAsia"/>
          <w:b/>
          <w:color w:val="000000" w:themeColor="text1"/>
          <w:sz w:val="30"/>
          <w:szCs w:val="30"/>
        </w:rPr>
        <w:t>2.</w:t>
      </w:r>
      <w:r w:rsidR="00C04DB6" w:rsidRPr="00DE7D61">
        <w:rPr>
          <w:rFonts w:asciiTheme="majorEastAsia" w:eastAsiaTheme="majorEastAsia" w:hAnsiTheme="majorEastAsia" w:hint="eastAsia"/>
          <w:b/>
          <w:color w:val="000000" w:themeColor="text1"/>
          <w:sz w:val="30"/>
          <w:szCs w:val="30"/>
        </w:rPr>
        <w:t>我校没有公务车，</w:t>
      </w:r>
      <w:r w:rsidRPr="00DE7D61">
        <w:rPr>
          <w:rFonts w:asciiTheme="majorEastAsia" w:eastAsiaTheme="majorEastAsia" w:hAnsiTheme="majorEastAsia" w:hint="eastAsia"/>
          <w:b/>
          <w:color w:val="000000" w:themeColor="text1"/>
          <w:sz w:val="30"/>
          <w:szCs w:val="30"/>
        </w:rPr>
        <w:t>公务用车购置及运行维护费支出</w:t>
      </w:r>
      <w:r w:rsidR="00C04DB6"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r w:rsidRPr="00DE7D61">
        <w:rPr>
          <w:rStyle w:val="a7"/>
          <w:rFonts w:asciiTheme="majorEastAsia" w:eastAsiaTheme="majorEastAsia" w:hAnsiTheme="majorEastAsia" w:hint="eastAsia"/>
          <w:b w:val="0"/>
          <w:bCs/>
          <w:color w:val="000000" w:themeColor="text1"/>
          <w:sz w:val="30"/>
          <w:szCs w:val="30"/>
        </w:rPr>
        <w:t>完成预算</w:t>
      </w:r>
      <w:r w:rsidR="00C04DB6" w:rsidRPr="00DE7D61">
        <w:rPr>
          <w:rStyle w:val="a7"/>
          <w:rFonts w:asciiTheme="majorEastAsia" w:eastAsiaTheme="majorEastAsia" w:hAnsiTheme="majorEastAsia" w:hint="eastAsia"/>
          <w:b w:val="0"/>
          <w:bCs/>
          <w:color w:val="000000" w:themeColor="text1"/>
          <w:sz w:val="30"/>
          <w:szCs w:val="30"/>
        </w:rPr>
        <w:t>100</w:t>
      </w:r>
      <w:r w:rsidRPr="00DE7D61">
        <w:rPr>
          <w:rStyle w:val="a7"/>
          <w:rFonts w:asciiTheme="majorEastAsia" w:eastAsiaTheme="majorEastAsia" w:hAnsiTheme="majorEastAsia"/>
          <w:b w:val="0"/>
          <w:bCs/>
          <w:color w:val="000000" w:themeColor="text1"/>
          <w:sz w:val="30"/>
          <w:szCs w:val="30"/>
        </w:rPr>
        <w:t>%</w:t>
      </w:r>
      <w:r w:rsidRPr="00DE7D61">
        <w:rPr>
          <w:rStyle w:val="a7"/>
          <w:rFonts w:asciiTheme="majorEastAsia" w:eastAsiaTheme="majorEastAsia" w:hAnsiTheme="majorEastAsia" w:hint="eastAsia"/>
          <w:b w:val="0"/>
          <w:bCs/>
          <w:color w:val="000000" w:themeColor="text1"/>
          <w:sz w:val="30"/>
          <w:szCs w:val="30"/>
        </w:rPr>
        <w:t>。</w:t>
      </w:r>
    </w:p>
    <w:p w:rsidR="005B5C64"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b/>
          <w:color w:val="000000" w:themeColor="text1"/>
          <w:sz w:val="30"/>
          <w:szCs w:val="30"/>
        </w:rPr>
        <w:lastRenderedPageBreak/>
        <w:t>3.</w:t>
      </w:r>
      <w:r w:rsidRPr="00DE7D61">
        <w:rPr>
          <w:rFonts w:asciiTheme="majorEastAsia" w:eastAsiaTheme="majorEastAsia" w:hAnsiTheme="majorEastAsia" w:hint="eastAsia"/>
          <w:b/>
          <w:color w:val="000000" w:themeColor="text1"/>
          <w:sz w:val="30"/>
          <w:szCs w:val="30"/>
        </w:rPr>
        <w:t>公务接待费支出</w:t>
      </w:r>
      <w:r w:rsidR="004A37E1"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r w:rsidRPr="00DE7D61">
        <w:rPr>
          <w:rStyle w:val="a7"/>
          <w:rFonts w:asciiTheme="majorEastAsia" w:eastAsiaTheme="majorEastAsia" w:hAnsiTheme="majorEastAsia" w:hint="eastAsia"/>
          <w:b w:val="0"/>
          <w:bCs/>
          <w:color w:val="000000" w:themeColor="text1"/>
          <w:sz w:val="30"/>
          <w:szCs w:val="30"/>
        </w:rPr>
        <w:t>完成预算</w:t>
      </w:r>
      <w:r w:rsidR="004A37E1" w:rsidRPr="00DE7D61">
        <w:rPr>
          <w:rStyle w:val="a7"/>
          <w:rFonts w:asciiTheme="majorEastAsia" w:eastAsiaTheme="majorEastAsia" w:hAnsiTheme="majorEastAsia" w:hint="eastAsia"/>
          <w:b w:val="0"/>
          <w:bCs/>
          <w:color w:val="000000" w:themeColor="text1"/>
          <w:sz w:val="30"/>
          <w:szCs w:val="30"/>
        </w:rPr>
        <w:t>100</w:t>
      </w:r>
      <w:r w:rsidRPr="00DE7D61">
        <w:rPr>
          <w:rStyle w:val="a7"/>
          <w:rFonts w:asciiTheme="majorEastAsia" w:eastAsiaTheme="majorEastAsia" w:hAnsiTheme="majorEastAsia"/>
          <w:b w:val="0"/>
          <w:bCs/>
          <w:color w:val="000000" w:themeColor="text1"/>
          <w:sz w:val="30"/>
          <w:szCs w:val="30"/>
        </w:rPr>
        <w:t>%</w:t>
      </w:r>
      <w:r w:rsidRPr="00DE7D61">
        <w:rPr>
          <w:rStyle w:val="a7"/>
          <w:rFonts w:asciiTheme="majorEastAsia" w:eastAsiaTheme="majorEastAsia" w:hAnsiTheme="majorEastAsia" w:hint="eastAsia"/>
          <w:b w:val="0"/>
          <w:bCs/>
          <w:color w:val="000000" w:themeColor="text1"/>
          <w:sz w:val="30"/>
          <w:szCs w:val="30"/>
        </w:rPr>
        <w:t>。</w:t>
      </w:r>
      <w:r w:rsidRPr="00DE7D61">
        <w:rPr>
          <w:rFonts w:asciiTheme="majorEastAsia" w:eastAsiaTheme="majorEastAsia" w:hAnsiTheme="majorEastAsia" w:hint="eastAsia"/>
          <w:color w:val="000000" w:themeColor="text1"/>
          <w:sz w:val="30"/>
          <w:szCs w:val="30"/>
        </w:rPr>
        <w:t>公务接待费支出决算比</w:t>
      </w: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8年增加</w:t>
      </w:r>
      <w:r w:rsidR="004A37E1"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万元，增长</w:t>
      </w:r>
      <w:r w:rsidR="004A37E1"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。主要原因是…其中：</w:t>
      </w:r>
    </w:p>
    <w:p w:rsidR="005B5C64"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b/>
          <w:color w:val="000000" w:themeColor="text1"/>
          <w:sz w:val="30"/>
          <w:szCs w:val="30"/>
        </w:rPr>
        <w:t>国内公务接待支出</w:t>
      </w:r>
      <w:r w:rsidR="004A37E1" w:rsidRPr="00DE7D61">
        <w:rPr>
          <w:rFonts w:asciiTheme="majorEastAsia" w:eastAsiaTheme="majorEastAsia" w:hAnsiTheme="majorEastAsia" w:hint="eastAsia"/>
          <w:color w:val="000000" w:themeColor="text1"/>
          <w:sz w:val="30"/>
          <w:szCs w:val="30"/>
        </w:rPr>
        <w:t>0</w:t>
      </w:r>
      <w:r w:rsidR="0013222D" w:rsidRPr="00DE7D61">
        <w:rPr>
          <w:rFonts w:asciiTheme="majorEastAsia" w:eastAsiaTheme="majorEastAsia" w:hAnsiTheme="majorEastAsia" w:hint="eastAsia"/>
          <w:color w:val="000000" w:themeColor="text1"/>
          <w:sz w:val="30"/>
          <w:szCs w:val="30"/>
        </w:rPr>
        <w:t>万元。</w:t>
      </w:r>
    </w:p>
    <w:p w:rsidR="005B5C64" w:rsidRPr="00DE7D61" w:rsidRDefault="00204CDE" w:rsidP="00DE7D61">
      <w:pPr>
        <w:spacing w:line="600" w:lineRule="exact"/>
        <w:ind w:firstLineChars="200" w:firstLine="602"/>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b/>
          <w:color w:val="000000" w:themeColor="text1"/>
          <w:sz w:val="30"/>
          <w:szCs w:val="30"/>
        </w:rPr>
        <w:t>外事接待支出</w:t>
      </w:r>
      <w:r w:rsidR="004A37E1"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bookmarkStart w:id="47" w:name="_Toc15396610"/>
      <w:bookmarkStart w:id="48" w:name="_Toc15377218"/>
      <w:r w:rsidR="0013222D" w:rsidRPr="00DE7D61">
        <w:rPr>
          <w:rFonts w:asciiTheme="majorEastAsia" w:eastAsiaTheme="majorEastAsia" w:hAnsiTheme="majorEastAsia" w:hint="eastAsia"/>
          <w:color w:val="000000" w:themeColor="text1"/>
          <w:sz w:val="30"/>
          <w:szCs w:val="30"/>
        </w:rPr>
        <w:t>。</w:t>
      </w:r>
    </w:p>
    <w:p w:rsidR="005B5C64" w:rsidRPr="00DE7D61" w:rsidRDefault="00204CDE">
      <w:pPr>
        <w:spacing w:line="600" w:lineRule="exact"/>
        <w:ind w:firstLine="640"/>
        <w:outlineLvl w:val="1"/>
        <w:rPr>
          <w:rStyle w:val="2Char"/>
          <w:rFonts w:ascii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八、</w:t>
      </w:r>
      <w:r w:rsidRPr="00DE7D61">
        <w:rPr>
          <w:rStyle w:val="2Char"/>
          <w:rFonts w:asciiTheme="majorEastAsia" w:hAnsiTheme="majorEastAsia" w:hint="eastAsia"/>
          <w:b w:val="0"/>
          <w:color w:val="000000" w:themeColor="text1"/>
          <w:sz w:val="30"/>
          <w:szCs w:val="30"/>
        </w:rPr>
        <w:t>政府性基金预算支出决算情况说明</w:t>
      </w:r>
      <w:bookmarkEnd w:id="47"/>
      <w:bookmarkEnd w:id="48"/>
    </w:p>
    <w:p w:rsidR="005B5C64"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9年政府性基金预算拨款支出</w:t>
      </w:r>
      <w:r w:rsidR="00C050F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p>
    <w:p w:rsidR="005B5C64" w:rsidRPr="00DE7D61" w:rsidRDefault="005B5C64">
      <w:pPr>
        <w:spacing w:line="600" w:lineRule="exact"/>
        <w:ind w:firstLine="640"/>
        <w:rPr>
          <w:rFonts w:asciiTheme="majorEastAsia" w:eastAsiaTheme="majorEastAsia" w:hAnsiTheme="majorEastAsia"/>
          <w:color w:val="000000" w:themeColor="text1"/>
          <w:sz w:val="30"/>
          <w:szCs w:val="30"/>
        </w:rPr>
      </w:pPr>
    </w:p>
    <w:p w:rsidR="005B5C64" w:rsidRPr="00DE7D61" w:rsidRDefault="00204CDE">
      <w:pPr>
        <w:numPr>
          <w:ilvl w:val="0"/>
          <w:numId w:val="3"/>
        </w:numPr>
        <w:spacing w:line="600" w:lineRule="exact"/>
        <w:ind w:firstLine="640"/>
        <w:outlineLvl w:val="1"/>
        <w:rPr>
          <w:rStyle w:val="2Char"/>
          <w:rFonts w:asciiTheme="majorEastAsia" w:hAnsiTheme="majorEastAsia"/>
          <w:b w:val="0"/>
          <w:color w:val="000000" w:themeColor="text1"/>
          <w:sz w:val="30"/>
          <w:szCs w:val="30"/>
        </w:rPr>
      </w:pPr>
      <w:bookmarkStart w:id="49" w:name="_Toc15377219"/>
      <w:bookmarkStart w:id="50" w:name="_Toc15396611"/>
      <w:r w:rsidRPr="00DE7D61">
        <w:rPr>
          <w:rStyle w:val="2Char"/>
          <w:rFonts w:asciiTheme="majorEastAsia" w:hAnsiTheme="majorEastAsia" w:hint="eastAsia"/>
          <w:b w:val="0"/>
          <w:color w:val="000000" w:themeColor="text1"/>
          <w:sz w:val="30"/>
          <w:szCs w:val="30"/>
        </w:rPr>
        <w:t>国有资本经营预算支出决算情况说明</w:t>
      </w:r>
      <w:bookmarkEnd w:id="49"/>
      <w:bookmarkEnd w:id="50"/>
    </w:p>
    <w:p w:rsidR="005B5C64" w:rsidRPr="00DE7D61" w:rsidRDefault="00204CDE">
      <w:pPr>
        <w:spacing w:line="600" w:lineRule="exact"/>
        <w:ind w:firstLine="64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9年国有资本经营预算拨款支出</w:t>
      </w:r>
      <w:r w:rsidR="00C050F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w:t>
      </w:r>
    </w:p>
    <w:p w:rsidR="005B5C64" w:rsidRPr="00DE7D61" w:rsidRDefault="005B5C64">
      <w:pPr>
        <w:spacing w:line="580" w:lineRule="exact"/>
        <w:jc w:val="center"/>
        <w:rPr>
          <w:rFonts w:asciiTheme="majorEastAsia" w:eastAsiaTheme="majorEastAsia" w:hAnsiTheme="majorEastAsia" w:cs="方正小标宋简体"/>
          <w:color w:val="000000" w:themeColor="text1"/>
          <w:sz w:val="30"/>
          <w:szCs w:val="30"/>
        </w:rPr>
      </w:pPr>
    </w:p>
    <w:p w:rsidR="005B5C64" w:rsidRPr="00DE7D61" w:rsidRDefault="00204CDE" w:rsidP="00DE7D61">
      <w:pPr>
        <w:spacing w:line="600" w:lineRule="exact"/>
        <w:ind w:firstLineChars="250" w:firstLine="750"/>
        <w:outlineLvl w:val="1"/>
        <w:rPr>
          <w:rStyle w:val="2Char"/>
          <w:rFonts w:asciiTheme="majorEastAsia" w:hAnsiTheme="majorEastAsia"/>
          <w:color w:val="000000" w:themeColor="text1"/>
          <w:sz w:val="30"/>
          <w:szCs w:val="30"/>
        </w:rPr>
      </w:pPr>
      <w:bookmarkStart w:id="51" w:name="_Toc15396612"/>
      <w:bookmarkStart w:id="52" w:name="_Toc15377221"/>
      <w:r w:rsidRPr="00DE7D61">
        <w:rPr>
          <w:rFonts w:asciiTheme="majorEastAsia" w:eastAsiaTheme="majorEastAsia" w:hAnsiTheme="majorEastAsia" w:hint="eastAsia"/>
          <w:color w:val="000000" w:themeColor="text1"/>
          <w:sz w:val="30"/>
          <w:szCs w:val="30"/>
        </w:rPr>
        <w:t>十</w:t>
      </w:r>
      <w:r w:rsidRPr="00DE7D61">
        <w:rPr>
          <w:rStyle w:val="2Char"/>
          <w:rFonts w:asciiTheme="majorEastAsia" w:hAnsiTheme="majorEastAsia" w:hint="eastAsia"/>
          <w:color w:val="000000" w:themeColor="text1"/>
          <w:sz w:val="30"/>
          <w:szCs w:val="30"/>
        </w:rPr>
        <w:t>、</w:t>
      </w:r>
      <w:r w:rsidRPr="00DE7D61">
        <w:rPr>
          <w:rStyle w:val="2Char"/>
          <w:rFonts w:asciiTheme="majorEastAsia" w:hAnsiTheme="majorEastAsia" w:hint="eastAsia"/>
          <w:b w:val="0"/>
          <w:color w:val="000000" w:themeColor="text1"/>
          <w:sz w:val="30"/>
          <w:szCs w:val="30"/>
        </w:rPr>
        <w:t>其他重要事项的情况说明</w:t>
      </w:r>
      <w:bookmarkEnd w:id="51"/>
      <w:bookmarkEnd w:id="52"/>
    </w:p>
    <w:p w:rsidR="005B5C64" w:rsidRPr="00DE7D61" w:rsidRDefault="00204CDE" w:rsidP="00DE7D61">
      <w:pPr>
        <w:spacing w:line="600" w:lineRule="exact"/>
        <w:ind w:firstLineChars="200" w:firstLine="602"/>
        <w:outlineLvl w:val="2"/>
        <w:rPr>
          <w:rFonts w:asciiTheme="majorEastAsia" w:eastAsiaTheme="majorEastAsia" w:hAnsiTheme="majorEastAsia"/>
          <w:color w:val="000000" w:themeColor="text1"/>
          <w:sz w:val="30"/>
          <w:szCs w:val="30"/>
        </w:rPr>
      </w:pPr>
      <w:bookmarkStart w:id="53" w:name="_Toc15377222"/>
      <w:r w:rsidRPr="00DE7D61">
        <w:rPr>
          <w:rFonts w:asciiTheme="majorEastAsia" w:eastAsiaTheme="majorEastAsia" w:hAnsiTheme="majorEastAsia" w:hint="eastAsia"/>
          <w:b/>
          <w:color w:val="000000" w:themeColor="text1"/>
          <w:sz w:val="30"/>
          <w:szCs w:val="30"/>
        </w:rPr>
        <w:t>（一）机关运行经费支出情况</w:t>
      </w:r>
      <w:bookmarkEnd w:id="53"/>
    </w:p>
    <w:p w:rsidR="00E472B1" w:rsidRPr="00DE7D61" w:rsidRDefault="00204CDE" w:rsidP="00DE7D61">
      <w:pPr>
        <w:spacing w:line="60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9年，机关运行经费支出</w:t>
      </w:r>
      <w:r w:rsidR="00A56F2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万元，比</w:t>
      </w: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8年增加</w:t>
      </w:r>
      <w:r w:rsidR="00A56F25"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万元，增长</w:t>
      </w:r>
      <w:r w:rsidRPr="00DE7D61">
        <w:rPr>
          <w:rFonts w:asciiTheme="majorEastAsia" w:eastAsiaTheme="majorEastAsia" w:hAnsiTheme="majorEastAsia"/>
          <w:color w:val="000000" w:themeColor="text1"/>
          <w:sz w:val="30"/>
          <w:szCs w:val="30"/>
        </w:rPr>
        <w:t>/</w:t>
      </w:r>
      <w:r w:rsidRPr="00DE7D61">
        <w:rPr>
          <w:rFonts w:asciiTheme="majorEastAsia" w:eastAsiaTheme="majorEastAsia" w:hAnsiTheme="majorEastAsia" w:hint="eastAsia"/>
          <w:color w:val="000000" w:themeColor="text1"/>
          <w:sz w:val="30"/>
          <w:szCs w:val="30"/>
        </w:rPr>
        <w:t>下降</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与</w:t>
      </w: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8</w:t>
      </w:r>
      <w:r w:rsidR="007942AA" w:rsidRPr="00DE7D61">
        <w:rPr>
          <w:rFonts w:asciiTheme="majorEastAsia" w:eastAsiaTheme="majorEastAsia" w:hAnsiTheme="majorEastAsia" w:hint="eastAsia"/>
          <w:color w:val="000000" w:themeColor="text1"/>
          <w:sz w:val="30"/>
          <w:szCs w:val="30"/>
        </w:rPr>
        <w:t>年决算数持平</w:t>
      </w:r>
      <w:r w:rsidRPr="00DE7D61">
        <w:rPr>
          <w:rFonts w:asciiTheme="majorEastAsia" w:eastAsiaTheme="majorEastAsia" w:hAnsiTheme="majorEastAsia" w:hint="eastAsia"/>
          <w:color w:val="000000" w:themeColor="text1"/>
          <w:sz w:val="30"/>
          <w:szCs w:val="30"/>
        </w:rPr>
        <w:t>。</w:t>
      </w:r>
    </w:p>
    <w:p w:rsidR="00416CD4" w:rsidRPr="00DE7D61" w:rsidRDefault="00204CDE" w:rsidP="00DE7D61">
      <w:pPr>
        <w:spacing w:line="600" w:lineRule="exact"/>
        <w:ind w:firstLineChars="200" w:firstLine="602"/>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w:t>
      </w:r>
      <w:r w:rsidR="002A31DE" w:rsidRPr="00DE7D61">
        <w:rPr>
          <w:rFonts w:asciiTheme="majorEastAsia" w:eastAsiaTheme="majorEastAsia" w:hAnsiTheme="majorEastAsia" w:hint="eastAsia"/>
          <w:b/>
          <w:color w:val="000000" w:themeColor="text1"/>
          <w:sz w:val="30"/>
          <w:szCs w:val="30"/>
        </w:rPr>
        <w:t>注：</w:t>
      </w:r>
      <w:r w:rsidRPr="00DE7D61">
        <w:rPr>
          <w:rFonts w:asciiTheme="majorEastAsia" w:eastAsiaTheme="majorEastAsia" w:hAnsiTheme="majorEastAsia" w:hint="eastAsia"/>
          <w:b/>
          <w:color w:val="000000" w:themeColor="text1"/>
          <w:sz w:val="30"/>
          <w:szCs w:val="30"/>
        </w:rPr>
        <w:t>数据来源</w:t>
      </w:r>
      <w:r w:rsidR="00813348" w:rsidRPr="00DE7D61">
        <w:rPr>
          <w:rFonts w:asciiTheme="majorEastAsia" w:eastAsiaTheme="majorEastAsia" w:hAnsiTheme="majorEastAsia" w:hint="eastAsia"/>
          <w:b/>
          <w:color w:val="000000" w:themeColor="text1"/>
          <w:sz w:val="30"/>
          <w:szCs w:val="30"/>
        </w:rPr>
        <w:t>于</w:t>
      </w:r>
      <w:r w:rsidRPr="00DE7D61">
        <w:rPr>
          <w:rFonts w:asciiTheme="majorEastAsia" w:eastAsiaTheme="majorEastAsia" w:hAnsiTheme="majorEastAsia" w:hint="eastAsia"/>
          <w:b/>
          <w:color w:val="000000" w:themeColor="text1"/>
          <w:sz w:val="30"/>
          <w:szCs w:val="30"/>
        </w:rPr>
        <w:t>财决</w:t>
      </w:r>
      <w:r w:rsidR="005B5C64" w:rsidRPr="00DE7D61">
        <w:rPr>
          <w:rFonts w:asciiTheme="majorEastAsia" w:eastAsiaTheme="majorEastAsia" w:hAnsiTheme="majorEastAsia" w:hint="eastAsia"/>
          <w:b/>
          <w:color w:val="000000" w:themeColor="text1"/>
          <w:sz w:val="30"/>
          <w:szCs w:val="30"/>
        </w:rPr>
        <w:t>附</w:t>
      </w:r>
      <w:r w:rsidR="005B5C64" w:rsidRPr="00DE7D61">
        <w:rPr>
          <w:rFonts w:asciiTheme="majorEastAsia" w:eastAsiaTheme="majorEastAsia" w:hAnsiTheme="majorEastAsia"/>
          <w:b/>
          <w:color w:val="000000" w:themeColor="text1"/>
          <w:sz w:val="30"/>
          <w:szCs w:val="30"/>
        </w:rPr>
        <w:t>03</w:t>
      </w:r>
      <w:r w:rsidRPr="00DE7D61">
        <w:rPr>
          <w:rFonts w:asciiTheme="majorEastAsia" w:eastAsiaTheme="majorEastAsia" w:hAnsiTheme="majorEastAsia" w:hint="eastAsia"/>
          <w:b/>
          <w:color w:val="000000" w:themeColor="text1"/>
          <w:sz w:val="30"/>
          <w:szCs w:val="30"/>
        </w:rPr>
        <w:t>表）</w:t>
      </w:r>
    </w:p>
    <w:p w:rsidR="005B5C64" w:rsidRPr="00DE7D61" w:rsidRDefault="00204CDE" w:rsidP="00DE7D61">
      <w:pPr>
        <w:autoSpaceDE w:val="0"/>
        <w:autoSpaceDN w:val="0"/>
        <w:adjustRightInd w:val="0"/>
        <w:spacing w:line="600" w:lineRule="exact"/>
        <w:ind w:firstLineChars="200" w:firstLine="602"/>
        <w:jc w:val="left"/>
        <w:outlineLvl w:val="2"/>
        <w:rPr>
          <w:rFonts w:asciiTheme="majorEastAsia" w:eastAsiaTheme="majorEastAsia" w:hAnsiTheme="majorEastAsia"/>
          <w:b/>
          <w:color w:val="000000" w:themeColor="text1"/>
          <w:sz w:val="30"/>
          <w:szCs w:val="30"/>
        </w:rPr>
      </w:pPr>
      <w:bookmarkStart w:id="54" w:name="_Toc15377223"/>
      <w:r w:rsidRPr="00DE7D61">
        <w:rPr>
          <w:rFonts w:asciiTheme="majorEastAsia" w:eastAsiaTheme="majorEastAsia" w:hAnsiTheme="majorEastAsia" w:hint="eastAsia"/>
          <w:b/>
          <w:color w:val="000000" w:themeColor="text1"/>
          <w:sz w:val="30"/>
          <w:szCs w:val="30"/>
        </w:rPr>
        <w:t>（二）政府采购支出情况</w:t>
      </w:r>
      <w:bookmarkEnd w:id="54"/>
    </w:p>
    <w:p w:rsidR="00E472B1" w:rsidRPr="00DE7D61" w:rsidRDefault="00204CDE" w:rsidP="00DE7D61">
      <w:pPr>
        <w:spacing w:line="60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w:t>
      </w:r>
      <w:r w:rsidR="007942AA" w:rsidRPr="00DE7D61">
        <w:rPr>
          <w:rFonts w:asciiTheme="majorEastAsia" w:eastAsiaTheme="majorEastAsia" w:hAnsiTheme="majorEastAsia" w:hint="eastAsia"/>
          <w:color w:val="000000" w:themeColor="text1"/>
          <w:sz w:val="30"/>
          <w:szCs w:val="30"/>
        </w:rPr>
        <w:t>光华双语学校</w:t>
      </w:r>
      <w:r w:rsidRPr="00DE7D61">
        <w:rPr>
          <w:rFonts w:asciiTheme="majorEastAsia" w:eastAsiaTheme="majorEastAsia" w:hAnsiTheme="majorEastAsia" w:hint="eastAsia"/>
          <w:color w:val="000000" w:themeColor="text1"/>
          <w:sz w:val="30"/>
          <w:szCs w:val="30"/>
        </w:rPr>
        <w:t>政府采购支出总额</w:t>
      </w:r>
      <w:r w:rsidR="007942AA" w:rsidRPr="00DE7D61">
        <w:rPr>
          <w:rFonts w:asciiTheme="majorEastAsia" w:eastAsiaTheme="majorEastAsia" w:hAnsiTheme="majorEastAsia" w:hint="eastAsia"/>
          <w:color w:val="000000" w:themeColor="text1"/>
          <w:sz w:val="30"/>
          <w:szCs w:val="30"/>
        </w:rPr>
        <w:t>3.38</w:t>
      </w:r>
      <w:r w:rsidRPr="00DE7D61">
        <w:rPr>
          <w:rFonts w:asciiTheme="majorEastAsia" w:eastAsiaTheme="majorEastAsia" w:hAnsiTheme="majorEastAsia" w:hint="eastAsia"/>
          <w:color w:val="000000" w:themeColor="text1"/>
          <w:sz w:val="30"/>
          <w:szCs w:val="30"/>
        </w:rPr>
        <w:t>万元，其中：政府采购货物支出</w:t>
      </w:r>
      <w:r w:rsidR="007942AA" w:rsidRPr="00DE7D61">
        <w:rPr>
          <w:rFonts w:asciiTheme="majorEastAsia" w:eastAsiaTheme="majorEastAsia" w:hAnsiTheme="majorEastAsia" w:hint="eastAsia"/>
          <w:color w:val="000000" w:themeColor="text1"/>
          <w:sz w:val="30"/>
          <w:szCs w:val="30"/>
        </w:rPr>
        <w:t>3.38</w:t>
      </w:r>
      <w:r w:rsidRPr="00DE7D61">
        <w:rPr>
          <w:rFonts w:asciiTheme="majorEastAsia" w:eastAsiaTheme="majorEastAsia" w:hAnsiTheme="majorEastAsia" w:hint="eastAsia"/>
          <w:color w:val="000000" w:themeColor="text1"/>
          <w:sz w:val="30"/>
          <w:szCs w:val="30"/>
        </w:rPr>
        <w:t>万元、政府采购工程支出</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万元、政府采购服务支出</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万元。主要用于</w:t>
      </w:r>
      <w:r w:rsidR="007942AA" w:rsidRPr="00DE7D61">
        <w:rPr>
          <w:rFonts w:asciiTheme="majorEastAsia" w:eastAsiaTheme="majorEastAsia" w:hAnsiTheme="majorEastAsia" w:hint="eastAsia"/>
          <w:color w:val="000000" w:themeColor="text1"/>
          <w:sz w:val="30"/>
          <w:szCs w:val="30"/>
        </w:rPr>
        <w:t>计算机教学工作</w:t>
      </w:r>
      <w:r w:rsidRPr="00DE7D61">
        <w:rPr>
          <w:rFonts w:asciiTheme="majorEastAsia" w:eastAsiaTheme="majorEastAsia" w:hAnsiTheme="majorEastAsia" w:hint="eastAsia"/>
          <w:color w:val="000000" w:themeColor="text1"/>
          <w:sz w:val="30"/>
          <w:szCs w:val="30"/>
        </w:rPr>
        <w:t>。授予中小企业合同金额</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万元，占政府采购支出总额的</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，其中：授予小微企业合同金额</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万元，占政府采购支出总额的</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w:t>
      </w:r>
    </w:p>
    <w:p w:rsidR="00416CD4" w:rsidRPr="00DE7D61" w:rsidRDefault="00204CDE" w:rsidP="00DE7D61">
      <w:pPr>
        <w:spacing w:line="600" w:lineRule="exact"/>
        <w:ind w:firstLineChars="200" w:firstLine="602"/>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w:t>
      </w:r>
      <w:r w:rsidR="002A31DE" w:rsidRPr="00DE7D61">
        <w:rPr>
          <w:rFonts w:asciiTheme="majorEastAsia" w:eastAsiaTheme="majorEastAsia" w:hAnsiTheme="majorEastAsia" w:hint="eastAsia"/>
          <w:b/>
          <w:color w:val="000000" w:themeColor="text1"/>
          <w:sz w:val="30"/>
          <w:szCs w:val="30"/>
        </w:rPr>
        <w:t>注：</w:t>
      </w:r>
      <w:r w:rsidRPr="00DE7D61">
        <w:rPr>
          <w:rFonts w:asciiTheme="majorEastAsia" w:eastAsiaTheme="majorEastAsia" w:hAnsiTheme="majorEastAsia" w:hint="eastAsia"/>
          <w:b/>
          <w:color w:val="000000" w:themeColor="text1"/>
          <w:sz w:val="30"/>
          <w:szCs w:val="30"/>
        </w:rPr>
        <w:t>数据来源</w:t>
      </w:r>
      <w:r w:rsidR="00813348" w:rsidRPr="00DE7D61">
        <w:rPr>
          <w:rFonts w:asciiTheme="majorEastAsia" w:eastAsiaTheme="majorEastAsia" w:hAnsiTheme="majorEastAsia" w:hint="eastAsia"/>
          <w:b/>
          <w:color w:val="000000" w:themeColor="text1"/>
          <w:sz w:val="30"/>
          <w:szCs w:val="30"/>
        </w:rPr>
        <w:t>于</w:t>
      </w:r>
      <w:r w:rsidRPr="00DE7D61">
        <w:rPr>
          <w:rFonts w:asciiTheme="majorEastAsia" w:eastAsiaTheme="majorEastAsia" w:hAnsiTheme="majorEastAsia" w:hint="eastAsia"/>
          <w:b/>
          <w:color w:val="000000" w:themeColor="text1"/>
          <w:sz w:val="30"/>
          <w:szCs w:val="30"/>
        </w:rPr>
        <w:t>财决</w:t>
      </w:r>
      <w:r w:rsidR="005B5C64" w:rsidRPr="00DE7D61">
        <w:rPr>
          <w:rFonts w:asciiTheme="majorEastAsia" w:eastAsiaTheme="majorEastAsia" w:hAnsiTheme="majorEastAsia" w:hint="eastAsia"/>
          <w:b/>
          <w:color w:val="000000" w:themeColor="text1"/>
          <w:sz w:val="30"/>
          <w:szCs w:val="30"/>
        </w:rPr>
        <w:t>附</w:t>
      </w:r>
      <w:r w:rsidR="005B5C64" w:rsidRPr="00DE7D61">
        <w:rPr>
          <w:rFonts w:asciiTheme="majorEastAsia" w:eastAsiaTheme="majorEastAsia" w:hAnsiTheme="majorEastAsia"/>
          <w:b/>
          <w:color w:val="000000" w:themeColor="text1"/>
          <w:sz w:val="30"/>
          <w:szCs w:val="30"/>
        </w:rPr>
        <w:t>03</w:t>
      </w:r>
      <w:r w:rsidR="005B5C64" w:rsidRPr="00DE7D61">
        <w:rPr>
          <w:rFonts w:asciiTheme="majorEastAsia" w:eastAsiaTheme="majorEastAsia" w:hAnsiTheme="majorEastAsia" w:hint="eastAsia"/>
          <w:b/>
          <w:color w:val="000000" w:themeColor="text1"/>
          <w:sz w:val="30"/>
          <w:szCs w:val="30"/>
        </w:rPr>
        <w:t>表</w:t>
      </w:r>
      <w:r w:rsidRPr="00DE7D61">
        <w:rPr>
          <w:rFonts w:asciiTheme="majorEastAsia" w:eastAsiaTheme="majorEastAsia" w:hAnsiTheme="majorEastAsia" w:hint="eastAsia"/>
          <w:b/>
          <w:color w:val="000000" w:themeColor="text1"/>
          <w:sz w:val="30"/>
          <w:szCs w:val="30"/>
        </w:rPr>
        <w:t>）</w:t>
      </w:r>
    </w:p>
    <w:p w:rsidR="005B5C64" w:rsidRPr="00DE7D61" w:rsidRDefault="00204CDE" w:rsidP="00DE7D61">
      <w:pPr>
        <w:autoSpaceDE w:val="0"/>
        <w:autoSpaceDN w:val="0"/>
        <w:adjustRightInd w:val="0"/>
        <w:spacing w:line="600" w:lineRule="exact"/>
        <w:ind w:firstLineChars="200" w:firstLine="602"/>
        <w:jc w:val="left"/>
        <w:outlineLvl w:val="2"/>
        <w:rPr>
          <w:rFonts w:asciiTheme="majorEastAsia" w:eastAsiaTheme="majorEastAsia" w:hAnsiTheme="majorEastAsia"/>
          <w:b/>
          <w:color w:val="000000" w:themeColor="text1"/>
          <w:sz w:val="30"/>
          <w:szCs w:val="30"/>
        </w:rPr>
      </w:pPr>
      <w:bookmarkStart w:id="55" w:name="_Toc15377224"/>
      <w:r w:rsidRPr="00DE7D61">
        <w:rPr>
          <w:rFonts w:asciiTheme="majorEastAsia" w:eastAsiaTheme="majorEastAsia" w:hAnsiTheme="majorEastAsia" w:hint="eastAsia"/>
          <w:b/>
          <w:color w:val="000000" w:themeColor="text1"/>
          <w:sz w:val="30"/>
          <w:szCs w:val="30"/>
        </w:rPr>
        <w:t>（三）国有资产占有使用情况</w:t>
      </w:r>
      <w:bookmarkEnd w:id="55"/>
    </w:p>
    <w:p w:rsidR="00416CD4" w:rsidRPr="00DE7D61" w:rsidRDefault="00204CDE" w:rsidP="00DE7D61">
      <w:pPr>
        <w:autoSpaceDE w:val="0"/>
        <w:autoSpaceDN w:val="0"/>
        <w:adjustRightInd w:val="0"/>
        <w:spacing w:line="600" w:lineRule="exact"/>
        <w:ind w:firstLineChars="200" w:firstLine="600"/>
        <w:jc w:val="left"/>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color w:val="000000" w:themeColor="text1"/>
          <w:sz w:val="30"/>
          <w:szCs w:val="30"/>
        </w:rPr>
        <w:lastRenderedPageBreak/>
        <w:t>截至</w:t>
      </w:r>
      <w:r w:rsidRPr="00DE7D61">
        <w:rPr>
          <w:rFonts w:asciiTheme="majorEastAsia" w:eastAsiaTheme="majorEastAsia" w:hAnsiTheme="majorEastAsia"/>
          <w:color w:val="000000" w:themeColor="text1"/>
          <w:sz w:val="30"/>
          <w:szCs w:val="30"/>
        </w:rPr>
        <w:t>201</w:t>
      </w:r>
      <w:r w:rsidRPr="00DE7D61">
        <w:rPr>
          <w:rFonts w:asciiTheme="majorEastAsia" w:eastAsiaTheme="majorEastAsia" w:hAnsiTheme="majorEastAsia" w:hint="eastAsia"/>
          <w:color w:val="000000" w:themeColor="text1"/>
          <w:sz w:val="30"/>
          <w:szCs w:val="30"/>
        </w:rPr>
        <w:t>9年</w:t>
      </w:r>
      <w:r w:rsidRPr="00DE7D61">
        <w:rPr>
          <w:rFonts w:asciiTheme="majorEastAsia" w:eastAsiaTheme="majorEastAsia" w:hAnsiTheme="majorEastAsia"/>
          <w:color w:val="000000" w:themeColor="text1"/>
          <w:sz w:val="30"/>
          <w:szCs w:val="30"/>
        </w:rPr>
        <w:t>12</w:t>
      </w:r>
      <w:r w:rsidRPr="00DE7D61">
        <w:rPr>
          <w:rFonts w:asciiTheme="majorEastAsia" w:eastAsiaTheme="majorEastAsia" w:hAnsiTheme="majorEastAsia" w:hint="eastAsia"/>
          <w:color w:val="000000" w:themeColor="text1"/>
          <w:sz w:val="30"/>
          <w:szCs w:val="30"/>
        </w:rPr>
        <w:t>月</w:t>
      </w:r>
      <w:r w:rsidRPr="00DE7D61">
        <w:rPr>
          <w:rFonts w:asciiTheme="majorEastAsia" w:eastAsiaTheme="majorEastAsia" w:hAnsiTheme="majorEastAsia"/>
          <w:color w:val="000000" w:themeColor="text1"/>
          <w:sz w:val="30"/>
          <w:szCs w:val="30"/>
        </w:rPr>
        <w:t>31</w:t>
      </w:r>
      <w:r w:rsidRPr="00DE7D61">
        <w:rPr>
          <w:rFonts w:asciiTheme="majorEastAsia" w:eastAsiaTheme="majorEastAsia" w:hAnsiTheme="majorEastAsia" w:hint="eastAsia"/>
          <w:color w:val="000000" w:themeColor="text1"/>
          <w:sz w:val="30"/>
          <w:szCs w:val="30"/>
        </w:rPr>
        <w:t>日，</w:t>
      </w:r>
      <w:r w:rsidR="007942AA" w:rsidRPr="00DE7D61">
        <w:rPr>
          <w:rFonts w:asciiTheme="majorEastAsia" w:eastAsiaTheme="majorEastAsia" w:hAnsiTheme="majorEastAsia" w:hint="eastAsia"/>
          <w:color w:val="000000" w:themeColor="text1"/>
          <w:sz w:val="30"/>
          <w:szCs w:val="30"/>
        </w:rPr>
        <w:t>光华双语学校</w:t>
      </w:r>
      <w:r w:rsidRPr="00DE7D61">
        <w:rPr>
          <w:rFonts w:asciiTheme="majorEastAsia" w:eastAsiaTheme="majorEastAsia" w:hAnsiTheme="majorEastAsia" w:hint="eastAsia"/>
          <w:color w:val="000000" w:themeColor="text1"/>
          <w:sz w:val="30"/>
          <w:szCs w:val="30"/>
        </w:rPr>
        <w:t>共有车辆</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辆，其中：</w:t>
      </w:r>
      <w:r w:rsidR="00813348" w:rsidRPr="00DE7D61">
        <w:rPr>
          <w:rFonts w:asciiTheme="majorEastAsia" w:eastAsiaTheme="majorEastAsia" w:hAnsiTheme="majorEastAsia" w:hint="eastAsia"/>
          <w:color w:val="000000" w:themeColor="text1"/>
          <w:sz w:val="30"/>
          <w:szCs w:val="30"/>
        </w:rPr>
        <w:t>主要</w:t>
      </w:r>
      <w:r w:rsidRPr="00DE7D61">
        <w:rPr>
          <w:rFonts w:asciiTheme="majorEastAsia" w:eastAsiaTheme="majorEastAsia" w:hAnsiTheme="majorEastAsia" w:hint="eastAsia"/>
          <w:color w:val="000000" w:themeColor="text1"/>
          <w:sz w:val="30"/>
          <w:szCs w:val="30"/>
        </w:rPr>
        <w:t>领导干部用车</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辆、机要通信用车</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辆、应急保障用车</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辆、其他用车</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辆单价</w:t>
      </w:r>
      <w:r w:rsidRPr="00DE7D61">
        <w:rPr>
          <w:rFonts w:asciiTheme="majorEastAsia" w:eastAsiaTheme="majorEastAsia" w:hAnsiTheme="majorEastAsia"/>
          <w:color w:val="000000" w:themeColor="text1"/>
          <w:sz w:val="30"/>
          <w:szCs w:val="30"/>
        </w:rPr>
        <w:t>50</w:t>
      </w:r>
      <w:r w:rsidRPr="00DE7D61">
        <w:rPr>
          <w:rFonts w:asciiTheme="majorEastAsia" w:eastAsiaTheme="majorEastAsia" w:hAnsiTheme="majorEastAsia" w:hint="eastAsia"/>
          <w:color w:val="000000" w:themeColor="text1"/>
          <w:sz w:val="30"/>
          <w:szCs w:val="30"/>
        </w:rPr>
        <w:t>万元以上通用设备</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台（套），单价</w:t>
      </w:r>
      <w:r w:rsidRPr="00DE7D61">
        <w:rPr>
          <w:rFonts w:asciiTheme="majorEastAsia" w:eastAsiaTheme="majorEastAsia" w:hAnsiTheme="majorEastAsia"/>
          <w:color w:val="000000" w:themeColor="text1"/>
          <w:sz w:val="30"/>
          <w:szCs w:val="30"/>
        </w:rPr>
        <w:t>100</w:t>
      </w:r>
      <w:r w:rsidRPr="00DE7D61">
        <w:rPr>
          <w:rFonts w:asciiTheme="majorEastAsia" w:eastAsiaTheme="majorEastAsia" w:hAnsiTheme="majorEastAsia" w:hint="eastAsia"/>
          <w:color w:val="000000" w:themeColor="text1"/>
          <w:sz w:val="30"/>
          <w:szCs w:val="30"/>
        </w:rPr>
        <w:t>万元以上专用设备</w:t>
      </w:r>
      <w:r w:rsidR="007942AA" w:rsidRPr="00DE7D61">
        <w:rPr>
          <w:rFonts w:asciiTheme="majorEastAsia" w:eastAsiaTheme="majorEastAsia" w:hAnsiTheme="majorEastAsia" w:hint="eastAsia"/>
          <w:color w:val="000000" w:themeColor="text1"/>
          <w:sz w:val="30"/>
          <w:szCs w:val="30"/>
        </w:rPr>
        <w:t>0</w:t>
      </w:r>
      <w:r w:rsidRPr="00DE7D61">
        <w:rPr>
          <w:rFonts w:asciiTheme="majorEastAsia" w:eastAsiaTheme="majorEastAsia" w:hAnsiTheme="majorEastAsia" w:hint="eastAsia"/>
          <w:color w:val="000000" w:themeColor="text1"/>
          <w:sz w:val="30"/>
          <w:szCs w:val="30"/>
        </w:rPr>
        <w:t>台（套）。</w:t>
      </w:r>
      <w:r w:rsidRPr="00DE7D61">
        <w:rPr>
          <w:rFonts w:asciiTheme="majorEastAsia" w:eastAsiaTheme="majorEastAsia" w:hAnsiTheme="majorEastAsia" w:hint="eastAsia"/>
          <w:b/>
          <w:color w:val="000000" w:themeColor="text1"/>
          <w:sz w:val="30"/>
          <w:szCs w:val="30"/>
        </w:rPr>
        <w:t>（</w:t>
      </w:r>
      <w:r w:rsidR="002A31DE" w:rsidRPr="00DE7D61">
        <w:rPr>
          <w:rFonts w:asciiTheme="majorEastAsia" w:eastAsiaTheme="majorEastAsia" w:hAnsiTheme="majorEastAsia" w:hint="eastAsia"/>
          <w:b/>
          <w:color w:val="000000" w:themeColor="text1"/>
          <w:sz w:val="30"/>
          <w:szCs w:val="30"/>
        </w:rPr>
        <w:t>注：</w:t>
      </w:r>
      <w:r w:rsidRPr="00DE7D61">
        <w:rPr>
          <w:rFonts w:asciiTheme="majorEastAsia" w:eastAsiaTheme="majorEastAsia" w:hAnsiTheme="majorEastAsia" w:hint="eastAsia"/>
          <w:b/>
          <w:color w:val="000000" w:themeColor="text1"/>
          <w:sz w:val="30"/>
          <w:szCs w:val="30"/>
        </w:rPr>
        <w:t>数据来源财决</w:t>
      </w:r>
      <w:r w:rsidR="005B5C64" w:rsidRPr="00DE7D61">
        <w:rPr>
          <w:rFonts w:asciiTheme="majorEastAsia" w:eastAsiaTheme="majorEastAsia" w:hAnsiTheme="majorEastAsia" w:hint="eastAsia"/>
          <w:b/>
          <w:color w:val="000000" w:themeColor="text1"/>
          <w:sz w:val="30"/>
          <w:szCs w:val="30"/>
        </w:rPr>
        <w:t>附</w:t>
      </w:r>
      <w:r w:rsidR="005B5C64" w:rsidRPr="00DE7D61">
        <w:rPr>
          <w:rFonts w:asciiTheme="majorEastAsia" w:eastAsiaTheme="majorEastAsia" w:hAnsiTheme="majorEastAsia"/>
          <w:b/>
          <w:color w:val="000000" w:themeColor="text1"/>
          <w:sz w:val="30"/>
          <w:szCs w:val="30"/>
        </w:rPr>
        <w:t>03</w:t>
      </w:r>
      <w:r w:rsidRPr="00DE7D61">
        <w:rPr>
          <w:rFonts w:asciiTheme="majorEastAsia" w:eastAsiaTheme="majorEastAsia" w:hAnsiTheme="majorEastAsia" w:hint="eastAsia"/>
          <w:b/>
          <w:color w:val="000000" w:themeColor="text1"/>
          <w:sz w:val="30"/>
          <w:szCs w:val="30"/>
        </w:rPr>
        <w:t>表，按部门决算报表填报数据罗列车辆情况。）</w:t>
      </w:r>
    </w:p>
    <w:p w:rsidR="00416CD4" w:rsidRPr="00DE7D61" w:rsidRDefault="00833962" w:rsidP="00DE7D61">
      <w:pPr>
        <w:autoSpaceDE w:val="0"/>
        <w:autoSpaceDN w:val="0"/>
        <w:adjustRightInd w:val="0"/>
        <w:spacing w:line="600" w:lineRule="exact"/>
        <w:ind w:firstLineChars="200" w:firstLine="602"/>
        <w:jc w:val="left"/>
        <w:outlineLvl w:val="2"/>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（四）预算绩效管理情况。</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t>根据预算绩效管理要求，本部门（单位）在年初预算编制阶段，组织对XXX项目（项目名称）开展了预算事前绩效评估，对XX个项目编制了绩效目标，预算执行过程中，选取XX个项目开展绩效监控，年终执行完毕后，对XX个项目开展了绩效目标完成情况自评。</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t>本部门按要求对2019年部门整体支出开展绩效自评，从评价情况来看…………（简要说明整体绩效情况）。本部门还自行组织了X个项目支出绩效评价，从评价情况来看…………（简要说明项目绩效情况；若未开展项目支出绩效评价，则说明未开展情况。如：本部门无专项预算项目，因此未组织开展项目支出绩效评价/本部门未组织开展项目支出绩效评价）。</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楷体_GB2312" w:hint="eastAsia"/>
          <w:color w:val="000000" w:themeColor="text1"/>
          <w:sz w:val="30"/>
          <w:szCs w:val="30"/>
        </w:rPr>
        <w:t>1.项目绩效目标完成情况。</w:t>
      </w:r>
      <w:r w:rsidRPr="00DE7D61">
        <w:rPr>
          <w:rFonts w:asciiTheme="majorEastAsia" w:eastAsiaTheme="majorEastAsia" w:hAnsiTheme="majorEastAsia" w:cs="楷体_GB2312" w:hint="eastAsia"/>
          <w:color w:val="000000" w:themeColor="text1"/>
          <w:sz w:val="30"/>
          <w:szCs w:val="30"/>
        </w:rPr>
        <w:br/>
      </w:r>
      <w:r w:rsidRPr="00DE7D61">
        <w:rPr>
          <w:rFonts w:asciiTheme="majorEastAsia" w:eastAsiaTheme="majorEastAsia" w:hAnsiTheme="majorEastAsia" w:cs="仿宋_GB2312" w:hint="eastAsia"/>
          <w:color w:val="000000" w:themeColor="text1"/>
          <w:sz w:val="30"/>
          <w:szCs w:val="30"/>
        </w:rPr>
        <w:t xml:space="preserve">    本部门在2019年度部门决算中反映“XXX</w:t>
      </w:r>
      <w:r w:rsidRPr="00DE7D61">
        <w:rPr>
          <w:rFonts w:asciiTheme="majorEastAsia" w:eastAsiaTheme="majorEastAsia" w:hAnsiTheme="majorEastAsia" w:cs="仿宋_GB2312"/>
          <w:color w:val="000000" w:themeColor="text1"/>
          <w:sz w:val="30"/>
          <w:szCs w:val="30"/>
        </w:rPr>
        <w:t>””</w:t>
      </w:r>
      <w:r w:rsidRPr="00DE7D61">
        <w:rPr>
          <w:rFonts w:asciiTheme="majorEastAsia" w:eastAsiaTheme="majorEastAsia" w:hAnsiTheme="majorEastAsia" w:cs="仿宋_GB2312" w:hint="eastAsia"/>
          <w:color w:val="000000" w:themeColor="text1"/>
          <w:sz w:val="30"/>
          <w:szCs w:val="30"/>
        </w:rPr>
        <w:t>XXXX</w:t>
      </w:r>
      <w:r w:rsidRPr="00DE7D61">
        <w:rPr>
          <w:rFonts w:asciiTheme="majorEastAsia" w:eastAsiaTheme="majorEastAsia" w:hAnsiTheme="majorEastAsia" w:cs="仿宋_GB2312"/>
          <w:color w:val="000000" w:themeColor="text1"/>
          <w:sz w:val="30"/>
          <w:szCs w:val="30"/>
        </w:rPr>
        <w:t>”</w:t>
      </w:r>
      <w:r w:rsidRPr="00DE7D61">
        <w:rPr>
          <w:rFonts w:asciiTheme="majorEastAsia" w:eastAsiaTheme="majorEastAsia" w:hAnsiTheme="majorEastAsia" w:cs="仿宋_GB2312" w:hint="eastAsia"/>
          <w:color w:val="000000" w:themeColor="text1"/>
          <w:sz w:val="30"/>
          <w:szCs w:val="30"/>
        </w:rPr>
        <w:t>“XXXXX”等X个项目绩效目标实际完成情况。（本单位部门项目绩效目标个数在5个以上的，选取5个项目进行公开，目标个数在5个以下的，全部进行公开，公开内容包括选取的全部项目完成情况综述和完成情况表）。</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lastRenderedPageBreak/>
        <w:t>（1）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t>（2）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416CD4"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t>（3）XXXXX项目绩效目标完成情况综述。项目全年预算数XXX万元，执行数为XXX万元，完成预算的XX%。通过项目实施，保障（支持、促进、提高……）了XXXXXXX(按照项目总体目标简要描述项目成效），发现的主要问题：XXXXXXXX。下一步改进措施：XXXXXX</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E472B1" w:rsidRPr="00DE7D61" w:rsidRDefault="00E472B1"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E472B1" w:rsidRPr="00DE7D61" w:rsidRDefault="00E472B1"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E472B1" w:rsidRPr="00DE7D61" w:rsidRDefault="00E472B1"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E472B1" w:rsidRPr="00DE7D61" w:rsidRDefault="00E472B1" w:rsidP="00DE7D61">
      <w:pPr>
        <w:spacing w:line="580" w:lineRule="exact"/>
        <w:ind w:firstLineChars="200" w:firstLine="600"/>
        <w:rPr>
          <w:rFonts w:asciiTheme="majorEastAsia" w:eastAsiaTheme="majorEastAsia" w:hAnsiTheme="majorEastAsia" w:cs="仿宋_GB2312"/>
          <w:color w:val="000000" w:themeColor="text1"/>
          <w:sz w:val="30"/>
          <w:szCs w:val="30"/>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000"/>
      </w:tblPr>
      <w:tblGrid>
        <w:gridCol w:w="390"/>
        <w:gridCol w:w="1367"/>
        <w:gridCol w:w="1025"/>
        <w:gridCol w:w="2392"/>
        <w:gridCol w:w="2394"/>
        <w:gridCol w:w="2392"/>
      </w:tblGrid>
      <w:tr w:rsidR="002A31DE" w:rsidRPr="00DE7D61" w:rsidTr="003E590C">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b/>
                <w:bCs/>
                <w:color w:val="000000" w:themeColor="text1"/>
                <w:kern w:val="0"/>
                <w:sz w:val="30"/>
                <w:szCs w:val="30"/>
              </w:rPr>
              <w:t>项目绩效目标完成情况表</w:t>
            </w:r>
            <w:r w:rsidRPr="00DE7D61">
              <w:rPr>
                <w:rFonts w:asciiTheme="majorEastAsia" w:eastAsiaTheme="majorEastAsia" w:hAnsiTheme="majorEastAsia" w:cs="宋体" w:hint="eastAsia"/>
                <w:b/>
                <w:bCs/>
                <w:color w:val="000000" w:themeColor="text1"/>
                <w:kern w:val="0"/>
                <w:sz w:val="30"/>
                <w:szCs w:val="30"/>
              </w:rPr>
              <w:br/>
            </w:r>
            <w:r w:rsidRPr="00DE7D61">
              <w:rPr>
                <w:rFonts w:asciiTheme="majorEastAsia" w:eastAsiaTheme="majorEastAsia" w:hAnsiTheme="majorEastAsia" w:cs="宋体" w:hint="eastAsia"/>
                <w:color w:val="000000" w:themeColor="text1"/>
                <w:kern w:val="0"/>
                <w:sz w:val="30"/>
                <w:szCs w:val="30"/>
              </w:rPr>
              <w:t>(2019 年度)</w:t>
            </w:r>
          </w:p>
        </w:tc>
      </w:tr>
      <w:tr w:rsidR="002A31DE" w:rsidRPr="00DE7D61" w:rsidTr="003E590C">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lastRenderedPageBreak/>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jc w:val="center"/>
              <w:rPr>
                <w:rFonts w:asciiTheme="majorEastAsia" w:eastAsiaTheme="majorEastAsia" w:hAnsiTheme="majorEastAsia" w:cs="宋体"/>
                <w:color w:val="000000" w:themeColor="text1"/>
                <w:sz w:val="30"/>
                <w:szCs w:val="30"/>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jc w:val="center"/>
              <w:rPr>
                <w:rFonts w:asciiTheme="majorEastAsia" w:eastAsiaTheme="majorEastAsia" w:hAnsiTheme="majorEastAsia" w:cs="宋体"/>
                <w:color w:val="000000" w:themeColor="text1"/>
                <w:sz w:val="30"/>
                <w:szCs w:val="30"/>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jc w:val="center"/>
              <w:rPr>
                <w:rFonts w:asciiTheme="majorEastAsia" w:eastAsiaTheme="majorEastAsia" w:hAnsiTheme="majorEastAsia" w:cs="宋体"/>
                <w:color w:val="000000" w:themeColor="text1"/>
                <w:sz w:val="30"/>
                <w:szCs w:val="30"/>
              </w:rPr>
            </w:pPr>
          </w:p>
        </w:tc>
      </w:tr>
      <w:tr w:rsidR="002A31DE" w:rsidRPr="00DE7D61" w:rsidTr="003E590C">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实际完成目标</w:t>
            </w:r>
          </w:p>
        </w:tc>
      </w:tr>
      <w:tr w:rsidR="002A31DE" w:rsidRPr="00DE7D61" w:rsidTr="003E590C">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jc w:val="center"/>
              <w:rPr>
                <w:rFonts w:asciiTheme="majorEastAsia" w:eastAsiaTheme="majorEastAsia" w:hAnsiTheme="majorEastAsia" w:cs="宋体"/>
                <w:color w:val="000000" w:themeColor="text1"/>
                <w:sz w:val="30"/>
                <w:szCs w:val="30"/>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sz w:val="30"/>
                <w:szCs w:val="30"/>
              </w:rPr>
              <w:t>绩效指</w:t>
            </w:r>
            <w:r w:rsidRPr="00DE7D61">
              <w:rPr>
                <w:rFonts w:asciiTheme="majorEastAsia" w:eastAsiaTheme="majorEastAsia" w:hAnsiTheme="majorEastAsia" w:cs="宋体" w:hint="eastAsia"/>
                <w:color w:val="000000" w:themeColor="text1"/>
                <w:sz w:val="30"/>
                <w:szCs w:val="30"/>
              </w:rPr>
              <w:lastRenderedPageBreak/>
              <w:t>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实际完成指标值(包含数字及文字描述)</w:t>
            </w:r>
          </w:p>
        </w:tc>
      </w:tr>
      <w:tr w:rsidR="002A31DE" w:rsidRPr="00DE7D61" w:rsidTr="003E590C">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sz w:val="30"/>
                <w:szCs w:val="30"/>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r w:rsidR="002A31DE" w:rsidRPr="00DE7D61" w:rsidTr="003E590C">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Pr="00DE7D61" w:rsidRDefault="002A31DE" w:rsidP="003E590C">
            <w:pPr>
              <w:widowControl/>
              <w:jc w:val="center"/>
              <w:textAlignment w:val="center"/>
              <w:rPr>
                <w:rFonts w:asciiTheme="majorEastAsia" w:eastAsiaTheme="majorEastAsia" w:hAnsiTheme="majorEastAsia" w:cs="宋体"/>
                <w:color w:val="000000" w:themeColor="text1"/>
                <w:sz w:val="30"/>
                <w:szCs w:val="30"/>
              </w:rPr>
            </w:pPr>
          </w:p>
        </w:tc>
      </w:tr>
    </w:tbl>
    <w:p w:rsidR="002A31DE" w:rsidRPr="00DE7D61" w:rsidRDefault="002A31DE" w:rsidP="002A31DE">
      <w:pPr>
        <w:spacing w:line="580" w:lineRule="exact"/>
        <w:ind w:left="630"/>
        <w:rPr>
          <w:rFonts w:asciiTheme="majorEastAsia" w:eastAsiaTheme="majorEastAsia" w:hAnsiTheme="majorEastAsia" w:cs="仿宋_GB2312"/>
          <w:color w:val="000000" w:themeColor="text1"/>
          <w:sz w:val="30"/>
          <w:szCs w:val="30"/>
        </w:rPr>
      </w:pPr>
    </w:p>
    <w:p w:rsidR="002A31DE" w:rsidRPr="00DE7D61" w:rsidRDefault="002A31DE" w:rsidP="002A31DE">
      <w:pPr>
        <w:spacing w:line="580" w:lineRule="exact"/>
        <w:ind w:left="630"/>
        <w:rPr>
          <w:rFonts w:asciiTheme="majorEastAsia" w:eastAsiaTheme="majorEastAsia" w:hAnsiTheme="majorEastAsia" w:cs="仿宋_GB2312"/>
          <w:color w:val="000000" w:themeColor="text1"/>
          <w:sz w:val="30"/>
          <w:szCs w:val="30"/>
        </w:rPr>
      </w:pPr>
    </w:p>
    <w:p w:rsidR="002A31DE" w:rsidRPr="00DE7D61" w:rsidRDefault="002A31DE" w:rsidP="002A31DE">
      <w:pPr>
        <w:spacing w:line="580" w:lineRule="exact"/>
        <w:ind w:left="63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楷体_GB2312" w:hint="eastAsia"/>
          <w:color w:val="000000" w:themeColor="text1"/>
          <w:sz w:val="30"/>
          <w:szCs w:val="30"/>
        </w:rPr>
        <w:lastRenderedPageBreak/>
        <w:t>2.部门绩效评价结果。</w:t>
      </w:r>
    </w:p>
    <w:p w:rsidR="002A31DE" w:rsidRPr="00DE7D61" w:rsidRDefault="002A31DE" w:rsidP="00DE7D61">
      <w:pPr>
        <w:spacing w:line="580" w:lineRule="exact"/>
        <w:ind w:firstLineChars="200" w:firstLine="600"/>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仿宋_GB2312" w:hint="eastAsia"/>
          <w:color w:val="000000" w:themeColor="text1"/>
          <w:sz w:val="30"/>
          <w:szCs w:val="30"/>
        </w:rPr>
        <w:t>本部门按要求对2019年部门整体支出绩效评价情况开展自评，《XX部门2019年部门整体支出绩效评价报告》见附件（附件1）。</w:t>
      </w:r>
    </w:p>
    <w:p w:rsidR="00416CD4" w:rsidRPr="00DE7D61" w:rsidRDefault="002A31DE" w:rsidP="00DE7D61">
      <w:pPr>
        <w:spacing w:line="580" w:lineRule="exact"/>
        <w:ind w:firstLineChars="200" w:firstLine="600"/>
        <w:rPr>
          <w:rFonts w:asciiTheme="majorEastAsia" w:eastAsiaTheme="majorEastAsia" w:hAnsiTheme="majorEastAsia"/>
          <w:b/>
          <w:color w:val="000000" w:themeColor="text1"/>
          <w:sz w:val="30"/>
          <w:szCs w:val="30"/>
        </w:rPr>
      </w:pPr>
      <w:r w:rsidRPr="00DE7D61">
        <w:rPr>
          <w:rFonts w:asciiTheme="majorEastAsia" w:eastAsiaTheme="majorEastAsia" w:hAnsiTheme="majorEastAsia" w:cs="仿宋_GB2312" w:hint="eastAsia"/>
          <w:color w:val="000000" w:themeColor="text1"/>
          <w:sz w:val="30"/>
          <w:szCs w:val="30"/>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rsidR="005B5C64" w:rsidRPr="00DE7D61" w:rsidRDefault="00204CDE">
      <w:pPr>
        <w:widowControl/>
        <w:jc w:val="left"/>
        <w:rPr>
          <w:rFonts w:asciiTheme="majorEastAsia" w:eastAsiaTheme="majorEastAsia" w:hAnsiTheme="majorEastAsia"/>
          <w:b/>
          <w:color w:val="000000" w:themeColor="text1"/>
          <w:sz w:val="30"/>
          <w:szCs w:val="30"/>
        </w:rPr>
      </w:pPr>
      <w:r w:rsidRPr="00DE7D61">
        <w:rPr>
          <w:rFonts w:asciiTheme="majorEastAsia" w:eastAsiaTheme="majorEastAsia" w:hAnsiTheme="majorEastAsia"/>
          <w:b/>
          <w:color w:val="000000" w:themeColor="text1"/>
          <w:sz w:val="30"/>
          <w:szCs w:val="30"/>
        </w:rPr>
        <w:br w:type="page"/>
      </w:r>
    </w:p>
    <w:p w:rsidR="00416CD4" w:rsidRPr="00DE7D61" w:rsidRDefault="00833962" w:rsidP="00DE7D61">
      <w:pPr>
        <w:numPr>
          <w:ilvl w:val="0"/>
          <w:numId w:val="5"/>
        </w:numPr>
        <w:spacing w:line="600" w:lineRule="exact"/>
        <w:ind w:firstLineChars="150" w:firstLine="450"/>
        <w:jc w:val="center"/>
        <w:outlineLvl w:val="0"/>
        <w:rPr>
          <w:rStyle w:val="1Char"/>
          <w:rFonts w:asciiTheme="majorEastAsia" w:eastAsiaTheme="majorEastAsia" w:hAnsiTheme="majorEastAsia"/>
          <w:b w:val="0"/>
          <w:color w:val="000000" w:themeColor="text1"/>
          <w:sz w:val="30"/>
          <w:szCs w:val="30"/>
        </w:rPr>
      </w:pPr>
      <w:bookmarkStart w:id="56" w:name="_Toc15396613"/>
      <w:bookmarkStart w:id="57" w:name="_Toc15377225"/>
      <w:r w:rsidRPr="00DE7D61">
        <w:rPr>
          <w:rFonts w:asciiTheme="majorEastAsia" w:eastAsiaTheme="majorEastAsia" w:hAnsiTheme="majorEastAsia" w:hint="eastAsia"/>
          <w:color w:val="000000" w:themeColor="text1"/>
          <w:sz w:val="30"/>
          <w:szCs w:val="30"/>
        </w:rPr>
        <w:lastRenderedPageBreak/>
        <w:t>名</w:t>
      </w:r>
      <w:r w:rsidR="00204CDE" w:rsidRPr="00DE7D61">
        <w:rPr>
          <w:rStyle w:val="1Char"/>
          <w:rFonts w:asciiTheme="majorEastAsia" w:eastAsiaTheme="majorEastAsia" w:hAnsiTheme="majorEastAsia" w:hint="eastAsia"/>
          <w:b w:val="0"/>
          <w:color w:val="000000" w:themeColor="text1"/>
          <w:sz w:val="30"/>
          <w:szCs w:val="30"/>
        </w:rPr>
        <w:t>词解释</w:t>
      </w:r>
      <w:bookmarkEnd w:id="56"/>
      <w:bookmarkEnd w:id="57"/>
    </w:p>
    <w:p w:rsidR="005B5C64" w:rsidRPr="00DE7D61" w:rsidRDefault="005B5C64">
      <w:pPr>
        <w:spacing w:line="600" w:lineRule="exact"/>
        <w:jc w:val="left"/>
        <w:rPr>
          <w:rFonts w:asciiTheme="majorEastAsia" w:eastAsiaTheme="majorEastAsia" w:hAnsiTheme="majorEastAsia"/>
          <w:b/>
          <w:color w:val="000000" w:themeColor="text1"/>
          <w:sz w:val="30"/>
          <w:szCs w:val="30"/>
        </w:rPr>
      </w:pP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w:t>
      </w:r>
      <w:r w:rsidRPr="00DE7D61">
        <w:rPr>
          <w:rFonts w:asciiTheme="majorEastAsia" w:eastAsiaTheme="majorEastAsia" w:hAnsiTheme="majorEastAsia" w:hint="eastAsia"/>
          <w:color w:val="000000" w:themeColor="text1"/>
          <w:sz w:val="30"/>
          <w:szCs w:val="30"/>
        </w:rPr>
        <w:t>财政拨款收入：指单位从同级财政部门取得的财政预算资金。</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w:t>
      </w:r>
      <w:r w:rsidRPr="00DE7D61">
        <w:rPr>
          <w:rFonts w:asciiTheme="majorEastAsia" w:eastAsiaTheme="majorEastAsia" w:hAnsiTheme="majorEastAsia" w:hint="eastAsia"/>
          <w:color w:val="000000" w:themeColor="text1"/>
          <w:sz w:val="30"/>
          <w:szCs w:val="30"/>
        </w:rPr>
        <w:t>事业收入：指事业单位开展专业业务活动及辅助活动取得的收入。如…（二级预算单位事业收入情况）等。</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3.</w:t>
      </w:r>
      <w:r w:rsidRPr="00DE7D61">
        <w:rPr>
          <w:rFonts w:asciiTheme="majorEastAsia" w:eastAsiaTheme="majorEastAsia" w:hAnsiTheme="majorEastAsia" w:hint="eastAsia"/>
          <w:color w:val="000000" w:themeColor="text1"/>
          <w:sz w:val="30"/>
          <w:szCs w:val="30"/>
        </w:rPr>
        <w:t>经营收入：指事业单位在专业业务活动及其辅助活动之外开展非独立核算经营活动取得的收入。如…（二级预算单位经营收入情况）等。</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4.</w:t>
      </w:r>
      <w:r w:rsidRPr="00DE7D61">
        <w:rPr>
          <w:rFonts w:asciiTheme="majorEastAsia" w:eastAsiaTheme="majorEastAsia" w:hAnsiTheme="majorEastAsia" w:hint="eastAsia"/>
          <w:color w:val="000000" w:themeColor="text1"/>
          <w:sz w:val="30"/>
          <w:szCs w:val="30"/>
        </w:rPr>
        <w:t>其他收入：指单位取得的除上述收入以外的各项收入。主要是…（收入类型）等。</w:t>
      </w:r>
      <w:r w:rsidRPr="00DE7D61">
        <w:rPr>
          <w:rFonts w:asciiTheme="majorEastAsia" w:eastAsiaTheme="majorEastAsia" w:hAnsiTheme="majorEastAsia"/>
          <w:color w:val="000000" w:themeColor="text1"/>
          <w:sz w:val="30"/>
          <w:szCs w:val="30"/>
        </w:rPr>
        <w:t xml:space="preserve"> </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5.</w:t>
      </w:r>
      <w:r w:rsidRPr="00DE7D61">
        <w:rPr>
          <w:rFonts w:asciiTheme="majorEastAsia" w:eastAsiaTheme="majorEastAsia" w:hAnsiTheme="majorEastAsia" w:hint="eastAsia"/>
          <w:color w:val="000000" w:themeColor="text1"/>
          <w:sz w:val="30"/>
          <w:szCs w:val="30"/>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DE7D61">
        <w:rPr>
          <w:rFonts w:asciiTheme="majorEastAsia" w:eastAsiaTheme="majorEastAsia" w:hAnsiTheme="majorEastAsia"/>
          <w:color w:val="000000" w:themeColor="text1"/>
          <w:sz w:val="30"/>
          <w:szCs w:val="30"/>
        </w:rPr>
        <w:t xml:space="preserve"> </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6.</w:t>
      </w:r>
      <w:r w:rsidRPr="00DE7D61">
        <w:rPr>
          <w:rFonts w:asciiTheme="majorEastAsia" w:eastAsiaTheme="majorEastAsia" w:hAnsiTheme="majorEastAsia" w:hint="eastAsia"/>
          <w:color w:val="000000" w:themeColor="text1"/>
          <w:sz w:val="30"/>
          <w:szCs w:val="30"/>
        </w:rPr>
        <w:t>年初结转和结余：指以前年度尚未完成、结转到本年按有关规定继续使用的资金。</w:t>
      </w:r>
      <w:r w:rsidRPr="00DE7D61">
        <w:rPr>
          <w:rFonts w:asciiTheme="majorEastAsia" w:eastAsiaTheme="majorEastAsia" w:hAnsiTheme="majorEastAsia"/>
          <w:color w:val="000000" w:themeColor="text1"/>
          <w:sz w:val="30"/>
          <w:szCs w:val="30"/>
        </w:rPr>
        <w:t xml:space="preserve"> </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7.</w:t>
      </w:r>
      <w:r w:rsidRPr="00DE7D61">
        <w:rPr>
          <w:rFonts w:asciiTheme="majorEastAsia" w:eastAsiaTheme="majorEastAsia" w:hAnsiTheme="majorEastAsia" w:hint="eastAsia"/>
          <w:color w:val="000000" w:themeColor="text1"/>
          <w:sz w:val="30"/>
          <w:szCs w:val="30"/>
        </w:rPr>
        <w:t>结余分配：指事业单位按照事业单位会计制度的规定从非财政补助结余中分配的事业基金和职工福利基金等。</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8</w:t>
      </w:r>
      <w:r w:rsidRPr="00DE7D61">
        <w:rPr>
          <w:rFonts w:asciiTheme="majorEastAsia" w:eastAsiaTheme="majorEastAsia" w:hAnsiTheme="majorEastAsia" w:hint="eastAsia"/>
          <w:color w:val="000000" w:themeColor="text1"/>
          <w:sz w:val="30"/>
          <w:szCs w:val="30"/>
        </w:rPr>
        <w:t>、年末结转和结余：指单位按有关规定结转到下年或以后年度继续使用的资金。</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9.</w:t>
      </w:r>
      <w:r w:rsidRPr="00DE7D61">
        <w:rPr>
          <w:rFonts w:asciiTheme="majorEastAsia" w:eastAsiaTheme="majorEastAsia" w:hAnsiTheme="majorEastAsia" w:hint="eastAsia"/>
          <w:color w:val="000000" w:themeColor="text1"/>
          <w:sz w:val="30"/>
          <w:szCs w:val="30"/>
        </w:rPr>
        <w:t>一般公共服务（类）…（款）…（项）：指……。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10.</w:t>
      </w:r>
      <w:r w:rsidRPr="00DE7D61">
        <w:rPr>
          <w:rFonts w:asciiTheme="majorEastAsia" w:eastAsiaTheme="majorEastAsia" w:hAnsiTheme="majorEastAsia" w:hint="eastAsia"/>
          <w:color w:val="000000" w:themeColor="text1"/>
          <w:sz w:val="30"/>
          <w:szCs w:val="30"/>
        </w:rPr>
        <w:t>外交（类）…（款）…（项）：指……。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lastRenderedPageBreak/>
        <w:t>11.</w:t>
      </w:r>
      <w:r w:rsidRPr="00DE7D61">
        <w:rPr>
          <w:rFonts w:asciiTheme="majorEastAsia" w:eastAsiaTheme="majorEastAsia" w:hAnsiTheme="majorEastAsia" w:hint="eastAsia"/>
          <w:color w:val="000000" w:themeColor="text1"/>
          <w:sz w:val="30"/>
          <w:szCs w:val="30"/>
        </w:rPr>
        <w:t>公共安全（类）…（款）…（项）：指……。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12.</w:t>
      </w:r>
      <w:r w:rsidRPr="00DE7D61">
        <w:rPr>
          <w:rFonts w:asciiTheme="majorEastAsia" w:eastAsiaTheme="majorEastAsia" w:hAnsiTheme="majorEastAsia" w:hint="eastAsia"/>
          <w:color w:val="000000" w:themeColor="text1"/>
          <w:sz w:val="30"/>
          <w:szCs w:val="30"/>
        </w:rPr>
        <w:t>教育（类）…（款）…（项）：指……。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13.</w:t>
      </w:r>
      <w:r w:rsidRPr="00DE7D61">
        <w:rPr>
          <w:rFonts w:asciiTheme="majorEastAsia" w:eastAsiaTheme="majorEastAsia" w:hAnsiTheme="majorEastAsia" w:hint="eastAsia"/>
          <w:color w:val="000000" w:themeColor="text1"/>
          <w:sz w:val="30"/>
          <w:szCs w:val="30"/>
        </w:rPr>
        <w:t>科学技术（类）…（款）…（项）：指……。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14.</w:t>
      </w:r>
      <w:r w:rsidRPr="00DE7D61">
        <w:rPr>
          <w:rFonts w:asciiTheme="majorEastAsia" w:eastAsiaTheme="majorEastAsia" w:hAnsiTheme="majorEastAsia" w:hint="eastAsia"/>
          <w:color w:val="000000" w:themeColor="text1"/>
          <w:sz w:val="30"/>
          <w:szCs w:val="30"/>
        </w:rPr>
        <w:t>文化体育与传媒（类）…（款）…（项）：指……。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15.</w:t>
      </w:r>
      <w:r w:rsidRPr="00DE7D61">
        <w:rPr>
          <w:rFonts w:asciiTheme="majorEastAsia" w:eastAsiaTheme="majorEastAsia" w:hAnsiTheme="majorEastAsia" w:hint="eastAsia"/>
          <w:color w:val="000000" w:themeColor="text1"/>
          <w:sz w:val="30"/>
          <w:szCs w:val="30"/>
        </w:rPr>
        <w:t>社会保障和就业（类）…（款）…（项）：指……。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16.</w:t>
      </w:r>
      <w:r w:rsidRPr="00DE7D61">
        <w:rPr>
          <w:rFonts w:asciiTheme="majorEastAsia" w:eastAsiaTheme="majorEastAsia" w:hAnsiTheme="majorEastAsia" w:hint="eastAsia"/>
          <w:color w:val="000000" w:themeColor="text1"/>
          <w:sz w:val="30"/>
          <w:szCs w:val="30"/>
        </w:rPr>
        <w:t>医疗卫生与计划生育（类）…（款）…（项）：指……。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17.</w:t>
      </w:r>
      <w:r w:rsidRPr="00DE7D61">
        <w:rPr>
          <w:rFonts w:asciiTheme="majorEastAsia" w:eastAsiaTheme="majorEastAsia" w:hAnsiTheme="majorEastAsia" w:hint="eastAsia"/>
          <w:color w:val="000000" w:themeColor="text1"/>
          <w:sz w:val="30"/>
          <w:szCs w:val="30"/>
        </w:rPr>
        <w:t>节能环保（类）…（款）…（项）：指……。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18.</w:t>
      </w:r>
      <w:r w:rsidRPr="00DE7D61">
        <w:rPr>
          <w:rFonts w:asciiTheme="majorEastAsia" w:eastAsiaTheme="majorEastAsia" w:hAnsiTheme="majorEastAsia" w:hint="eastAsia"/>
          <w:color w:val="000000" w:themeColor="text1"/>
          <w:sz w:val="30"/>
          <w:szCs w:val="30"/>
        </w:rPr>
        <w:t>城乡社区（类）…（款）…（项）：指……。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19.</w:t>
      </w:r>
      <w:r w:rsidRPr="00DE7D61">
        <w:rPr>
          <w:rFonts w:asciiTheme="majorEastAsia" w:eastAsiaTheme="majorEastAsia" w:hAnsiTheme="majorEastAsia" w:hint="eastAsia"/>
          <w:color w:val="000000" w:themeColor="text1"/>
          <w:sz w:val="30"/>
          <w:szCs w:val="30"/>
        </w:rPr>
        <w:t>农林水（类）…（款）…（项）：指……。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20.</w:t>
      </w:r>
      <w:r w:rsidRPr="00DE7D61">
        <w:rPr>
          <w:rFonts w:asciiTheme="majorEastAsia" w:eastAsiaTheme="majorEastAsia" w:hAnsiTheme="majorEastAsia" w:hint="eastAsia"/>
          <w:color w:val="000000" w:themeColor="text1"/>
          <w:sz w:val="30"/>
          <w:szCs w:val="30"/>
        </w:rPr>
        <w:t>交通运输（类）…（款）…（项）：指……。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21.</w:t>
      </w:r>
      <w:r w:rsidRPr="00DE7D61">
        <w:rPr>
          <w:rFonts w:asciiTheme="majorEastAsia" w:eastAsiaTheme="majorEastAsia" w:hAnsiTheme="majorEastAsia" w:hint="eastAsia"/>
          <w:color w:val="000000" w:themeColor="text1"/>
          <w:sz w:val="30"/>
          <w:szCs w:val="30"/>
        </w:rPr>
        <w:t>资源勘探信息等（类）…（款）…（项）：指……。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22.</w:t>
      </w:r>
      <w:r w:rsidRPr="00DE7D61">
        <w:rPr>
          <w:rFonts w:asciiTheme="majorEastAsia" w:eastAsiaTheme="majorEastAsia" w:hAnsiTheme="majorEastAsia" w:hint="eastAsia"/>
          <w:color w:val="000000" w:themeColor="text1"/>
          <w:sz w:val="30"/>
          <w:szCs w:val="30"/>
        </w:rPr>
        <w:t>商业服务业（类）…（款）…（项）：指……。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23.</w:t>
      </w:r>
      <w:r w:rsidRPr="00DE7D61">
        <w:rPr>
          <w:rFonts w:asciiTheme="majorEastAsia" w:eastAsiaTheme="majorEastAsia" w:hAnsiTheme="majorEastAsia" w:hint="eastAsia"/>
          <w:color w:val="000000" w:themeColor="text1"/>
          <w:sz w:val="30"/>
          <w:szCs w:val="30"/>
        </w:rPr>
        <w:t>金融（类）…（款）…（项）：指……。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24.</w:t>
      </w:r>
      <w:r w:rsidRPr="00DE7D61">
        <w:rPr>
          <w:rFonts w:asciiTheme="majorEastAsia" w:eastAsiaTheme="majorEastAsia" w:hAnsiTheme="majorEastAsia" w:hint="eastAsia"/>
          <w:color w:val="000000" w:themeColor="text1"/>
          <w:sz w:val="30"/>
          <w:szCs w:val="30"/>
        </w:rPr>
        <w:t>国土海洋气象等（类）…（款）…（项）：指……。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25.</w:t>
      </w:r>
      <w:r w:rsidRPr="00DE7D61">
        <w:rPr>
          <w:rFonts w:asciiTheme="majorEastAsia" w:eastAsiaTheme="majorEastAsia" w:hAnsiTheme="majorEastAsia" w:hint="eastAsia"/>
          <w:color w:val="000000" w:themeColor="text1"/>
          <w:sz w:val="30"/>
          <w:szCs w:val="30"/>
        </w:rPr>
        <w:t>住房保障（类）…（款）…（项）：指……。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26.</w:t>
      </w:r>
      <w:r w:rsidRPr="00DE7D61">
        <w:rPr>
          <w:rFonts w:asciiTheme="majorEastAsia" w:eastAsiaTheme="majorEastAsia" w:hAnsiTheme="majorEastAsia" w:hint="eastAsia"/>
          <w:color w:val="000000" w:themeColor="text1"/>
          <w:sz w:val="30"/>
          <w:szCs w:val="30"/>
        </w:rPr>
        <w:t>粮油物资储备（类）…（款）…（项）：指……。</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w:t>
      </w:r>
    </w:p>
    <w:p w:rsidR="005B5C64" w:rsidRPr="00DE7D61" w:rsidRDefault="00204CDE">
      <w:pPr>
        <w:spacing w:line="600" w:lineRule="exact"/>
        <w:ind w:firstLine="640"/>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（解释本部门决算报表中全部功能分类科目至项级，请参照《</w:t>
      </w:r>
      <w:r w:rsidRPr="00DE7D61">
        <w:rPr>
          <w:rFonts w:asciiTheme="majorEastAsia" w:eastAsiaTheme="majorEastAsia" w:hAnsiTheme="majorEastAsia"/>
          <w:b/>
          <w:color w:val="000000" w:themeColor="text1"/>
          <w:sz w:val="30"/>
          <w:szCs w:val="30"/>
        </w:rPr>
        <w:t>201</w:t>
      </w:r>
      <w:r w:rsidRPr="00DE7D61">
        <w:rPr>
          <w:rFonts w:asciiTheme="majorEastAsia" w:eastAsiaTheme="majorEastAsia" w:hAnsiTheme="majorEastAsia" w:hint="eastAsia"/>
          <w:b/>
          <w:color w:val="000000" w:themeColor="text1"/>
          <w:sz w:val="30"/>
          <w:szCs w:val="30"/>
        </w:rPr>
        <w:t>9年政府收支分类科目》增减内容。）</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27.</w:t>
      </w:r>
      <w:r w:rsidRPr="00DE7D61">
        <w:rPr>
          <w:rFonts w:asciiTheme="majorEastAsia" w:eastAsiaTheme="majorEastAsia" w:hAnsiTheme="majorEastAsia" w:hint="eastAsia"/>
          <w:color w:val="000000" w:themeColor="text1"/>
          <w:sz w:val="30"/>
          <w:szCs w:val="30"/>
        </w:rPr>
        <w:t>基本支出：指为保障机构正常运转、完成日常工作任务</w:t>
      </w:r>
      <w:r w:rsidRPr="00DE7D61">
        <w:rPr>
          <w:rFonts w:asciiTheme="majorEastAsia" w:eastAsiaTheme="majorEastAsia" w:hAnsiTheme="majorEastAsia" w:hint="eastAsia"/>
          <w:color w:val="000000" w:themeColor="text1"/>
          <w:sz w:val="30"/>
          <w:szCs w:val="30"/>
        </w:rPr>
        <w:lastRenderedPageBreak/>
        <w:t>而发生的人员支出和公用支出。</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28.</w:t>
      </w:r>
      <w:r w:rsidRPr="00DE7D61">
        <w:rPr>
          <w:rFonts w:asciiTheme="majorEastAsia" w:eastAsiaTheme="majorEastAsia" w:hAnsiTheme="majorEastAsia" w:hint="eastAsia"/>
          <w:color w:val="000000" w:themeColor="text1"/>
          <w:sz w:val="30"/>
          <w:szCs w:val="30"/>
        </w:rPr>
        <w:t>项目支出：指在基本支出之外为完成特定行政任务和事业发展目标所发生的支出。</w:t>
      </w:r>
      <w:r w:rsidRPr="00DE7D61">
        <w:rPr>
          <w:rFonts w:asciiTheme="majorEastAsia" w:eastAsiaTheme="majorEastAsia" w:hAnsiTheme="majorEastAsia"/>
          <w:color w:val="000000" w:themeColor="text1"/>
          <w:sz w:val="30"/>
          <w:szCs w:val="30"/>
        </w:rPr>
        <w:t xml:space="preserve"> </w:t>
      </w:r>
    </w:p>
    <w:p w:rsidR="005B5C64" w:rsidRPr="00DE7D61" w:rsidRDefault="00204CDE" w:rsidP="00DE7D61">
      <w:pPr>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29.</w:t>
      </w:r>
      <w:r w:rsidRPr="00DE7D61">
        <w:rPr>
          <w:rFonts w:asciiTheme="majorEastAsia" w:eastAsiaTheme="majorEastAsia" w:hAnsiTheme="majorEastAsia" w:hint="eastAsia"/>
          <w:color w:val="000000" w:themeColor="text1"/>
          <w:sz w:val="30"/>
          <w:szCs w:val="30"/>
        </w:rPr>
        <w:t>经营支出：指事业单位在专业业务活动及其辅助活动之外开展非独立核算经营活动发生的支出。</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30.</w:t>
      </w:r>
      <w:r w:rsidRPr="00DE7D61">
        <w:rPr>
          <w:rFonts w:asciiTheme="majorEastAsia" w:eastAsiaTheme="majorEastAsia" w:hAnsiTheme="majorEastAsia" w:hint="eastAsia"/>
          <w:color w:val="000000" w:themeColor="text1"/>
          <w:sz w:val="30"/>
          <w:szCs w:val="30"/>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31.</w:t>
      </w:r>
      <w:r w:rsidRPr="00DE7D61">
        <w:rPr>
          <w:rFonts w:asciiTheme="majorEastAsia" w:eastAsiaTheme="majorEastAsia" w:hAnsiTheme="majorEastAsia" w:hint="eastAsia"/>
          <w:color w:val="000000" w:themeColor="text1"/>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Pr="00DE7D61" w:rsidRDefault="00204CDE" w:rsidP="00DE7D61">
      <w:pPr>
        <w:pStyle w:val="Default"/>
        <w:spacing w:line="56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color w:val="000000" w:themeColor="text1"/>
          <w:sz w:val="30"/>
          <w:szCs w:val="30"/>
        </w:rPr>
        <w:t>32.</w:t>
      </w:r>
      <w:r w:rsidRPr="00DE7D61">
        <w:rPr>
          <w:rFonts w:asciiTheme="majorEastAsia" w:eastAsiaTheme="majorEastAsia" w:hAnsiTheme="majorEastAsia" w:hint="eastAsia"/>
          <w:color w:val="000000" w:themeColor="text1"/>
          <w:sz w:val="30"/>
          <w:szCs w:val="30"/>
        </w:rPr>
        <w:t>……。</w:t>
      </w:r>
    </w:p>
    <w:p w:rsidR="005B5C64" w:rsidRPr="00DE7D61" w:rsidRDefault="005B5C64" w:rsidP="00DE7D61">
      <w:pPr>
        <w:pStyle w:val="Default"/>
        <w:spacing w:line="560" w:lineRule="exact"/>
        <w:ind w:firstLineChars="200" w:firstLine="600"/>
        <w:rPr>
          <w:rFonts w:asciiTheme="majorEastAsia" w:eastAsiaTheme="majorEastAsia" w:hAnsiTheme="majorEastAsia" w:cs="黑体"/>
          <w:color w:val="000000" w:themeColor="text1"/>
          <w:sz w:val="30"/>
          <w:szCs w:val="30"/>
        </w:rPr>
      </w:pPr>
    </w:p>
    <w:p w:rsidR="005B5C64" w:rsidRPr="00DE7D61" w:rsidRDefault="00204CDE" w:rsidP="00DE7D61">
      <w:pPr>
        <w:ind w:firstLineChars="200" w:firstLine="602"/>
        <w:rPr>
          <w:rFonts w:asciiTheme="majorEastAsia" w:eastAsiaTheme="majorEastAsia" w:hAnsiTheme="majorEastAsia"/>
          <w:b/>
          <w:color w:val="000000" w:themeColor="text1"/>
          <w:sz w:val="30"/>
          <w:szCs w:val="30"/>
        </w:rPr>
      </w:pPr>
      <w:r w:rsidRPr="00DE7D61">
        <w:rPr>
          <w:rFonts w:asciiTheme="majorEastAsia" w:eastAsiaTheme="majorEastAsia" w:hAnsiTheme="majorEastAsia" w:hint="eastAsia"/>
          <w:b/>
          <w:color w:val="000000" w:themeColor="text1"/>
          <w:sz w:val="30"/>
          <w:szCs w:val="30"/>
        </w:rPr>
        <w:t>（名词解释部分请根据各部门实际列支情况罗列，并根据本部门职责职能增减名词解释内容。）</w:t>
      </w:r>
    </w:p>
    <w:p w:rsidR="00416CD4" w:rsidRPr="00DE7D61" w:rsidRDefault="00204CDE">
      <w:pPr>
        <w:spacing w:line="600" w:lineRule="exact"/>
        <w:jc w:val="center"/>
        <w:outlineLvl w:val="0"/>
        <w:rPr>
          <w:rStyle w:val="1Char"/>
          <w:rFonts w:asciiTheme="majorEastAsia" w:eastAsiaTheme="majorEastAsia" w:hAnsiTheme="majorEastAsia"/>
          <w:b w:val="0"/>
          <w:color w:val="000000" w:themeColor="text1"/>
          <w:sz w:val="30"/>
          <w:szCs w:val="30"/>
        </w:rPr>
      </w:pPr>
      <w:bookmarkStart w:id="58" w:name="_Toc15377226"/>
      <w:r w:rsidRPr="00DE7D61">
        <w:rPr>
          <w:rFonts w:asciiTheme="majorEastAsia" w:eastAsiaTheme="majorEastAsia" w:hAnsiTheme="majorEastAsia"/>
          <w:b/>
          <w:color w:val="000000" w:themeColor="text1"/>
          <w:sz w:val="30"/>
          <w:szCs w:val="30"/>
        </w:rPr>
        <w:br w:type="page"/>
      </w:r>
      <w:bookmarkStart w:id="59" w:name="_Toc15396614"/>
      <w:r w:rsidRPr="00DE7D61">
        <w:rPr>
          <w:rFonts w:asciiTheme="majorEastAsia" w:eastAsiaTheme="majorEastAsia" w:hAnsiTheme="majorEastAsia" w:hint="eastAsia"/>
          <w:color w:val="000000" w:themeColor="text1"/>
          <w:sz w:val="30"/>
          <w:szCs w:val="30"/>
        </w:rPr>
        <w:lastRenderedPageBreak/>
        <w:t>第</w:t>
      </w:r>
      <w:r w:rsidRPr="00DE7D61">
        <w:rPr>
          <w:rStyle w:val="1Char"/>
          <w:rFonts w:asciiTheme="majorEastAsia" w:eastAsiaTheme="majorEastAsia" w:hAnsiTheme="majorEastAsia" w:hint="eastAsia"/>
          <w:b w:val="0"/>
          <w:color w:val="000000" w:themeColor="text1"/>
          <w:sz w:val="30"/>
          <w:szCs w:val="30"/>
        </w:rPr>
        <w:t>四部分 附件</w:t>
      </w:r>
      <w:bookmarkEnd w:id="59"/>
    </w:p>
    <w:p w:rsidR="00416CD4" w:rsidRPr="00DE7D61" w:rsidRDefault="00070A43">
      <w:pPr>
        <w:spacing w:line="600" w:lineRule="exact"/>
        <w:jc w:val="left"/>
        <w:outlineLvl w:val="0"/>
        <w:rPr>
          <w:rFonts w:asciiTheme="majorEastAsia" w:eastAsiaTheme="majorEastAsia" w:hAnsiTheme="majorEastAsia" w:cs="方正小标宋简体"/>
          <w:color w:val="000000" w:themeColor="text1"/>
          <w:sz w:val="30"/>
          <w:szCs w:val="30"/>
        </w:rPr>
      </w:pPr>
      <w:r w:rsidRPr="00DE7D61">
        <w:rPr>
          <w:rFonts w:asciiTheme="majorEastAsia" w:eastAsiaTheme="majorEastAsia" w:hAnsiTheme="majorEastAsia" w:cs="黑体" w:hint="eastAsia"/>
          <w:color w:val="000000" w:themeColor="text1"/>
          <w:sz w:val="30"/>
          <w:szCs w:val="30"/>
        </w:rPr>
        <w:t>附件1</w:t>
      </w:r>
    </w:p>
    <w:p w:rsidR="00775EAF" w:rsidRPr="00DE7D61" w:rsidRDefault="00775EAF" w:rsidP="00775EAF">
      <w:pPr>
        <w:adjustRightInd w:val="0"/>
        <w:snapToGrid w:val="0"/>
        <w:spacing w:line="580" w:lineRule="exact"/>
        <w:jc w:val="center"/>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2019年广汉市光华双语学校部门整体支出</w:t>
      </w:r>
    </w:p>
    <w:p w:rsidR="00775EAF" w:rsidRPr="00DE7D61" w:rsidRDefault="00775EAF" w:rsidP="00775EAF">
      <w:pPr>
        <w:adjustRightInd w:val="0"/>
        <w:snapToGrid w:val="0"/>
        <w:spacing w:line="580" w:lineRule="exact"/>
        <w:jc w:val="center"/>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绩效评价报告</w:t>
      </w:r>
    </w:p>
    <w:p w:rsidR="00775EAF" w:rsidRPr="00DE7D61" w:rsidRDefault="00775EAF" w:rsidP="00775EAF">
      <w:pPr>
        <w:spacing w:line="580" w:lineRule="exact"/>
        <w:jc w:val="center"/>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（报告范围包括部门和下属二级预算单位）</w:t>
      </w: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一、部门（单位）概况</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四川省广汉市光华双语学校</w:t>
      </w:r>
      <w:r w:rsidRPr="00DE7D61">
        <w:rPr>
          <w:rFonts w:asciiTheme="majorEastAsia" w:eastAsiaTheme="majorEastAsia" w:hAnsiTheme="majorEastAsia" w:cs="宋体" w:hint="eastAsia"/>
          <w:color w:val="000000" w:themeColor="text1"/>
          <w:kern w:val="0"/>
          <w:sz w:val="30"/>
          <w:szCs w:val="30"/>
        </w:rPr>
        <w:t xml:space="preserve">是经广汉市机构编制委员会批准成立的独立法人机构，是经费独立核算单位。是一所九年一贯制学校，实施小学教育、初中教育、是学校的主要工作职能。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2019年重点工作完成情况。学校现有49个教学班，在校学生2363人。其中：小学34个教学班，学生1583人；初中15个教学班，学生78人。 </w:t>
      </w:r>
    </w:p>
    <w:p w:rsidR="00775EAF" w:rsidRPr="00DE7D61" w:rsidRDefault="00775EA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cs="宋体" w:hint="eastAsia"/>
          <w:color w:val="000000" w:themeColor="text1"/>
          <w:kern w:val="0"/>
          <w:sz w:val="30"/>
          <w:szCs w:val="30"/>
        </w:rPr>
        <w:t>2019年度本单位人员编制数 149人，实有在职职工148人、离退休职工33人。岗位设置:副高职称22人，一级教师 39人，二级教师70人。省级骨干教师 2人，市级学科带头人、骨干教师 20人，县级学科带头人、骨干教师34人。2</w:t>
      </w:r>
      <w:r w:rsidRPr="00DE7D61">
        <w:rPr>
          <w:rFonts w:asciiTheme="majorEastAsia" w:eastAsiaTheme="majorEastAsia" w:hAnsiTheme="majorEastAsia" w:hint="eastAsia"/>
          <w:color w:val="000000" w:themeColor="text1"/>
          <w:sz w:val="30"/>
          <w:szCs w:val="30"/>
        </w:rPr>
        <w:t>019年初教职工人数147人，2019年退休6人。其中：4月退休1人，5月退休1人,,8月退休2人,10月退休2人。2019年7月进编硕博人员3人，8月进编3人，12月调进1人。</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学校建有活动室、运动场、图书室、音乐体育美术室、电教室、电脑室等功能室，设备齐全。</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lastRenderedPageBreak/>
        <w:t>（二）年度主要工作目标及重点工作。</w:t>
      </w:r>
      <w:r w:rsidRPr="00DE7D61">
        <w:rPr>
          <w:rFonts w:asciiTheme="majorEastAsia" w:eastAsiaTheme="majorEastAsia" w:hAnsiTheme="majorEastAsia" w:cs="宋体" w:hint="eastAsia"/>
          <w:color w:val="000000" w:themeColor="text1"/>
          <w:kern w:val="0"/>
          <w:sz w:val="30"/>
          <w:szCs w:val="30"/>
        </w:rPr>
        <w:t>、</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2019年在校务会及行政干部会上，多次学习贯彻落实党的十九大精神、省委十一届三次、市委十届五次全会、</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----全会精神及中央、省、市、县委重大决策部署，突出领会与教育有关的新内容，把握教育的新动向，作为我校发展的新思路。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2、组织力量积极落实脱贫攻坚举措。本年度，学校党政工团及教职工多次到开展扶贫慰问活动，组织一次全校师生的扶贫捐款活动，为全县完成脱贫任务贡献学校的微薄之力。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3、结合学校实际，多措并举，严格落实创卫、依法治县、法治、食品药品安全、安全生产、扫黑除恶斗争、生态文明建设和环境保护等重大部署，让师生为共建共享美丽新广汉做出贡献。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二、预算管理情况</w:t>
      </w:r>
    </w:p>
    <w:p w:rsidR="00775EAF" w:rsidRPr="00DE7D61" w:rsidRDefault="00775EA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kern w:val="0"/>
          <w:sz w:val="30"/>
          <w:szCs w:val="30"/>
        </w:rPr>
        <w:t>（一）预算编制情况。</w:t>
      </w:r>
      <w:r w:rsidRPr="00DE7D61">
        <w:rPr>
          <w:rFonts w:asciiTheme="majorEastAsia" w:eastAsiaTheme="majorEastAsia" w:hAnsiTheme="majorEastAsia" w:hint="eastAsia"/>
          <w:color w:val="000000" w:themeColor="text1"/>
          <w:sz w:val="30"/>
          <w:szCs w:val="30"/>
        </w:rPr>
        <w:t>2019年收入年初预算数：2129.28万元对比年终决算数2607.07万元，年度执行中调整477.79万元，增加22.44%；其中：财政拨款收入年初预算数：2079.24万元对比年终决算数2453.75万元，年度执行中调整374.51万元，增加18.01%；非财政拨款收入年初预算数：50.04万元对比年终决算数50.26万元，年度执行中调整0.22万元，增加0.44%；营业收入年初无预算年度执行103.06万元，增加100%调整原因是：工资制度改革工资增加、正常工资薪级调整、职称晋升、小等级</w:t>
      </w:r>
      <w:r w:rsidRPr="00DE7D61">
        <w:rPr>
          <w:rFonts w:asciiTheme="majorEastAsia" w:eastAsiaTheme="majorEastAsia" w:hAnsiTheme="majorEastAsia" w:hint="eastAsia"/>
          <w:color w:val="000000" w:themeColor="text1"/>
          <w:sz w:val="30"/>
          <w:szCs w:val="30"/>
        </w:rPr>
        <w:lastRenderedPageBreak/>
        <w:t>晋升、年度考核优秀人员奖励、、增加调进人员工资、工资改革调标、社会保障缴费增加、学生公用经费拨款。</w:t>
      </w:r>
    </w:p>
    <w:p w:rsidR="00775EAF" w:rsidRPr="00DE7D61" w:rsidRDefault="00775EA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支出年初预算数：2129.28万元对比年终决算数2621.01万元，年度执行中调整491.73万元，增加23.09%；其中：财政拨款支出年初预算数：2079.24万元对比年终决算数2484.44万元，年度执行中调整405.20万元，增加19.49%；非财政拨款支出年初预算数：50.04万元对比年终决算数52.71万元，年度执行中调整2.31万元，增加4.58%；年度执行调整原因是：工资制度改革工资增加、正常工资薪级调整、职称晋升、小等级晋升、年度考核优秀人员奖励、遗属补助调标及补发、增加调进人员工资、工资改革调标、社会保障缴费增加、学生公用经费拨款。</w:t>
      </w:r>
    </w:p>
    <w:p w:rsidR="00775EAF" w:rsidRPr="00DE7D61" w:rsidRDefault="00775EA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2019年经营支出年初预算数：经营支出为0，年终决算数94.19万元，增加94.19万元。增加100增加4.58%；调整原因是：2019年根据上级政策收取学生课后延时服务费。</w:t>
      </w:r>
    </w:p>
    <w:p w:rsidR="00775EAF" w:rsidRPr="00DE7D61" w:rsidRDefault="00775EAF" w:rsidP="00DE7D61">
      <w:pPr>
        <w:snapToGrid w:val="0"/>
        <w:spacing w:line="520" w:lineRule="exact"/>
        <w:ind w:firstLineChars="200" w:firstLine="602"/>
        <w:rPr>
          <w:rFonts w:asciiTheme="majorEastAsia" w:eastAsiaTheme="majorEastAsia" w:hAnsiTheme="majorEastAsia" w:hint="eastAsia"/>
          <w:b/>
          <w:color w:val="000000" w:themeColor="text1"/>
          <w:sz w:val="30"/>
          <w:szCs w:val="30"/>
        </w:rPr>
      </w:pPr>
    </w:p>
    <w:p w:rsidR="00775EAF" w:rsidRPr="00DE7D61" w:rsidRDefault="00775EAF" w:rsidP="00DE7D61">
      <w:pPr>
        <w:snapToGrid w:val="0"/>
        <w:spacing w:line="588"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kern w:val="0"/>
          <w:sz w:val="30"/>
          <w:szCs w:val="30"/>
        </w:rPr>
        <w:t>收入预算包括资金总收入及各收入构成情况；</w:t>
      </w:r>
      <w:r w:rsidRPr="00DE7D61">
        <w:rPr>
          <w:rFonts w:asciiTheme="majorEastAsia" w:eastAsiaTheme="majorEastAsia" w:hAnsiTheme="majorEastAsia" w:hint="eastAsia"/>
          <w:color w:val="000000" w:themeColor="text1"/>
          <w:sz w:val="30"/>
          <w:szCs w:val="30"/>
        </w:rPr>
        <w:t>本年收入总计2607.07万元。其中：财政补助收入2453.75万元占本年收入的94.12%，事业收入50.26万元占本年收入的1.93%，营业收入103.62万元占本年收入的3.95%。</w:t>
      </w:r>
    </w:p>
    <w:p w:rsidR="00775EAF" w:rsidRPr="00DE7D61" w:rsidRDefault="00775EAF" w:rsidP="00DE7D61">
      <w:pPr>
        <w:snapToGrid w:val="0"/>
        <w:spacing w:line="588"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kern w:val="0"/>
          <w:sz w:val="30"/>
          <w:szCs w:val="30"/>
        </w:rPr>
        <w:t>支出预算包括资金总额及基本支出情况：</w:t>
      </w:r>
      <w:r w:rsidRPr="00DE7D61">
        <w:rPr>
          <w:rFonts w:asciiTheme="majorEastAsia" w:eastAsiaTheme="majorEastAsia" w:hAnsiTheme="majorEastAsia" w:hint="eastAsia"/>
          <w:color w:val="000000" w:themeColor="text1"/>
          <w:sz w:val="30"/>
          <w:szCs w:val="30"/>
        </w:rPr>
        <w:t>本年支出总计2621.01万元。按资金来源来分类：财政拨款支出2484.44万元，占本年支出的94.78%；财政专户拨款支出42.37万元，占本年</w:t>
      </w:r>
      <w:r w:rsidRPr="00DE7D61">
        <w:rPr>
          <w:rFonts w:asciiTheme="majorEastAsia" w:eastAsiaTheme="majorEastAsia" w:hAnsiTheme="majorEastAsia" w:hint="eastAsia"/>
          <w:color w:val="000000" w:themeColor="text1"/>
          <w:sz w:val="30"/>
          <w:szCs w:val="30"/>
        </w:rPr>
        <w:lastRenderedPageBreak/>
        <w:t>支出的1.61%，营业支出94.19万元3.61%。按支出性质来分类：基本支出2526.81万元，占本年支出的96.41%；营业支出94.19万元，占本年支出的3.59%。按支出经济来分类：人员经费支出1697.62万元，占本年支出的67.19%；公用经费支出8291.85万元占本年支出的32.81%；</w:t>
      </w: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w:t>
      </w:r>
    </w:p>
    <w:p w:rsidR="00775EAF" w:rsidRPr="00DE7D61" w:rsidRDefault="00775EAF" w:rsidP="00775EAF">
      <w:pPr>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（二）预算执行情况。</w:t>
      </w:r>
    </w:p>
    <w:p w:rsidR="00775EAF" w:rsidRPr="00DE7D61" w:rsidRDefault="00775EAF" w:rsidP="00775EAF">
      <w:pPr>
        <w:rPr>
          <w:rFonts w:asciiTheme="majorEastAsia" w:eastAsiaTheme="majorEastAsia" w:hAnsiTheme="majorEastAsia" w:cs="Tahoma" w:hint="eastAsia"/>
          <w:color w:val="000000" w:themeColor="text1"/>
          <w:kern w:val="0"/>
          <w:sz w:val="30"/>
          <w:szCs w:val="30"/>
        </w:rPr>
      </w:pPr>
      <w:r w:rsidRPr="00DE7D61">
        <w:rPr>
          <w:rFonts w:asciiTheme="majorEastAsia" w:eastAsiaTheme="majorEastAsia" w:hAnsiTheme="majorEastAsia" w:hint="eastAsia"/>
          <w:color w:val="000000" w:themeColor="text1"/>
          <w:sz w:val="30"/>
          <w:szCs w:val="30"/>
        </w:rPr>
        <w:t>2019年我校总支出：</w:t>
      </w:r>
      <w:r w:rsidRPr="00DE7D61">
        <w:rPr>
          <w:rFonts w:asciiTheme="majorEastAsia" w:eastAsiaTheme="majorEastAsia" w:hAnsiTheme="majorEastAsia" w:cs="Tahoma"/>
          <w:color w:val="000000" w:themeColor="text1"/>
          <w:kern w:val="0"/>
          <w:sz w:val="30"/>
          <w:szCs w:val="30"/>
        </w:rPr>
        <w:t>26,210,011.13</w:t>
      </w:r>
      <w:r w:rsidRPr="00DE7D61">
        <w:rPr>
          <w:rFonts w:asciiTheme="majorEastAsia" w:eastAsiaTheme="majorEastAsia" w:hAnsiTheme="majorEastAsia" w:cs="Tahoma" w:hint="eastAsia"/>
          <w:color w:val="000000" w:themeColor="text1"/>
          <w:kern w:val="0"/>
          <w:sz w:val="30"/>
          <w:szCs w:val="30"/>
        </w:rPr>
        <w:t>元其中：</w:t>
      </w:r>
    </w:p>
    <w:p w:rsidR="00775EAF" w:rsidRPr="00DE7D61" w:rsidRDefault="00775EAF" w:rsidP="00775EAF">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（1）工资福利支出</w:t>
      </w:r>
      <w:r w:rsidRPr="00DE7D61">
        <w:rPr>
          <w:rFonts w:asciiTheme="majorEastAsia" w:eastAsiaTheme="majorEastAsia" w:hAnsiTheme="majorEastAsia" w:cs="Tahoma"/>
          <w:color w:val="000000" w:themeColor="text1"/>
          <w:kern w:val="0"/>
          <w:sz w:val="30"/>
          <w:szCs w:val="30"/>
        </w:rPr>
        <w:t>16,698,887.95</w:t>
      </w:r>
      <w:r w:rsidRPr="00DE7D61">
        <w:rPr>
          <w:rFonts w:asciiTheme="majorEastAsia" w:eastAsiaTheme="majorEastAsia" w:hAnsiTheme="majorEastAsia" w:cs="Tahoma" w:hint="eastAsia"/>
          <w:color w:val="000000" w:themeColor="text1"/>
          <w:kern w:val="0"/>
          <w:sz w:val="30"/>
          <w:szCs w:val="30"/>
        </w:rPr>
        <w:t xml:space="preserve">元，分别为：基本工资  </w:t>
      </w:r>
      <w:r w:rsidRPr="00DE7D61">
        <w:rPr>
          <w:rFonts w:asciiTheme="majorEastAsia" w:eastAsiaTheme="majorEastAsia" w:hAnsiTheme="majorEastAsia" w:cs="Tahoma"/>
          <w:color w:val="000000" w:themeColor="text1"/>
          <w:kern w:val="0"/>
          <w:sz w:val="30"/>
          <w:szCs w:val="30"/>
        </w:rPr>
        <w:t>7,390,672.50</w:t>
      </w:r>
      <w:r w:rsidRPr="00DE7D61">
        <w:rPr>
          <w:rFonts w:asciiTheme="majorEastAsia" w:eastAsiaTheme="majorEastAsia" w:hAnsiTheme="majorEastAsia" w:cs="Tahoma" w:hint="eastAsia"/>
          <w:color w:val="000000" w:themeColor="text1"/>
          <w:kern w:val="0"/>
          <w:sz w:val="30"/>
          <w:szCs w:val="30"/>
        </w:rPr>
        <w:t>元、津贴补贴</w:t>
      </w:r>
      <w:r w:rsidRPr="00DE7D61">
        <w:rPr>
          <w:rFonts w:asciiTheme="majorEastAsia" w:eastAsiaTheme="majorEastAsia" w:hAnsiTheme="majorEastAsia" w:cs="Tahoma"/>
          <w:color w:val="000000" w:themeColor="text1"/>
          <w:kern w:val="0"/>
          <w:sz w:val="30"/>
          <w:szCs w:val="30"/>
        </w:rPr>
        <w:t>309,161.00</w:t>
      </w:r>
      <w:r w:rsidRPr="00DE7D61">
        <w:rPr>
          <w:rFonts w:asciiTheme="majorEastAsia" w:eastAsiaTheme="majorEastAsia" w:hAnsiTheme="majorEastAsia" w:cs="Tahoma" w:hint="eastAsia"/>
          <w:color w:val="000000" w:themeColor="text1"/>
          <w:kern w:val="0"/>
          <w:sz w:val="30"/>
          <w:szCs w:val="30"/>
        </w:rPr>
        <w:t>元、绩效工资</w:t>
      </w:r>
      <w:r w:rsidRPr="00DE7D61">
        <w:rPr>
          <w:rFonts w:asciiTheme="majorEastAsia" w:eastAsiaTheme="majorEastAsia" w:hAnsiTheme="majorEastAsia" w:cs="Tahoma"/>
          <w:color w:val="000000" w:themeColor="text1"/>
          <w:kern w:val="0"/>
          <w:sz w:val="30"/>
          <w:szCs w:val="30"/>
        </w:rPr>
        <w:t>3,794,164.50</w:t>
      </w:r>
      <w:r w:rsidRPr="00DE7D61">
        <w:rPr>
          <w:rFonts w:asciiTheme="majorEastAsia" w:eastAsiaTheme="majorEastAsia" w:hAnsiTheme="majorEastAsia" w:cs="Tahoma" w:hint="eastAsia"/>
          <w:color w:val="000000" w:themeColor="text1"/>
          <w:kern w:val="0"/>
          <w:sz w:val="30"/>
          <w:szCs w:val="30"/>
        </w:rPr>
        <w:t>元、机关事业单位基本养老保险缴费</w:t>
      </w:r>
      <w:r w:rsidRPr="00DE7D61">
        <w:rPr>
          <w:rFonts w:asciiTheme="majorEastAsia" w:eastAsiaTheme="majorEastAsia" w:hAnsiTheme="majorEastAsia" w:cs="Tahoma"/>
          <w:color w:val="000000" w:themeColor="text1"/>
          <w:sz w:val="30"/>
          <w:szCs w:val="30"/>
        </w:rPr>
        <w:t>1,857,467.44</w:t>
      </w:r>
      <w:r w:rsidRPr="00DE7D61">
        <w:rPr>
          <w:rFonts w:asciiTheme="majorEastAsia" w:eastAsiaTheme="majorEastAsia" w:hAnsiTheme="majorEastAsia" w:cs="Tahoma" w:hint="eastAsia"/>
          <w:color w:val="000000" w:themeColor="text1"/>
          <w:sz w:val="30"/>
          <w:szCs w:val="30"/>
        </w:rPr>
        <w:t>元</w:t>
      </w:r>
      <w:r w:rsidRPr="00DE7D61">
        <w:rPr>
          <w:rFonts w:asciiTheme="majorEastAsia" w:eastAsiaTheme="majorEastAsia" w:hAnsiTheme="majorEastAsia" w:cs="Tahoma" w:hint="eastAsia"/>
          <w:color w:val="000000" w:themeColor="text1"/>
          <w:kern w:val="0"/>
          <w:sz w:val="30"/>
          <w:szCs w:val="30"/>
        </w:rPr>
        <w:t>、</w:t>
      </w:r>
      <w:r w:rsidRPr="00DE7D61">
        <w:rPr>
          <w:rFonts w:asciiTheme="majorEastAsia" w:eastAsiaTheme="majorEastAsia" w:hAnsiTheme="majorEastAsia" w:cs="Tahoma" w:hint="eastAsia"/>
          <w:color w:val="000000" w:themeColor="text1"/>
          <w:sz w:val="30"/>
          <w:szCs w:val="30"/>
        </w:rPr>
        <w:t xml:space="preserve">职业年金缴费  </w:t>
      </w:r>
      <w:r w:rsidRPr="00DE7D61">
        <w:rPr>
          <w:rFonts w:asciiTheme="majorEastAsia" w:eastAsiaTheme="majorEastAsia" w:hAnsiTheme="majorEastAsia" w:cs="Tahoma"/>
          <w:color w:val="000000" w:themeColor="text1"/>
          <w:sz w:val="30"/>
          <w:szCs w:val="30"/>
        </w:rPr>
        <w:t>856,372.88</w:t>
      </w:r>
      <w:r w:rsidRPr="00DE7D61">
        <w:rPr>
          <w:rFonts w:asciiTheme="majorEastAsia" w:eastAsiaTheme="majorEastAsia" w:hAnsiTheme="majorEastAsia" w:cs="Tahoma" w:hint="eastAsia"/>
          <w:color w:val="000000" w:themeColor="text1"/>
          <w:sz w:val="30"/>
          <w:szCs w:val="30"/>
        </w:rPr>
        <w:t>元、职工基本医疗保险缴费</w:t>
      </w:r>
      <w:r w:rsidRPr="00DE7D61">
        <w:rPr>
          <w:rFonts w:asciiTheme="majorEastAsia" w:eastAsiaTheme="majorEastAsia" w:hAnsiTheme="majorEastAsia" w:cs="Tahoma"/>
          <w:color w:val="000000" w:themeColor="text1"/>
          <w:sz w:val="30"/>
          <w:szCs w:val="30"/>
        </w:rPr>
        <w:t>660,305.82</w:t>
      </w:r>
      <w:r w:rsidRPr="00DE7D61">
        <w:rPr>
          <w:rFonts w:asciiTheme="majorEastAsia" w:eastAsiaTheme="majorEastAsia" w:hAnsiTheme="majorEastAsia" w:cs="Tahoma" w:hint="eastAsia"/>
          <w:color w:val="000000" w:themeColor="text1"/>
          <w:sz w:val="30"/>
          <w:szCs w:val="30"/>
        </w:rPr>
        <w:t>元、公务员医疗补助缴费</w:t>
      </w:r>
      <w:r w:rsidRPr="00DE7D61">
        <w:rPr>
          <w:rFonts w:asciiTheme="majorEastAsia" w:eastAsiaTheme="majorEastAsia" w:hAnsiTheme="majorEastAsia" w:cs="Tahoma"/>
          <w:color w:val="000000" w:themeColor="text1"/>
          <w:sz w:val="30"/>
          <w:szCs w:val="30"/>
        </w:rPr>
        <w:t>189,200.00</w:t>
      </w:r>
      <w:r w:rsidRPr="00DE7D61">
        <w:rPr>
          <w:rFonts w:asciiTheme="majorEastAsia" w:eastAsiaTheme="majorEastAsia" w:hAnsiTheme="majorEastAsia" w:cs="Tahoma" w:hint="eastAsia"/>
          <w:color w:val="000000" w:themeColor="text1"/>
          <w:sz w:val="30"/>
          <w:szCs w:val="30"/>
        </w:rPr>
        <w:t>元、其他社会保障缴费</w:t>
      </w:r>
      <w:r w:rsidRPr="00DE7D61">
        <w:rPr>
          <w:rFonts w:asciiTheme="majorEastAsia" w:eastAsiaTheme="majorEastAsia" w:hAnsiTheme="majorEastAsia" w:cs="Tahoma"/>
          <w:color w:val="000000" w:themeColor="text1"/>
          <w:sz w:val="30"/>
          <w:szCs w:val="30"/>
        </w:rPr>
        <w:t>152,013.50</w:t>
      </w:r>
      <w:r w:rsidRPr="00DE7D61">
        <w:rPr>
          <w:rFonts w:asciiTheme="majorEastAsia" w:eastAsiaTheme="majorEastAsia" w:hAnsiTheme="majorEastAsia" w:cs="Tahoma" w:hint="eastAsia"/>
          <w:color w:val="000000" w:themeColor="text1"/>
          <w:sz w:val="30"/>
          <w:szCs w:val="30"/>
        </w:rPr>
        <w:t>元、住房公积金</w:t>
      </w:r>
      <w:r w:rsidRPr="00DE7D61">
        <w:rPr>
          <w:rFonts w:asciiTheme="majorEastAsia" w:eastAsiaTheme="majorEastAsia" w:hAnsiTheme="majorEastAsia" w:cs="Tahoma"/>
          <w:color w:val="000000" w:themeColor="text1"/>
          <w:sz w:val="30"/>
          <w:szCs w:val="30"/>
        </w:rPr>
        <w:t>1,445,597.00</w:t>
      </w:r>
      <w:r w:rsidRPr="00DE7D61">
        <w:rPr>
          <w:rFonts w:asciiTheme="majorEastAsia" w:eastAsiaTheme="majorEastAsia" w:hAnsiTheme="majorEastAsia" w:cs="Tahoma" w:hint="eastAsia"/>
          <w:color w:val="000000" w:themeColor="text1"/>
          <w:sz w:val="30"/>
          <w:szCs w:val="30"/>
        </w:rPr>
        <w:t>元、其他工资福利支出</w:t>
      </w:r>
      <w:r w:rsidRPr="00DE7D61">
        <w:rPr>
          <w:rFonts w:asciiTheme="majorEastAsia" w:eastAsiaTheme="majorEastAsia" w:hAnsiTheme="majorEastAsia" w:cs="Tahoma"/>
          <w:color w:val="000000" w:themeColor="text1"/>
          <w:sz w:val="30"/>
          <w:szCs w:val="30"/>
        </w:rPr>
        <w:t>43,933.31</w:t>
      </w:r>
      <w:r w:rsidRPr="00DE7D61">
        <w:rPr>
          <w:rFonts w:asciiTheme="majorEastAsia" w:eastAsiaTheme="majorEastAsia" w:hAnsiTheme="majorEastAsia" w:cs="Tahoma" w:hint="eastAsia"/>
          <w:color w:val="000000" w:themeColor="text1"/>
          <w:sz w:val="30"/>
          <w:szCs w:val="30"/>
        </w:rPr>
        <w:t>元。</w:t>
      </w:r>
    </w:p>
    <w:p w:rsidR="00775EAF" w:rsidRPr="00DE7D61" w:rsidRDefault="00775EAF" w:rsidP="00775EAF">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 xml:space="preserve">（2）商品和服务支出 </w:t>
      </w:r>
      <w:r w:rsidRPr="00DE7D61">
        <w:rPr>
          <w:rFonts w:asciiTheme="majorEastAsia" w:eastAsiaTheme="majorEastAsia" w:hAnsiTheme="majorEastAsia" w:cs="Tahoma"/>
          <w:color w:val="000000" w:themeColor="text1"/>
          <w:sz w:val="30"/>
          <w:szCs w:val="30"/>
        </w:rPr>
        <w:t>9,099,606.73</w:t>
      </w:r>
      <w:r w:rsidRPr="00DE7D61">
        <w:rPr>
          <w:rFonts w:asciiTheme="majorEastAsia" w:eastAsiaTheme="majorEastAsia" w:hAnsiTheme="majorEastAsia" w:cs="Tahoma" w:hint="eastAsia"/>
          <w:color w:val="000000" w:themeColor="text1"/>
          <w:sz w:val="30"/>
          <w:szCs w:val="30"/>
        </w:rPr>
        <w:t>元，分别为办公费</w:t>
      </w:r>
      <w:r w:rsidRPr="00DE7D61">
        <w:rPr>
          <w:rFonts w:asciiTheme="majorEastAsia" w:eastAsiaTheme="majorEastAsia" w:hAnsiTheme="majorEastAsia" w:cs="Tahoma"/>
          <w:color w:val="000000" w:themeColor="text1"/>
          <w:sz w:val="30"/>
          <w:szCs w:val="30"/>
        </w:rPr>
        <w:t>830,422.55</w:t>
      </w:r>
      <w:r w:rsidRPr="00DE7D61">
        <w:rPr>
          <w:rFonts w:asciiTheme="majorEastAsia" w:eastAsiaTheme="majorEastAsia" w:hAnsiTheme="majorEastAsia" w:cs="Tahoma" w:hint="eastAsia"/>
          <w:color w:val="000000" w:themeColor="text1"/>
          <w:sz w:val="30"/>
          <w:szCs w:val="30"/>
        </w:rPr>
        <w:t>元印刷费</w:t>
      </w:r>
      <w:r w:rsidRPr="00DE7D61">
        <w:rPr>
          <w:rFonts w:asciiTheme="majorEastAsia" w:eastAsiaTheme="majorEastAsia" w:hAnsiTheme="majorEastAsia" w:cs="Tahoma"/>
          <w:color w:val="000000" w:themeColor="text1"/>
          <w:sz w:val="30"/>
          <w:szCs w:val="30"/>
        </w:rPr>
        <w:t>71,589.20</w:t>
      </w:r>
      <w:r w:rsidRPr="00DE7D61">
        <w:rPr>
          <w:rFonts w:asciiTheme="majorEastAsia" w:eastAsiaTheme="majorEastAsia" w:hAnsiTheme="majorEastAsia" w:cs="Tahoma" w:hint="eastAsia"/>
          <w:color w:val="000000" w:themeColor="text1"/>
          <w:sz w:val="30"/>
          <w:szCs w:val="30"/>
        </w:rPr>
        <w:t>元、咨询费</w:t>
      </w:r>
      <w:r w:rsidRPr="00DE7D61">
        <w:rPr>
          <w:rFonts w:asciiTheme="majorEastAsia" w:eastAsiaTheme="majorEastAsia" w:hAnsiTheme="majorEastAsia" w:cs="Tahoma"/>
          <w:color w:val="000000" w:themeColor="text1"/>
          <w:sz w:val="30"/>
          <w:szCs w:val="30"/>
        </w:rPr>
        <w:t>2,000.00</w:t>
      </w:r>
      <w:r w:rsidRPr="00DE7D61">
        <w:rPr>
          <w:rFonts w:asciiTheme="majorEastAsia" w:eastAsiaTheme="majorEastAsia" w:hAnsiTheme="majorEastAsia" w:cs="Tahoma" w:hint="eastAsia"/>
          <w:color w:val="000000" w:themeColor="text1"/>
          <w:sz w:val="30"/>
          <w:szCs w:val="30"/>
        </w:rPr>
        <w:t>元、水费</w:t>
      </w:r>
      <w:r w:rsidRPr="00DE7D61">
        <w:rPr>
          <w:rFonts w:asciiTheme="majorEastAsia" w:eastAsiaTheme="majorEastAsia" w:hAnsiTheme="majorEastAsia" w:cs="Tahoma"/>
          <w:color w:val="000000" w:themeColor="text1"/>
          <w:sz w:val="30"/>
          <w:szCs w:val="30"/>
        </w:rPr>
        <w:t>164,887.70</w:t>
      </w:r>
      <w:r w:rsidRPr="00DE7D61">
        <w:rPr>
          <w:rFonts w:asciiTheme="majorEastAsia" w:eastAsiaTheme="majorEastAsia" w:hAnsiTheme="majorEastAsia" w:cs="Tahoma" w:hint="eastAsia"/>
          <w:color w:val="000000" w:themeColor="text1"/>
          <w:sz w:val="30"/>
          <w:szCs w:val="30"/>
        </w:rPr>
        <w:t>元、电费</w:t>
      </w:r>
      <w:r w:rsidRPr="00DE7D61">
        <w:rPr>
          <w:rFonts w:asciiTheme="majorEastAsia" w:eastAsiaTheme="majorEastAsia" w:hAnsiTheme="majorEastAsia" w:cs="Tahoma"/>
          <w:color w:val="000000" w:themeColor="text1"/>
          <w:sz w:val="30"/>
          <w:szCs w:val="30"/>
        </w:rPr>
        <w:t>203,383.58</w:t>
      </w:r>
      <w:r w:rsidRPr="00DE7D61">
        <w:rPr>
          <w:rFonts w:asciiTheme="majorEastAsia" w:eastAsiaTheme="majorEastAsia" w:hAnsiTheme="majorEastAsia" w:cs="Tahoma" w:hint="eastAsia"/>
          <w:color w:val="000000" w:themeColor="text1"/>
          <w:sz w:val="30"/>
          <w:szCs w:val="30"/>
        </w:rPr>
        <w:t>元、邮电费</w:t>
      </w:r>
      <w:r w:rsidRPr="00DE7D61">
        <w:rPr>
          <w:rFonts w:asciiTheme="majorEastAsia" w:eastAsiaTheme="majorEastAsia" w:hAnsiTheme="majorEastAsia" w:cs="Tahoma"/>
          <w:color w:val="000000" w:themeColor="text1"/>
          <w:sz w:val="30"/>
          <w:szCs w:val="30"/>
        </w:rPr>
        <w:t>42,418.46</w:t>
      </w:r>
      <w:r w:rsidRPr="00DE7D61">
        <w:rPr>
          <w:rFonts w:asciiTheme="majorEastAsia" w:eastAsiaTheme="majorEastAsia" w:hAnsiTheme="majorEastAsia" w:cs="Tahoma" w:hint="eastAsia"/>
          <w:color w:val="000000" w:themeColor="text1"/>
          <w:sz w:val="30"/>
          <w:szCs w:val="30"/>
        </w:rPr>
        <w:t>元、物业管理费</w:t>
      </w:r>
      <w:r w:rsidRPr="00DE7D61">
        <w:rPr>
          <w:rFonts w:asciiTheme="majorEastAsia" w:eastAsiaTheme="majorEastAsia" w:hAnsiTheme="majorEastAsia" w:cs="Tahoma"/>
          <w:color w:val="000000" w:themeColor="text1"/>
          <w:sz w:val="30"/>
          <w:szCs w:val="30"/>
        </w:rPr>
        <w:t>207,666.00</w:t>
      </w:r>
      <w:r w:rsidRPr="00DE7D61">
        <w:rPr>
          <w:rFonts w:asciiTheme="majorEastAsia" w:eastAsiaTheme="majorEastAsia" w:hAnsiTheme="majorEastAsia" w:cs="Tahoma" w:hint="eastAsia"/>
          <w:color w:val="000000" w:themeColor="text1"/>
          <w:sz w:val="30"/>
          <w:szCs w:val="30"/>
        </w:rPr>
        <w:t>元、差旅费</w:t>
      </w:r>
      <w:r w:rsidRPr="00DE7D61">
        <w:rPr>
          <w:rFonts w:asciiTheme="majorEastAsia" w:eastAsiaTheme="majorEastAsia" w:hAnsiTheme="majorEastAsia" w:cs="Tahoma"/>
          <w:color w:val="000000" w:themeColor="text1"/>
          <w:sz w:val="30"/>
          <w:szCs w:val="30"/>
        </w:rPr>
        <w:t>154,886.00</w:t>
      </w:r>
      <w:r w:rsidRPr="00DE7D61">
        <w:rPr>
          <w:rFonts w:asciiTheme="majorEastAsia" w:eastAsiaTheme="majorEastAsia" w:hAnsiTheme="majorEastAsia" w:cs="Tahoma" w:hint="eastAsia"/>
          <w:color w:val="000000" w:themeColor="text1"/>
          <w:sz w:val="30"/>
          <w:szCs w:val="30"/>
        </w:rPr>
        <w:t>元、维修（护）费</w:t>
      </w:r>
      <w:r w:rsidRPr="00DE7D61">
        <w:rPr>
          <w:rFonts w:asciiTheme="majorEastAsia" w:eastAsiaTheme="majorEastAsia" w:hAnsiTheme="majorEastAsia" w:cs="Tahoma"/>
          <w:color w:val="000000" w:themeColor="text1"/>
          <w:sz w:val="30"/>
          <w:szCs w:val="30"/>
        </w:rPr>
        <w:t>397,258.00</w:t>
      </w:r>
      <w:r w:rsidRPr="00DE7D61">
        <w:rPr>
          <w:rFonts w:asciiTheme="majorEastAsia" w:eastAsiaTheme="majorEastAsia" w:hAnsiTheme="majorEastAsia" w:cs="Tahoma" w:hint="eastAsia"/>
          <w:color w:val="000000" w:themeColor="text1"/>
          <w:sz w:val="30"/>
          <w:szCs w:val="30"/>
        </w:rPr>
        <w:t>元、培训费</w:t>
      </w:r>
      <w:r w:rsidRPr="00DE7D61">
        <w:rPr>
          <w:rFonts w:asciiTheme="majorEastAsia" w:eastAsiaTheme="majorEastAsia" w:hAnsiTheme="majorEastAsia" w:cs="Tahoma"/>
          <w:color w:val="000000" w:themeColor="text1"/>
          <w:sz w:val="30"/>
          <w:szCs w:val="30"/>
        </w:rPr>
        <w:t>152,405.84</w:t>
      </w:r>
      <w:r w:rsidRPr="00DE7D61">
        <w:rPr>
          <w:rFonts w:asciiTheme="majorEastAsia" w:eastAsiaTheme="majorEastAsia" w:hAnsiTheme="majorEastAsia" w:cs="Tahoma" w:hint="eastAsia"/>
          <w:color w:val="000000" w:themeColor="text1"/>
          <w:sz w:val="30"/>
          <w:szCs w:val="30"/>
        </w:rPr>
        <w:t>元、专用材料费</w:t>
      </w:r>
      <w:r w:rsidRPr="00DE7D61">
        <w:rPr>
          <w:rFonts w:asciiTheme="majorEastAsia" w:eastAsiaTheme="majorEastAsia" w:hAnsiTheme="majorEastAsia" w:cs="Tahoma"/>
          <w:color w:val="000000" w:themeColor="text1"/>
          <w:sz w:val="30"/>
          <w:szCs w:val="30"/>
        </w:rPr>
        <w:t>265,429.70</w:t>
      </w:r>
      <w:r w:rsidRPr="00DE7D61">
        <w:rPr>
          <w:rFonts w:asciiTheme="majorEastAsia" w:eastAsiaTheme="majorEastAsia" w:hAnsiTheme="majorEastAsia" w:cs="Tahoma" w:hint="eastAsia"/>
          <w:color w:val="000000" w:themeColor="text1"/>
          <w:sz w:val="30"/>
          <w:szCs w:val="30"/>
        </w:rPr>
        <w:t>元、劳务费</w:t>
      </w:r>
      <w:r w:rsidRPr="00DE7D61">
        <w:rPr>
          <w:rFonts w:asciiTheme="majorEastAsia" w:eastAsiaTheme="majorEastAsia" w:hAnsiTheme="majorEastAsia" w:cs="Tahoma"/>
          <w:color w:val="000000" w:themeColor="text1"/>
          <w:sz w:val="30"/>
          <w:szCs w:val="30"/>
        </w:rPr>
        <w:t>5,412,099.87</w:t>
      </w:r>
      <w:r w:rsidRPr="00DE7D61">
        <w:rPr>
          <w:rFonts w:asciiTheme="majorEastAsia" w:eastAsiaTheme="majorEastAsia" w:hAnsiTheme="majorEastAsia" w:cs="Tahoma" w:hint="eastAsia"/>
          <w:color w:val="000000" w:themeColor="text1"/>
          <w:sz w:val="30"/>
          <w:szCs w:val="30"/>
        </w:rPr>
        <w:t>元、工会经费</w:t>
      </w:r>
      <w:r w:rsidRPr="00DE7D61">
        <w:rPr>
          <w:rFonts w:asciiTheme="majorEastAsia" w:eastAsiaTheme="majorEastAsia" w:hAnsiTheme="majorEastAsia" w:cs="Tahoma"/>
          <w:color w:val="000000" w:themeColor="text1"/>
          <w:sz w:val="30"/>
          <w:szCs w:val="30"/>
        </w:rPr>
        <w:t>423,012.50</w:t>
      </w:r>
      <w:r w:rsidRPr="00DE7D61">
        <w:rPr>
          <w:rFonts w:asciiTheme="majorEastAsia" w:eastAsiaTheme="majorEastAsia" w:hAnsiTheme="majorEastAsia" w:cs="Tahoma" w:hint="eastAsia"/>
          <w:color w:val="000000" w:themeColor="text1"/>
          <w:sz w:val="30"/>
          <w:szCs w:val="30"/>
        </w:rPr>
        <w:t>元、福利费</w:t>
      </w:r>
      <w:r w:rsidRPr="00DE7D61">
        <w:rPr>
          <w:rFonts w:asciiTheme="majorEastAsia" w:eastAsiaTheme="majorEastAsia" w:hAnsiTheme="majorEastAsia" w:cs="Tahoma"/>
          <w:color w:val="000000" w:themeColor="text1"/>
          <w:sz w:val="30"/>
          <w:szCs w:val="30"/>
        </w:rPr>
        <w:t>270,950.30</w:t>
      </w:r>
      <w:r w:rsidRPr="00DE7D61">
        <w:rPr>
          <w:rFonts w:asciiTheme="majorEastAsia" w:eastAsiaTheme="majorEastAsia" w:hAnsiTheme="majorEastAsia" w:cs="Tahoma" w:hint="eastAsia"/>
          <w:color w:val="000000" w:themeColor="text1"/>
          <w:sz w:val="30"/>
          <w:szCs w:val="30"/>
        </w:rPr>
        <w:t>元、其他交通费用</w:t>
      </w:r>
      <w:r w:rsidRPr="00DE7D61">
        <w:rPr>
          <w:rFonts w:asciiTheme="majorEastAsia" w:eastAsiaTheme="majorEastAsia" w:hAnsiTheme="majorEastAsia" w:cs="Tahoma"/>
          <w:color w:val="000000" w:themeColor="text1"/>
          <w:sz w:val="30"/>
          <w:szCs w:val="30"/>
        </w:rPr>
        <w:t>9,540.00</w:t>
      </w:r>
      <w:r w:rsidRPr="00DE7D61">
        <w:rPr>
          <w:rFonts w:asciiTheme="majorEastAsia" w:eastAsiaTheme="majorEastAsia" w:hAnsiTheme="majorEastAsia" w:cs="Tahoma" w:hint="eastAsia"/>
          <w:color w:val="000000" w:themeColor="text1"/>
          <w:sz w:val="30"/>
          <w:szCs w:val="30"/>
        </w:rPr>
        <w:t>元、其他商品和服务支</w:t>
      </w:r>
      <w:r w:rsidRPr="00DE7D61">
        <w:rPr>
          <w:rFonts w:asciiTheme="majorEastAsia" w:eastAsiaTheme="majorEastAsia" w:hAnsiTheme="majorEastAsia" w:cs="Tahoma" w:hint="eastAsia"/>
          <w:color w:val="000000" w:themeColor="text1"/>
          <w:sz w:val="30"/>
          <w:szCs w:val="30"/>
        </w:rPr>
        <w:lastRenderedPageBreak/>
        <w:t>出</w:t>
      </w:r>
      <w:r w:rsidRPr="00DE7D61">
        <w:rPr>
          <w:rFonts w:asciiTheme="majorEastAsia" w:eastAsiaTheme="majorEastAsia" w:hAnsiTheme="majorEastAsia" w:cs="Tahoma"/>
          <w:color w:val="000000" w:themeColor="text1"/>
          <w:sz w:val="30"/>
          <w:szCs w:val="30"/>
        </w:rPr>
        <w:t>491,657.03</w:t>
      </w:r>
      <w:r w:rsidRPr="00DE7D61">
        <w:rPr>
          <w:rFonts w:asciiTheme="majorEastAsia" w:eastAsiaTheme="majorEastAsia" w:hAnsiTheme="majorEastAsia" w:cs="Tahoma" w:hint="eastAsia"/>
          <w:color w:val="000000" w:themeColor="text1"/>
          <w:sz w:val="30"/>
          <w:szCs w:val="30"/>
        </w:rPr>
        <w:t>元。</w:t>
      </w:r>
    </w:p>
    <w:p w:rsidR="00775EAF" w:rsidRPr="00DE7D61" w:rsidRDefault="00775EAF" w:rsidP="00775EAF">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 xml:space="preserve">(3)对家庭和个人补助 </w:t>
      </w:r>
      <w:r w:rsidRPr="00DE7D61">
        <w:rPr>
          <w:rFonts w:asciiTheme="majorEastAsia" w:eastAsiaTheme="majorEastAsia" w:hAnsiTheme="majorEastAsia" w:cs="Tahoma"/>
          <w:color w:val="000000" w:themeColor="text1"/>
          <w:sz w:val="30"/>
          <w:szCs w:val="30"/>
        </w:rPr>
        <w:t>277,346.45</w:t>
      </w:r>
      <w:r w:rsidRPr="00DE7D61">
        <w:rPr>
          <w:rFonts w:asciiTheme="majorEastAsia" w:eastAsiaTheme="majorEastAsia" w:hAnsiTheme="majorEastAsia" w:cs="Tahoma" w:hint="eastAsia"/>
          <w:color w:val="000000" w:themeColor="text1"/>
          <w:sz w:val="30"/>
          <w:szCs w:val="30"/>
        </w:rPr>
        <w:t>元、退休费</w:t>
      </w:r>
      <w:r w:rsidRPr="00DE7D61">
        <w:rPr>
          <w:rFonts w:asciiTheme="majorEastAsia" w:eastAsiaTheme="majorEastAsia" w:hAnsiTheme="majorEastAsia" w:cs="Tahoma"/>
          <w:color w:val="000000" w:themeColor="text1"/>
          <w:sz w:val="30"/>
          <w:szCs w:val="30"/>
        </w:rPr>
        <w:t>48,366.45</w:t>
      </w:r>
      <w:r w:rsidRPr="00DE7D61">
        <w:rPr>
          <w:rFonts w:asciiTheme="majorEastAsia" w:eastAsiaTheme="majorEastAsia" w:hAnsiTheme="majorEastAsia" w:cs="Tahoma" w:hint="eastAsia"/>
          <w:color w:val="000000" w:themeColor="text1"/>
          <w:sz w:val="30"/>
          <w:szCs w:val="30"/>
        </w:rPr>
        <w:t>元、生活补助</w:t>
      </w:r>
      <w:r w:rsidRPr="00DE7D61">
        <w:rPr>
          <w:rFonts w:asciiTheme="majorEastAsia" w:eastAsiaTheme="majorEastAsia" w:hAnsiTheme="majorEastAsia" w:cs="Tahoma"/>
          <w:color w:val="000000" w:themeColor="text1"/>
          <w:sz w:val="30"/>
          <w:szCs w:val="30"/>
        </w:rPr>
        <w:t>135,500.00</w:t>
      </w:r>
      <w:r w:rsidRPr="00DE7D61">
        <w:rPr>
          <w:rFonts w:asciiTheme="majorEastAsia" w:eastAsiaTheme="majorEastAsia" w:hAnsiTheme="majorEastAsia" w:cs="Tahoma" w:hint="eastAsia"/>
          <w:color w:val="000000" w:themeColor="text1"/>
          <w:sz w:val="30"/>
          <w:szCs w:val="30"/>
        </w:rPr>
        <w:t>元、医疗费补助</w:t>
      </w:r>
      <w:r w:rsidRPr="00DE7D61">
        <w:rPr>
          <w:rFonts w:asciiTheme="majorEastAsia" w:eastAsiaTheme="majorEastAsia" w:hAnsiTheme="majorEastAsia" w:cs="Tahoma"/>
          <w:color w:val="000000" w:themeColor="text1"/>
          <w:sz w:val="30"/>
          <w:szCs w:val="30"/>
        </w:rPr>
        <w:t>43,200.00</w:t>
      </w:r>
      <w:r w:rsidRPr="00DE7D61">
        <w:rPr>
          <w:rFonts w:asciiTheme="majorEastAsia" w:eastAsiaTheme="majorEastAsia" w:hAnsiTheme="majorEastAsia" w:cs="Tahoma" w:hint="eastAsia"/>
          <w:color w:val="000000" w:themeColor="text1"/>
          <w:sz w:val="30"/>
          <w:szCs w:val="30"/>
        </w:rPr>
        <w:t>元、助学金</w:t>
      </w:r>
      <w:r w:rsidRPr="00DE7D61">
        <w:rPr>
          <w:rFonts w:asciiTheme="majorEastAsia" w:eastAsiaTheme="majorEastAsia" w:hAnsiTheme="majorEastAsia" w:cs="Tahoma"/>
          <w:color w:val="000000" w:themeColor="text1"/>
          <w:sz w:val="30"/>
          <w:szCs w:val="30"/>
        </w:rPr>
        <w:t>9,600.00</w:t>
      </w:r>
      <w:r w:rsidRPr="00DE7D61">
        <w:rPr>
          <w:rFonts w:asciiTheme="majorEastAsia" w:eastAsiaTheme="majorEastAsia" w:hAnsiTheme="majorEastAsia" w:cs="Tahoma" w:hint="eastAsia"/>
          <w:color w:val="000000" w:themeColor="text1"/>
          <w:sz w:val="30"/>
          <w:szCs w:val="30"/>
        </w:rPr>
        <w:t>元、奖励金</w:t>
      </w:r>
      <w:r w:rsidRPr="00DE7D61">
        <w:rPr>
          <w:rFonts w:asciiTheme="majorEastAsia" w:eastAsiaTheme="majorEastAsia" w:hAnsiTheme="majorEastAsia" w:cs="Tahoma"/>
          <w:color w:val="000000" w:themeColor="text1"/>
          <w:sz w:val="30"/>
          <w:szCs w:val="30"/>
        </w:rPr>
        <w:t>40,680.00</w:t>
      </w:r>
      <w:r w:rsidRPr="00DE7D61">
        <w:rPr>
          <w:rFonts w:asciiTheme="majorEastAsia" w:eastAsiaTheme="majorEastAsia" w:hAnsiTheme="majorEastAsia" w:cs="Tahoma" w:hint="eastAsia"/>
          <w:color w:val="000000" w:themeColor="text1"/>
          <w:sz w:val="30"/>
          <w:szCs w:val="30"/>
        </w:rPr>
        <w:t>元。</w:t>
      </w:r>
    </w:p>
    <w:p w:rsidR="00775EAF" w:rsidRPr="00DE7D61" w:rsidRDefault="00775EAF" w:rsidP="00775EAF">
      <w:pPr>
        <w:rPr>
          <w:rFonts w:asciiTheme="majorEastAsia" w:eastAsiaTheme="majorEastAsia" w:hAnsiTheme="majorEastAsia" w:cs="Tahoma" w:hint="eastAsia"/>
          <w:color w:val="000000" w:themeColor="text1"/>
          <w:sz w:val="30"/>
          <w:szCs w:val="30"/>
        </w:rPr>
      </w:pPr>
      <w:r w:rsidRPr="00DE7D61">
        <w:rPr>
          <w:rFonts w:asciiTheme="majorEastAsia" w:eastAsiaTheme="majorEastAsia" w:hAnsiTheme="majorEastAsia" w:cs="Tahoma" w:hint="eastAsia"/>
          <w:color w:val="000000" w:themeColor="text1"/>
          <w:sz w:val="30"/>
          <w:szCs w:val="30"/>
        </w:rPr>
        <w:t>（4）资本性支出</w:t>
      </w:r>
      <w:r w:rsidRPr="00DE7D61">
        <w:rPr>
          <w:rFonts w:asciiTheme="majorEastAsia" w:eastAsiaTheme="majorEastAsia" w:hAnsiTheme="majorEastAsia" w:cs="Tahoma"/>
          <w:color w:val="000000" w:themeColor="text1"/>
          <w:sz w:val="30"/>
          <w:szCs w:val="30"/>
        </w:rPr>
        <w:t>134,170.00</w:t>
      </w:r>
      <w:r w:rsidRPr="00DE7D61">
        <w:rPr>
          <w:rFonts w:asciiTheme="majorEastAsia" w:eastAsiaTheme="majorEastAsia" w:hAnsiTheme="majorEastAsia" w:cs="Tahoma" w:hint="eastAsia"/>
          <w:color w:val="000000" w:themeColor="text1"/>
          <w:sz w:val="30"/>
          <w:szCs w:val="30"/>
        </w:rPr>
        <w:t>元  分别为：办公设备购置</w:t>
      </w:r>
      <w:r w:rsidRPr="00DE7D61">
        <w:rPr>
          <w:rFonts w:asciiTheme="majorEastAsia" w:eastAsiaTheme="majorEastAsia" w:hAnsiTheme="majorEastAsia" w:cs="Tahoma"/>
          <w:color w:val="000000" w:themeColor="text1"/>
          <w:sz w:val="30"/>
          <w:szCs w:val="30"/>
        </w:rPr>
        <w:t>97,200.00</w:t>
      </w:r>
      <w:r w:rsidRPr="00DE7D61">
        <w:rPr>
          <w:rFonts w:asciiTheme="majorEastAsia" w:eastAsiaTheme="majorEastAsia" w:hAnsiTheme="majorEastAsia" w:cs="Tahoma" w:hint="eastAsia"/>
          <w:color w:val="000000" w:themeColor="text1"/>
          <w:sz w:val="30"/>
          <w:szCs w:val="30"/>
        </w:rPr>
        <w:t>元、专用设备购置</w:t>
      </w:r>
      <w:r w:rsidRPr="00DE7D61">
        <w:rPr>
          <w:rFonts w:asciiTheme="majorEastAsia" w:eastAsiaTheme="majorEastAsia" w:hAnsiTheme="majorEastAsia" w:cs="Tahoma"/>
          <w:color w:val="000000" w:themeColor="text1"/>
          <w:sz w:val="30"/>
          <w:szCs w:val="30"/>
        </w:rPr>
        <w:t>36,970.00</w:t>
      </w:r>
      <w:r w:rsidRPr="00DE7D61">
        <w:rPr>
          <w:rFonts w:asciiTheme="majorEastAsia" w:eastAsiaTheme="majorEastAsia" w:hAnsiTheme="majorEastAsia" w:cs="Tahoma" w:hint="eastAsia"/>
          <w:color w:val="000000" w:themeColor="text1"/>
          <w:sz w:val="30"/>
          <w:szCs w:val="30"/>
        </w:rPr>
        <w:t>元。</w:t>
      </w: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三、部门管理情况</w:t>
      </w:r>
    </w:p>
    <w:p w:rsidR="00775EAF" w:rsidRPr="00DE7D61" w:rsidRDefault="00775EAF" w:rsidP="00DE7D61">
      <w:pPr>
        <w:autoSpaceDE w:val="0"/>
        <w:autoSpaceDN w:val="0"/>
        <w:adjustRightInd w:val="0"/>
        <w:spacing w:line="580" w:lineRule="exact"/>
        <w:ind w:firstLineChars="200" w:firstLine="600"/>
        <w:jc w:val="left"/>
        <w:rPr>
          <w:rFonts w:asciiTheme="majorEastAsia" w:eastAsiaTheme="majorEastAsia" w:hAnsiTheme="majorEastAsia" w:hint="eastAsia"/>
          <w:color w:val="000000" w:themeColor="text1"/>
          <w:kern w:val="0"/>
          <w:sz w:val="30"/>
          <w:szCs w:val="30"/>
        </w:rPr>
      </w:pPr>
      <w:r w:rsidRPr="00DE7D61">
        <w:rPr>
          <w:rFonts w:asciiTheme="majorEastAsia" w:eastAsiaTheme="majorEastAsia" w:hAnsiTheme="majorEastAsia" w:hint="eastAsia"/>
          <w:color w:val="000000" w:themeColor="text1"/>
          <w:kern w:val="0"/>
          <w:sz w:val="30"/>
          <w:szCs w:val="30"/>
        </w:rPr>
        <w:t>2019年根据《新政府会计制度》和《新会计准则》完善财务管理制度、完善内部控制制度，加强财务管理。2019年“三公”经费为0元控制效果显成效。资产管理方面坚持购买及捐赠的固定资产及时登记，入账、帐卡物一致，寒暑假资产进行清理盘点。</w:t>
      </w:r>
    </w:p>
    <w:p w:rsidR="00775EAF" w:rsidRPr="00DE7D61" w:rsidRDefault="00775EAF" w:rsidP="00DE7D61">
      <w:pPr>
        <w:ind w:firstLineChars="177" w:firstLine="531"/>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四、完成主体目标 </w:t>
      </w:r>
    </w:p>
    <w:p w:rsidR="00775EAF" w:rsidRPr="00DE7D61" w:rsidRDefault="00775EAF" w:rsidP="00DE7D61">
      <w:pPr>
        <w:ind w:firstLineChars="177" w:firstLine="531"/>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1、按质按量完成教学任务，学校招生工作的正常开展，学生入学率达100%，升入重点高中达90%。</w:t>
      </w:r>
    </w:p>
    <w:p w:rsidR="00775EAF" w:rsidRPr="00DE7D61" w:rsidRDefault="00775EAF" w:rsidP="00DE7D61">
      <w:pPr>
        <w:spacing w:line="360" w:lineRule="auto"/>
        <w:ind w:firstLineChars="197" w:firstLine="591"/>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w:t>
      </w:r>
      <w:r w:rsidRPr="00DE7D61">
        <w:rPr>
          <w:rFonts w:asciiTheme="majorEastAsia" w:eastAsiaTheme="majorEastAsia" w:hAnsiTheme="majorEastAsia"/>
          <w:color w:val="000000" w:themeColor="text1"/>
          <w:sz w:val="30"/>
          <w:szCs w:val="30"/>
        </w:rPr>
        <w:t>认真贯彻《义务教育法》，积极落实义务教育经费管理机制，规范、合理使用了生均公用经费。全面合理安排各项教育经费，切实为教育发展提供财力支撑。规范了学校津补贴的发放</w:t>
      </w:r>
      <w:r w:rsidRPr="00DE7D61">
        <w:rPr>
          <w:rFonts w:asciiTheme="majorEastAsia" w:eastAsiaTheme="majorEastAsia" w:hAnsiTheme="majorEastAsia" w:hint="eastAsia"/>
          <w:color w:val="000000" w:themeColor="text1"/>
          <w:sz w:val="30"/>
          <w:szCs w:val="30"/>
        </w:rPr>
        <w:t>，保证教师的福利待遇，加大学校食堂经营管理，办师生满意食堂。</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学校学生宿舍设施设备购置学生床8组、教学楼的维修和维护。为创建一流的演播大厅，创建省级示范学生食堂学生餐桌一批，创建智慧校园、校园文化建设投入大量资金。加大教师外出培训次数，提高提高教师业务水平。</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2019年我校取得了不错的成绩，我校的“青花.广汉工作坊”</w:t>
      </w:r>
      <w:r w:rsidRPr="00DE7D61">
        <w:rPr>
          <w:rFonts w:asciiTheme="majorEastAsia" w:eastAsiaTheme="majorEastAsia" w:hAnsiTheme="majorEastAsia" w:hint="eastAsia"/>
          <w:color w:val="000000" w:themeColor="text1"/>
          <w:sz w:val="30"/>
          <w:szCs w:val="30"/>
        </w:rPr>
        <w:lastRenderedPageBreak/>
        <w:t>被评为德阳市优秀艺术社团。</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全国规范化家长学校实践基地。</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2019德阳市中心校乒乓球比赛小学女子团体第五名。</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德阳优秀童谣创作传唱示范点。</w:t>
      </w:r>
    </w:p>
    <w:p w:rsidR="00775EAF" w:rsidRPr="00DE7D61" w:rsidRDefault="00775EAF" w:rsidP="00DE7D61">
      <w:pPr>
        <w:snapToGrid w:val="0"/>
        <w:spacing w:line="520" w:lineRule="exact"/>
        <w:ind w:leftChars="50" w:left="105" w:firstLineChars="150" w:firstLine="45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广汉市素质教育“五个一工程”艺术展演（小学群舞）一等奖。</w:t>
      </w:r>
    </w:p>
    <w:p w:rsidR="00775EAF" w:rsidRPr="00DE7D61" w:rsidRDefault="00775EAF" w:rsidP="00DE7D61">
      <w:pPr>
        <w:snapToGrid w:val="0"/>
        <w:spacing w:line="520" w:lineRule="exact"/>
        <w:ind w:leftChars="50" w:left="105" w:firstLineChars="150" w:firstLine="45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广汉市素质教育“五个一工程”艺术展演（小学合唱）一等奖。</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广汉市素质教育“五个一工程”艺术展演（小学器乐）二等奖。</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广汉市素质教育“五个一工程”艺术展演（中学戏剧）一等奖。</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2019广汉市中小学田径运动会初中团体第三名。</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2019四川航展“我爱祖国的蓝天”优秀组织奖。</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“未来课堂”在初中语文阅读教学中的应用研究获得2019年广汉市教育科研课题阶段成果三等奖。</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小学低段语文阅读习惯的培养研究获得2019年广汉市教育科研课题阶段成果二等奖。</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2019年广汉市中小学生乒乓球比赛小学男子组第二名。</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2019年广汉市中小学生乒乓球比赛小学女子组第二名。</w:t>
      </w:r>
    </w:p>
    <w:p w:rsidR="00775EAF" w:rsidRPr="00DE7D61" w:rsidRDefault="00775EAF" w:rsidP="00DE7D61">
      <w:pPr>
        <w:snapToGrid w:val="0"/>
        <w:spacing w:line="520" w:lineRule="exact"/>
        <w:ind w:firstLineChars="200" w:firstLine="600"/>
        <w:rPr>
          <w:rFonts w:asciiTheme="majorEastAsia" w:eastAsiaTheme="majorEastAsia" w:hAnsiTheme="majorEastAsia" w:hint="eastAsia"/>
          <w:color w:val="000000" w:themeColor="text1"/>
          <w:sz w:val="30"/>
          <w:szCs w:val="30"/>
        </w:rPr>
      </w:pPr>
      <w:r w:rsidRPr="00DE7D61">
        <w:rPr>
          <w:rFonts w:asciiTheme="majorEastAsia" w:eastAsiaTheme="majorEastAsia" w:hAnsiTheme="majorEastAsia" w:hint="eastAsia"/>
          <w:color w:val="000000" w:themeColor="text1"/>
          <w:sz w:val="30"/>
          <w:szCs w:val="30"/>
        </w:rPr>
        <w:t>为了青年教师的发展提供了有利条件，学校专门成立青年教师沙龙，定期开展青年教师的各类培训活动，加快青年教师的成长。</w:t>
      </w:r>
    </w:p>
    <w:p w:rsidR="00775EAF" w:rsidRPr="00DE7D61" w:rsidRDefault="00775EAF" w:rsidP="00DE7D61">
      <w:pPr>
        <w:snapToGrid w:val="0"/>
        <w:spacing w:line="520" w:lineRule="exact"/>
        <w:ind w:firstLineChars="200" w:firstLine="60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开展老带新“结对子”活动，新老师拜资深骨干教师为师，老教师从备课、说课、授课、磨课、评课全方位指导新教师的成长。我校王倩老师获得了四川省初中班课竞赛壹等奖，郭敏老师</w:t>
      </w:r>
      <w:r w:rsidRPr="00DE7D61">
        <w:rPr>
          <w:rFonts w:asciiTheme="majorEastAsia" w:eastAsiaTheme="majorEastAsia" w:hAnsiTheme="majorEastAsia" w:hint="eastAsia"/>
          <w:color w:val="000000" w:themeColor="text1"/>
          <w:sz w:val="30"/>
          <w:szCs w:val="30"/>
        </w:rPr>
        <w:lastRenderedPageBreak/>
        <w:t>获德阳劳动实践课说课竞赛小学组二等奖。</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五、整体绩效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2019年，在政府、市教育局的坚强领导下，在市教育局的直接指导下，我校积极贯彻党的教育方针，抓好学校各项管理工作，教学、德育、后勤、人事等工作步入正轨，初步形成了良好的校风、教风、学风，学校的整体风貌有了很大改观。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一、落实上级决策部署方面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1、在校务会及行政干部会上，多次学习贯彻落实党的十九大精神、省委十一届三次、市委十届五次全会、县委十四届四次全会精神及中央、省、市、县委重大决策部署，突出领会与教育有关的新内容，把握教育的新动向，作为我校发展的新思路。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2、组织力量积极落实脱贫攻坚举措。本年度，学校党政工团两次到盐边县小槽村开展扶贫慰问活动，组织一次全校师生的扶贫捐款活动，为全县完成脱贫任务贡献学校的微薄之力。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3、结合学校实际，多措并举，严格落实创卫、依法治县、法治盐边、食品药品安全、安全生产、扫黑除恶斗争、生态文明建设和环境保护等重大部署，让师生为共建共享美丽新盐边做出贡献。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二、履行岗位职责方面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1、深入推进党建工作，严格落实主体责任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lastRenderedPageBreak/>
        <w:t xml:space="preserve">坚持把党风廉政建设工作纳入我校中心工作和重要议事日程，召开班子学习会、党组会、工作例会等学习安排、专题研究，精心布置、认真检查、抓好落实；管好班子带好队伍，切实履行“一岗双责”，实现了党风廉政建设同学校重点工作同部署、同落实、同检查、同考核，形成了齐抓共管的良好工作格局；认真梳理并及时公示《领导班子党风廉政建设主体责任清单》，严格按照清单任务内容和时限逐一完成。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2、抓实师德师风建设，提高依法执教水平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本年度，学校举办全校性的师德师风专题讲座多达15次，年级和部门的师德师风专题会议10余次，在全校基本形成教师全覆盖、部门全覆盖，多层次、有重点、点线面相结合的师德师风教育新局面。重点围绕教辅材料的征订、《中小学教师违反职业道德行为处理办法》（2019年修订版）等关系民生的最新内容进行讲解，让广大教职工做到心中有畏、心中有戒、守住初心、抵住诱惑，用严明的纪律尺子管好自己，用良好的道德情操约束自己，不断增强遵纪守法、廉洁自律的自觉性，严禁每一位教职工“触底线、闯红线”，确保学校教育工作稳步健康发展。通过狠抓师德师风建设，学校本年度未发生一起违反师德师风的事件。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3、抓好教育教学这一核心工作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一是强化教育教学管理，健全奖惩机制。二是搭建成长平台，加大教师培训学习力度，开阔教师视野。三是更新教育技术，实现</w:t>
      </w:r>
      <w:r w:rsidRPr="00DE7D61">
        <w:rPr>
          <w:rFonts w:asciiTheme="majorEastAsia" w:eastAsiaTheme="majorEastAsia" w:hAnsiTheme="majorEastAsia" w:cs="宋体" w:hint="eastAsia"/>
          <w:color w:val="000000" w:themeColor="text1"/>
          <w:kern w:val="0"/>
          <w:sz w:val="30"/>
          <w:szCs w:val="30"/>
        </w:rPr>
        <w:lastRenderedPageBreak/>
        <w:t xml:space="preserve">人人会用、用好一体机等先进设备。四是共享优质资源，助力学校新发展。继续与成都七中东方闻道网校合作在初2019级成功开办直录播网班，与友好学校开展“同课异构”等对口交流学习活动。五是取得了较好的中考成绩。2019年，我校圆满完成市教育局下达的中考目标任务。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4、德育成效显著，全年安全零事故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一是加强学生的纪律意识、仪容仪表、大课间跑操等规范性教育，注重培养良好的行为习惯。二是创新安全教育模式。安全疏散演练常态化，由原来的每期2次该为每期4次，由教学楼延伸到学生宿舍，实现演练形式多样化；大型集会活动实行签到制，每班在活动开始前、中途及结束均要求学生实名签到，并上报德育室。三是通过班会、升旗仪式、年级集会、板报、电子屏等形式做好了交通、防溺水、防火、防电、防盗、防校园欺凌、防打架斗殴等宣传教育工作。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5、加强基建工作，后勤保障到位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一年来，后勤部门完成了阶梯教室、学生宿舍、食堂防水、学生食堂购买餐桌椅、教学楼厕所、学校地下水网等几个重大改造工程，及时处理零星维修项目，营造了更加优美的校园环境，提高了服务水平。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6、特色教育全面发展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lastRenderedPageBreak/>
        <w:t xml:space="preserve">以艺体专业教师为指导者，开设形式多样的艺体特长和兴趣项目。2019年，学校先后组织了校园篮球赛、五四合唱比赛、田径运动会、庆祝改革开放41周年歌唱比赛、元旦文艺汇演等校内大型活动，充分展示了学生才华。音、体、美、科技创新等多个省市县比赛项目都取得了较好成绩，为学校争得了荣誉。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三、廉洁执政、廉洁执教方面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学校领导班子带头遵守党纪国法，遵守党的廉洁纪律。班子成员坚持民主集中制，重大基建项目、教职工的职称评审晋级，评优评先等重大事项集体研究决定，坚决杜绝搞任人唯亲、拉帮结派、收买人心、自行其是等行为。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针对广大教职工，学校加强师德师风教育和依法执教教育，用法和德管住教师，提高教师的师德水平，让教师把“德”自觉贯彻到日常教学工作和生活之中，把个人品德、职业道德、家庭美德、社会公德有机结合，做学生的楷模，做社会的榜样。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四、依法治校方面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本年度，学校严格按照国家法律法规依法办学、依法治校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1、通过宣传栏、电子屏、板报、手抄报等形式开展法治教育。 </w:t>
      </w:r>
    </w:p>
    <w:p w:rsidR="00775EAF" w:rsidRPr="00DE7D61" w:rsidRDefault="00775EAF" w:rsidP="00775EAF">
      <w:pPr>
        <w:widowControl/>
        <w:shd w:val="clear" w:color="auto" w:fill="FFFFFF"/>
        <w:spacing w:before="196" w:after="196" w:line="403" w:lineRule="atLeast"/>
        <w:jc w:val="left"/>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 xml:space="preserve">2、邀请法律顾问、法治副校长、城西派出所、交警禁毒大队、市场监管等部门为师生现身说法，增强师生的法律意识。 </w:t>
      </w:r>
    </w:p>
    <w:p w:rsidR="00775EAF" w:rsidRPr="00DE7D61" w:rsidRDefault="00775EAF" w:rsidP="00DE7D61">
      <w:pPr>
        <w:ind w:firstLineChars="177" w:firstLine="531"/>
        <w:rPr>
          <w:rFonts w:asciiTheme="majorEastAsia" w:eastAsiaTheme="majorEastAsia" w:hAnsiTheme="majorEastAsia" w:cs="宋体" w:hint="eastAsia"/>
          <w:color w:val="000000" w:themeColor="text1"/>
          <w:kern w:val="0"/>
          <w:sz w:val="30"/>
          <w:szCs w:val="30"/>
        </w:rPr>
      </w:pPr>
      <w:r w:rsidRPr="00DE7D61">
        <w:rPr>
          <w:rFonts w:asciiTheme="majorEastAsia" w:eastAsiaTheme="majorEastAsia" w:hAnsiTheme="majorEastAsia" w:cs="宋体" w:hint="eastAsia"/>
          <w:color w:val="000000" w:themeColor="text1"/>
          <w:kern w:val="0"/>
          <w:sz w:val="30"/>
          <w:szCs w:val="30"/>
        </w:rPr>
        <w:t>3、增设与时俱进的法治宣传文化，如《宪法》、《教育法》</w:t>
      </w:r>
      <w:r w:rsidRPr="00DE7D61">
        <w:rPr>
          <w:rFonts w:asciiTheme="majorEastAsia" w:eastAsiaTheme="majorEastAsia" w:hAnsiTheme="majorEastAsia" w:cs="宋体" w:hint="eastAsia"/>
          <w:color w:val="000000" w:themeColor="text1"/>
          <w:kern w:val="0"/>
          <w:sz w:val="30"/>
          <w:szCs w:val="30"/>
        </w:rPr>
        <w:lastRenderedPageBreak/>
        <w:t xml:space="preserve">等，社会主义核心价值观进教室、进办公室等。 </w:t>
      </w:r>
    </w:p>
    <w:p w:rsidR="00775EAF" w:rsidRPr="00DE7D61" w:rsidRDefault="00775EAF" w:rsidP="00775EAF">
      <w:pPr>
        <w:snapToGrid w:val="0"/>
        <w:spacing w:line="588" w:lineRule="exact"/>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总之，按要求完成上级部门下达的各项任务，且学校的常规工作也基本完成。</w:t>
      </w:r>
    </w:p>
    <w:p w:rsidR="00775EAF" w:rsidRPr="00DE7D61" w:rsidRDefault="00775EAF" w:rsidP="00DE7D61">
      <w:pPr>
        <w:ind w:firstLineChars="177" w:firstLine="531"/>
        <w:rPr>
          <w:rFonts w:asciiTheme="majorEastAsia" w:eastAsiaTheme="majorEastAsia" w:hAnsiTheme="majorEastAsia" w:cs="宋体" w:hint="eastAsia"/>
          <w:color w:val="000000" w:themeColor="text1"/>
          <w:kern w:val="0"/>
          <w:sz w:val="30"/>
          <w:szCs w:val="30"/>
        </w:rPr>
      </w:pPr>
    </w:p>
    <w:p w:rsidR="00070A43" w:rsidRPr="00DE7D61" w:rsidRDefault="00070A43" w:rsidP="00070A43">
      <w:pPr>
        <w:spacing w:line="580" w:lineRule="exact"/>
        <w:jc w:val="center"/>
        <w:rPr>
          <w:rFonts w:asciiTheme="majorEastAsia" w:eastAsiaTheme="majorEastAsia" w:hAnsiTheme="majorEastAsia" w:cs="方正小标宋简体"/>
          <w:color w:val="000000" w:themeColor="text1"/>
          <w:sz w:val="30"/>
          <w:szCs w:val="30"/>
        </w:rPr>
      </w:pPr>
    </w:p>
    <w:p w:rsidR="00070A43" w:rsidRPr="00DE7D61" w:rsidRDefault="00070A43"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070A43" w:rsidRPr="00DE7D61" w:rsidRDefault="00070A43" w:rsidP="00070A43">
      <w:pPr>
        <w:spacing w:line="580" w:lineRule="exact"/>
        <w:rPr>
          <w:rFonts w:asciiTheme="majorEastAsia" w:eastAsiaTheme="majorEastAsia" w:hAnsiTheme="majorEastAsia" w:cs="仿宋_GB2312"/>
          <w:color w:val="000000" w:themeColor="text1"/>
          <w:sz w:val="30"/>
          <w:szCs w:val="30"/>
        </w:rPr>
      </w:pPr>
      <w:r w:rsidRPr="00DE7D61">
        <w:rPr>
          <w:rFonts w:asciiTheme="majorEastAsia" w:eastAsiaTheme="majorEastAsia" w:hAnsiTheme="majorEastAsia" w:cs="黑体" w:hint="eastAsia"/>
          <w:color w:val="000000" w:themeColor="text1"/>
          <w:sz w:val="30"/>
          <w:szCs w:val="30"/>
        </w:rPr>
        <w:t>附件2</w:t>
      </w:r>
    </w:p>
    <w:p w:rsidR="00070A43" w:rsidRPr="00DE7D61" w:rsidRDefault="00070A43" w:rsidP="00DE7D61">
      <w:pPr>
        <w:spacing w:line="580" w:lineRule="exact"/>
        <w:ind w:firstLineChars="200" w:firstLine="600"/>
        <w:rPr>
          <w:rFonts w:asciiTheme="majorEastAsia" w:eastAsiaTheme="majorEastAsia" w:hAnsiTheme="majorEastAsia" w:cs="仿宋_GB2312"/>
          <w:color w:val="000000" w:themeColor="text1"/>
          <w:sz w:val="30"/>
          <w:szCs w:val="30"/>
        </w:rPr>
      </w:pPr>
    </w:p>
    <w:p w:rsidR="00070A43" w:rsidRPr="00DE7D61" w:rsidRDefault="00070A43" w:rsidP="00070A43">
      <w:pPr>
        <w:spacing w:line="600" w:lineRule="exact"/>
        <w:jc w:val="center"/>
        <w:rPr>
          <w:rFonts w:asciiTheme="majorEastAsia" w:eastAsiaTheme="majorEastAsia" w:hAnsiTheme="majorEastAsia"/>
          <w:color w:val="000000" w:themeColor="text1"/>
          <w:kern w:val="0"/>
          <w:sz w:val="30"/>
          <w:szCs w:val="30"/>
          <w:lang w:val="zh-CN"/>
        </w:rPr>
      </w:pPr>
      <w:r w:rsidRPr="00DE7D61">
        <w:rPr>
          <w:rFonts w:asciiTheme="majorEastAsia" w:eastAsiaTheme="majorEastAsia" w:hAnsiTheme="majorEastAsia" w:hint="eastAsia"/>
          <w:color w:val="000000" w:themeColor="text1"/>
          <w:kern w:val="0"/>
          <w:sz w:val="30"/>
          <w:szCs w:val="30"/>
        </w:rPr>
        <w:t>XXX</w:t>
      </w:r>
      <w:r w:rsidRPr="00DE7D61">
        <w:rPr>
          <w:rFonts w:asciiTheme="majorEastAsia" w:eastAsiaTheme="majorEastAsia" w:hAnsiTheme="majorEastAsia" w:hint="eastAsia"/>
          <w:color w:val="000000" w:themeColor="text1"/>
          <w:kern w:val="0"/>
          <w:sz w:val="30"/>
          <w:szCs w:val="30"/>
          <w:lang w:val="zh-CN"/>
        </w:rPr>
        <w:t>项目</w:t>
      </w:r>
      <w:r w:rsidRPr="00DE7D61">
        <w:rPr>
          <w:rFonts w:asciiTheme="majorEastAsia" w:eastAsiaTheme="majorEastAsia" w:hAnsiTheme="majorEastAsia" w:hint="eastAsia"/>
          <w:color w:val="000000" w:themeColor="text1"/>
          <w:kern w:val="0"/>
          <w:sz w:val="30"/>
          <w:szCs w:val="30"/>
        </w:rPr>
        <w:t>2019年</w:t>
      </w:r>
      <w:r w:rsidRPr="00DE7D61">
        <w:rPr>
          <w:rFonts w:asciiTheme="majorEastAsia" w:eastAsiaTheme="majorEastAsia" w:hAnsiTheme="majorEastAsia" w:hint="eastAsia"/>
          <w:color w:val="000000" w:themeColor="text1"/>
          <w:kern w:val="0"/>
          <w:sz w:val="30"/>
          <w:szCs w:val="30"/>
          <w:lang w:val="zh-CN"/>
        </w:rPr>
        <w:t>绩效评价报告</w:t>
      </w:r>
    </w:p>
    <w:p w:rsidR="00070A43" w:rsidRPr="00DE7D61" w:rsidRDefault="00070A43" w:rsidP="00070A43">
      <w:pPr>
        <w:spacing w:line="600" w:lineRule="exact"/>
        <w:rPr>
          <w:rFonts w:asciiTheme="majorEastAsia" w:eastAsiaTheme="majorEastAsia" w:hAnsiTheme="majorEastAsia"/>
          <w:color w:val="000000" w:themeColor="text1"/>
          <w:sz w:val="30"/>
          <w:szCs w:val="30"/>
          <w:lang w:val="zh-CN"/>
        </w:rPr>
      </w:pP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rPr>
        <w:t>一、</w:t>
      </w:r>
      <w:r w:rsidRPr="00DE7D61">
        <w:rPr>
          <w:rFonts w:asciiTheme="majorEastAsia" w:eastAsiaTheme="majorEastAsia" w:hAnsiTheme="majorEastAsia" w:hint="eastAsia"/>
          <w:color w:val="000000" w:themeColor="text1"/>
          <w:sz w:val="30"/>
          <w:szCs w:val="30"/>
          <w:lang w:val="zh-CN"/>
        </w:rPr>
        <w:t>项目概况</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（一）项目基本情况。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1．说明项目主管部门（单位）在该项目管理中的职能。</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2．项目立项、资金申报的依据。</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3．资金管理办法制定情况，资金支持具体项目的条件、范围与支持方式概况。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4．资金分配的原则及考虑因素。</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（二）项目绩效目标。</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1．项目主要内容。</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2．项目应实现的具体绩效目标，包括目标的量化、细化情况以及项目实施进度计划等。</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3．分析评价申报内容是否与实际相符，申报目标是否合理可行。</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lastRenderedPageBreak/>
        <w:t>（三）项目自评步骤及方法。</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说明项目绩效自评采用的组织实施步骤及方法。</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二、项目资金申报及使用情况</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（一）项目资金申报及批复情况。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说明项目资金申报、批复及预算调整等程序的相关情况。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（二）资金计划、到位及使用情况（可用表格形式反映）。</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1．资金计划。在说明该项目全省资金计划的基础上，分项目大类或市（州）分别说明各类资金计划情况，包括中央、省、市（州）、县（市、区）财政资金、项目单位自筹、其他渠道资金（包括银行贷款及其他资金等）。</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2．资金到位。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3．资金使用。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（三）项目财务管理情况。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总体评价各项目实施单位财务管理制度是否健全，是否严</w:t>
      </w:r>
      <w:r w:rsidRPr="00DE7D61">
        <w:rPr>
          <w:rFonts w:asciiTheme="majorEastAsia" w:eastAsiaTheme="majorEastAsia" w:hAnsiTheme="majorEastAsia" w:hint="eastAsia"/>
          <w:color w:val="000000" w:themeColor="text1"/>
          <w:sz w:val="30"/>
          <w:szCs w:val="30"/>
          <w:lang w:val="zh-CN"/>
        </w:rPr>
        <w:lastRenderedPageBreak/>
        <w:t>格执行财务管理制度，账务处理是否及时，会计核算是否规范等。</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三、项目实施及管理情况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结合项目组织实施管理办法，重点围绕以下内容进行分析评价，并对自评中发现的问题分析说明。</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（一）项目组织架构及实施流程。</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（二）项目管理情况。</w:t>
      </w:r>
      <w:r w:rsidRPr="00DE7D61">
        <w:rPr>
          <w:rFonts w:asciiTheme="majorEastAsia" w:eastAsiaTheme="majorEastAsia" w:hAnsiTheme="majorEastAsia" w:hint="eastAsia"/>
          <w:color w:val="000000" w:themeColor="text1"/>
          <w:sz w:val="30"/>
          <w:szCs w:val="30"/>
          <w:lang w:val="zh-CN"/>
        </w:rPr>
        <w:t>结合项目特点，总体评价各项目实施单位执行相关法律法规及项目管理制度等情况，如招投标、政府采购、项目公示制等相关规定。</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（三）项目监管情况。</w:t>
      </w:r>
      <w:r w:rsidRPr="00DE7D61">
        <w:rPr>
          <w:rFonts w:asciiTheme="majorEastAsia" w:eastAsiaTheme="majorEastAsia" w:hAnsiTheme="majorEastAsia" w:hint="eastAsia"/>
          <w:color w:val="000000" w:themeColor="text1"/>
          <w:sz w:val="30"/>
          <w:szCs w:val="30"/>
          <w:lang w:val="zh-CN"/>
        </w:rPr>
        <w:t>说明项目主管部门为加强项目管理所采取的监管手段、监管程序、监管工作开展情况及实现的效果等。</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rPr>
        <w:t>四、项目绩效情况</w:t>
      </w:r>
      <w:r w:rsidRPr="00DE7D61">
        <w:rPr>
          <w:rFonts w:asciiTheme="majorEastAsia" w:eastAsiaTheme="majorEastAsia" w:hAnsiTheme="majorEastAsia" w:hint="eastAsia"/>
          <w:color w:val="000000" w:themeColor="text1"/>
          <w:sz w:val="30"/>
          <w:szCs w:val="30"/>
          <w:lang w:val="zh-CN"/>
        </w:rPr>
        <w:tab/>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（一）项目完成情况。</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包括项目完成数量、质量、时效、成本等情况，对照项目计划完成目标，对截止评价时点的任务量完成、质量标准、进度计划、成本控制目标的实现程度进行评价，并进行分析说明。</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（二）项目效益情况。</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从项目经济效益、社会效益、生态效益、可持续效益以及服务对象满意度等方面对项目效益进行全面分析评价。</w:t>
      </w:r>
    </w:p>
    <w:p w:rsidR="00070A43" w:rsidRPr="00DE7D61" w:rsidRDefault="00070A43" w:rsidP="00070A43">
      <w:pPr>
        <w:adjustRightInd w:val="0"/>
        <w:snapToGrid w:val="0"/>
        <w:spacing w:line="600" w:lineRule="exact"/>
        <w:ind w:firstLine="720"/>
        <w:rPr>
          <w:rFonts w:asciiTheme="majorEastAsia" w:eastAsiaTheme="majorEastAsia" w:hAnsiTheme="majorEastAsia"/>
          <w:color w:val="000000" w:themeColor="text1"/>
          <w:sz w:val="30"/>
          <w:szCs w:val="30"/>
        </w:rPr>
      </w:pPr>
      <w:r w:rsidRPr="00DE7D61">
        <w:rPr>
          <w:rFonts w:asciiTheme="majorEastAsia" w:eastAsiaTheme="majorEastAsia" w:hAnsiTheme="majorEastAsia" w:hint="eastAsia"/>
          <w:color w:val="000000" w:themeColor="text1"/>
          <w:sz w:val="30"/>
          <w:szCs w:val="30"/>
        </w:rPr>
        <w:t>五、评价结论及建议</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（一）评价结论。</w:t>
      </w:r>
    </w:p>
    <w:p w:rsidR="00070A43" w:rsidRPr="00DE7D61" w:rsidRDefault="00070A43" w:rsidP="00DE7D61">
      <w:pPr>
        <w:adjustRightInd w:val="0"/>
        <w:snapToGrid w:val="0"/>
        <w:spacing w:line="600" w:lineRule="exact"/>
        <w:ind w:firstLineChars="200" w:firstLine="600"/>
        <w:rPr>
          <w:rFonts w:asciiTheme="majorEastAsia" w:eastAsiaTheme="majorEastAsia" w:hAnsiTheme="majorEastAsia"/>
          <w:color w:val="000000" w:themeColor="text1"/>
          <w:sz w:val="30"/>
          <w:szCs w:val="30"/>
          <w:bdr w:val="single" w:sz="4" w:space="0" w:color="auto"/>
          <w:lang w:val="zh-CN"/>
        </w:rPr>
      </w:pPr>
      <w:r w:rsidRPr="00DE7D61">
        <w:rPr>
          <w:rFonts w:asciiTheme="majorEastAsia" w:eastAsiaTheme="majorEastAsia" w:hAnsiTheme="majorEastAsia" w:hint="eastAsia"/>
          <w:color w:val="000000" w:themeColor="text1"/>
          <w:sz w:val="30"/>
          <w:szCs w:val="30"/>
          <w:lang w:val="zh-CN"/>
        </w:rPr>
        <w:t>结合项目自身特点、评价重点及管理办法等要求，围绕专项项目支出绩效评价指标体系对项目进行总体评价。</w:t>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lastRenderedPageBreak/>
        <w:t>（二）存在的问题。</w:t>
      </w:r>
    </w:p>
    <w:p w:rsidR="00070A43" w:rsidRPr="00DE7D61" w:rsidRDefault="00070A43" w:rsidP="00DE7D61">
      <w:pPr>
        <w:adjustRightInd w:val="0"/>
        <w:snapToGrid w:val="0"/>
        <w:spacing w:line="600" w:lineRule="exact"/>
        <w:ind w:firstLineChars="200" w:firstLine="60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结合自评情况，分析存在的问题及原因。</w:t>
      </w:r>
      <w:r w:rsidRPr="00DE7D61">
        <w:rPr>
          <w:rFonts w:asciiTheme="majorEastAsia" w:eastAsiaTheme="majorEastAsia" w:hAnsiTheme="majorEastAsia" w:hint="eastAsia"/>
          <w:color w:val="000000" w:themeColor="text1"/>
          <w:sz w:val="30"/>
          <w:szCs w:val="30"/>
          <w:lang w:val="zh-CN"/>
        </w:rPr>
        <w:tab/>
      </w:r>
    </w:p>
    <w:p w:rsidR="00070A43" w:rsidRPr="00DE7D61" w:rsidRDefault="00070A43" w:rsidP="00070A43">
      <w:pPr>
        <w:adjustRightInd w:val="0"/>
        <w:snapToGrid w:val="0"/>
        <w:spacing w:line="600" w:lineRule="exact"/>
        <w:ind w:firstLine="720"/>
        <w:rPr>
          <w:rFonts w:asciiTheme="majorEastAsia" w:eastAsiaTheme="majorEastAsia" w:hAnsiTheme="majorEastAsia"/>
          <w:b/>
          <w:color w:val="000000" w:themeColor="text1"/>
          <w:sz w:val="30"/>
          <w:szCs w:val="30"/>
          <w:lang w:val="zh-CN"/>
        </w:rPr>
      </w:pPr>
      <w:r w:rsidRPr="00DE7D61">
        <w:rPr>
          <w:rFonts w:asciiTheme="majorEastAsia" w:eastAsiaTheme="majorEastAsia" w:hAnsiTheme="majorEastAsia" w:hint="eastAsia"/>
          <w:b/>
          <w:color w:val="000000" w:themeColor="text1"/>
          <w:sz w:val="30"/>
          <w:szCs w:val="30"/>
          <w:lang w:val="zh-CN"/>
        </w:rPr>
        <w:t>（三）相关建议。</w:t>
      </w:r>
    </w:p>
    <w:p w:rsidR="00070A43" w:rsidRPr="00DE7D61" w:rsidRDefault="00070A43" w:rsidP="00DE7D61">
      <w:pPr>
        <w:adjustRightInd w:val="0"/>
        <w:snapToGrid w:val="0"/>
        <w:spacing w:line="600" w:lineRule="exact"/>
        <w:ind w:firstLineChars="200" w:firstLine="600"/>
        <w:rPr>
          <w:rFonts w:asciiTheme="majorEastAsia" w:eastAsiaTheme="majorEastAsia" w:hAnsiTheme="majorEastAsia"/>
          <w:color w:val="000000" w:themeColor="text1"/>
          <w:sz w:val="30"/>
          <w:szCs w:val="30"/>
          <w:lang w:val="zh-CN"/>
        </w:rPr>
      </w:pPr>
      <w:r w:rsidRPr="00DE7D61">
        <w:rPr>
          <w:rFonts w:asciiTheme="majorEastAsia" w:eastAsiaTheme="majorEastAsia" w:hAnsiTheme="majorEastAsia" w:hint="eastAsia"/>
          <w:color w:val="000000" w:themeColor="text1"/>
          <w:sz w:val="30"/>
          <w:szCs w:val="30"/>
          <w:lang w:val="zh-CN"/>
        </w:rPr>
        <w:t>针对项目自评中发现的问题，提出下一步改进完善的意见及有关政策性建议。</w:t>
      </w:r>
    </w:p>
    <w:p w:rsidR="00070A43" w:rsidRPr="00DE7D61" w:rsidRDefault="00070A43" w:rsidP="00070A43">
      <w:pPr>
        <w:spacing w:line="580" w:lineRule="exact"/>
        <w:ind w:firstLine="640"/>
        <w:rPr>
          <w:rFonts w:asciiTheme="majorEastAsia" w:eastAsiaTheme="majorEastAsia" w:hAnsiTheme="majorEastAsia" w:cs="仿宋_GB2312"/>
          <w:color w:val="000000" w:themeColor="text1"/>
          <w:sz w:val="30"/>
          <w:szCs w:val="30"/>
        </w:rPr>
      </w:pPr>
    </w:p>
    <w:p w:rsidR="00070A43" w:rsidRPr="00DE7D61" w:rsidRDefault="00070A43" w:rsidP="00070A43">
      <w:pPr>
        <w:spacing w:line="580" w:lineRule="exact"/>
        <w:ind w:firstLine="640"/>
        <w:rPr>
          <w:rFonts w:asciiTheme="majorEastAsia" w:eastAsiaTheme="majorEastAsia" w:hAnsiTheme="majorEastAsia" w:cs="仿宋_GB2312"/>
          <w:color w:val="000000" w:themeColor="text1"/>
          <w:sz w:val="30"/>
          <w:szCs w:val="30"/>
        </w:rPr>
      </w:pPr>
    </w:p>
    <w:p w:rsidR="00E853CE" w:rsidRPr="00DE7D61" w:rsidRDefault="00E853CE">
      <w:pPr>
        <w:widowControl/>
        <w:jc w:val="left"/>
        <w:rPr>
          <w:rStyle w:val="1Char"/>
          <w:rFonts w:asciiTheme="majorEastAsia" w:eastAsiaTheme="majorEastAsia" w:hAnsiTheme="majorEastAsia"/>
          <w:b w:val="0"/>
          <w:color w:val="000000" w:themeColor="text1"/>
          <w:sz w:val="30"/>
          <w:szCs w:val="30"/>
        </w:rPr>
      </w:pPr>
    </w:p>
    <w:p w:rsidR="00F2408F" w:rsidRPr="00DE7D61" w:rsidRDefault="00F2408F">
      <w:pPr>
        <w:widowControl/>
        <w:jc w:val="left"/>
        <w:rPr>
          <w:rStyle w:val="1Char"/>
          <w:rFonts w:asciiTheme="majorEastAsia" w:eastAsiaTheme="majorEastAsia" w:hAnsiTheme="majorEastAsia"/>
          <w:b w:val="0"/>
          <w:color w:val="000000" w:themeColor="text1"/>
          <w:sz w:val="30"/>
          <w:szCs w:val="30"/>
        </w:rPr>
      </w:pPr>
      <w:r w:rsidRPr="00DE7D61">
        <w:rPr>
          <w:rStyle w:val="1Char"/>
          <w:rFonts w:asciiTheme="majorEastAsia" w:eastAsiaTheme="majorEastAsia" w:hAnsiTheme="majorEastAsia"/>
          <w:b w:val="0"/>
          <w:color w:val="000000" w:themeColor="text1"/>
          <w:sz w:val="30"/>
          <w:szCs w:val="3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765" w:rsidRDefault="00783765" w:rsidP="005B5C64">
      <w:r>
        <w:separator/>
      </w:r>
    </w:p>
  </w:endnote>
  <w:endnote w:type="continuationSeparator" w:id="1">
    <w:p w:rsidR="00783765" w:rsidRDefault="00783765"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3E590C" w:rsidRDefault="003E590C">
        <w:pPr>
          <w:pStyle w:val="a5"/>
          <w:jc w:val="center"/>
        </w:pPr>
        <w:fldSimple w:instr="PAGE   \* MERGEFORMAT">
          <w:r w:rsidR="00604E18" w:rsidRPr="00604E18">
            <w:rPr>
              <w:noProof/>
              <w:lang w:val="zh-CN"/>
            </w:rPr>
            <w:t>21</w:t>
          </w:r>
        </w:fldSimple>
      </w:p>
    </w:sdtContent>
  </w:sdt>
  <w:p w:rsidR="003E590C" w:rsidRDefault="003E59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765" w:rsidRDefault="00783765" w:rsidP="005B5C64">
      <w:r>
        <w:separator/>
      </w:r>
    </w:p>
  </w:footnote>
  <w:footnote w:type="continuationSeparator" w:id="1">
    <w:p w:rsidR="00783765" w:rsidRDefault="00783765"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0C" w:rsidRDefault="003E590C">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222C6"/>
    <w:rsid w:val="0002549F"/>
    <w:rsid w:val="0004025C"/>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405"/>
    <w:rsid w:val="000D1D50"/>
    <w:rsid w:val="000D5782"/>
    <w:rsid w:val="000E6613"/>
    <w:rsid w:val="000E7119"/>
    <w:rsid w:val="00114596"/>
    <w:rsid w:val="00114E9B"/>
    <w:rsid w:val="00116259"/>
    <w:rsid w:val="0013222D"/>
    <w:rsid w:val="00142216"/>
    <w:rsid w:val="00144D6A"/>
    <w:rsid w:val="0014729F"/>
    <w:rsid w:val="00157BAB"/>
    <w:rsid w:val="001654D1"/>
    <w:rsid w:val="00166605"/>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07DBF"/>
    <w:rsid w:val="0021101A"/>
    <w:rsid w:val="00220536"/>
    <w:rsid w:val="00235629"/>
    <w:rsid w:val="00245598"/>
    <w:rsid w:val="00260C38"/>
    <w:rsid w:val="002616C0"/>
    <w:rsid w:val="00265372"/>
    <w:rsid w:val="002662AA"/>
    <w:rsid w:val="0027718C"/>
    <w:rsid w:val="00280496"/>
    <w:rsid w:val="00294DC9"/>
    <w:rsid w:val="00295495"/>
    <w:rsid w:val="002A31DE"/>
    <w:rsid w:val="002B2613"/>
    <w:rsid w:val="002D19B0"/>
    <w:rsid w:val="002D6D05"/>
    <w:rsid w:val="002F1818"/>
    <w:rsid w:val="002F567B"/>
    <w:rsid w:val="0031780C"/>
    <w:rsid w:val="003216A9"/>
    <w:rsid w:val="00326392"/>
    <w:rsid w:val="00335A74"/>
    <w:rsid w:val="0036561B"/>
    <w:rsid w:val="0037013F"/>
    <w:rsid w:val="003804D7"/>
    <w:rsid w:val="00380C92"/>
    <w:rsid w:val="003A484F"/>
    <w:rsid w:val="003A4883"/>
    <w:rsid w:val="003A5907"/>
    <w:rsid w:val="003B0BE0"/>
    <w:rsid w:val="003B0C1B"/>
    <w:rsid w:val="003B688C"/>
    <w:rsid w:val="003C0291"/>
    <w:rsid w:val="003C39AE"/>
    <w:rsid w:val="003C7B60"/>
    <w:rsid w:val="003D0C0F"/>
    <w:rsid w:val="003D1FB2"/>
    <w:rsid w:val="003D66DA"/>
    <w:rsid w:val="003E1310"/>
    <w:rsid w:val="003E590C"/>
    <w:rsid w:val="003E6F55"/>
    <w:rsid w:val="00406254"/>
    <w:rsid w:val="00416CD4"/>
    <w:rsid w:val="004223DE"/>
    <w:rsid w:val="00433F35"/>
    <w:rsid w:val="00434489"/>
    <w:rsid w:val="00437085"/>
    <w:rsid w:val="00443880"/>
    <w:rsid w:val="004464F4"/>
    <w:rsid w:val="00471401"/>
    <w:rsid w:val="00473F31"/>
    <w:rsid w:val="0048263A"/>
    <w:rsid w:val="00487E5D"/>
    <w:rsid w:val="004A14F0"/>
    <w:rsid w:val="004A37E1"/>
    <w:rsid w:val="004A711F"/>
    <w:rsid w:val="004B199D"/>
    <w:rsid w:val="004B4690"/>
    <w:rsid w:val="004C5B20"/>
    <w:rsid w:val="004D1067"/>
    <w:rsid w:val="004E0A2D"/>
    <w:rsid w:val="004E206B"/>
    <w:rsid w:val="004E6DF7"/>
    <w:rsid w:val="004F0FBD"/>
    <w:rsid w:val="004F403E"/>
    <w:rsid w:val="00505A47"/>
    <w:rsid w:val="005077E6"/>
    <w:rsid w:val="00512FDA"/>
    <w:rsid w:val="00520DA0"/>
    <w:rsid w:val="005664BB"/>
    <w:rsid w:val="00566FFA"/>
    <w:rsid w:val="0057332E"/>
    <w:rsid w:val="0057481D"/>
    <w:rsid w:val="00575F0B"/>
    <w:rsid w:val="0058486E"/>
    <w:rsid w:val="00585B33"/>
    <w:rsid w:val="0059014D"/>
    <w:rsid w:val="005B5C64"/>
    <w:rsid w:val="005C6BD0"/>
    <w:rsid w:val="005C6C4C"/>
    <w:rsid w:val="005D1C8B"/>
    <w:rsid w:val="005D468D"/>
    <w:rsid w:val="005D5CED"/>
    <w:rsid w:val="005F1A4C"/>
    <w:rsid w:val="00604E18"/>
    <w:rsid w:val="00605688"/>
    <w:rsid w:val="006070AF"/>
    <w:rsid w:val="00607E6C"/>
    <w:rsid w:val="006101B1"/>
    <w:rsid w:val="00613BDC"/>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B3EB6"/>
    <w:rsid w:val="006B5CAA"/>
    <w:rsid w:val="006C1937"/>
    <w:rsid w:val="006C48D3"/>
    <w:rsid w:val="006D38AB"/>
    <w:rsid w:val="006F020C"/>
    <w:rsid w:val="007127B7"/>
    <w:rsid w:val="0071798E"/>
    <w:rsid w:val="00727533"/>
    <w:rsid w:val="007317F5"/>
    <w:rsid w:val="007416B6"/>
    <w:rsid w:val="00746F48"/>
    <w:rsid w:val="0075404D"/>
    <w:rsid w:val="0076182A"/>
    <w:rsid w:val="00767B7E"/>
    <w:rsid w:val="00775EAF"/>
    <w:rsid w:val="007770C3"/>
    <w:rsid w:val="00783765"/>
    <w:rsid w:val="00784D24"/>
    <w:rsid w:val="00785FBA"/>
    <w:rsid w:val="00786E4A"/>
    <w:rsid w:val="007875EB"/>
    <w:rsid w:val="0079426B"/>
    <w:rsid w:val="007942AA"/>
    <w:rsid w:val="007D1682"/>
    <w:rsid w:val="007D312A"/>
    <w:rsid w:val="007D3C73"/>
    <w:rsid w:val="007D3F19"/>
    <w:rsid w:val="007E23B0"/>
    <w:rsid w:val="007F1991"/>
    <w:rsid w:val="007F2C2F"/>
    <w:rsid w:val="007F55FC"/>
    <w:rsid w:val="007F5665"/>
    <w:rsid w:val="00800112"/>
    <w:rsid w:val="00813348"/>
    <w:rsid w:val="00817B67"/>
    <w:rsid w:val="008253BB"/>
    <w:rsid w:val="00833962"/>
    <w:rsid w:val="0083706E"/>
    <w:rsid w:val="008408F6"/>
    <w:rsid w:val="008423A5"/>
    <w:rsid w:val="00850625"/>
    <w:rsid w:val="00853718"/>
    <w:rsid w:val="00855221"/>
    <w:rsid w:val="00860645"/>
    <w:rsid w:val="00871F71"/>
    <w:rsid w:val="00872FD8"/>
    <w:rsid w:val="00885AF4"/>
    <w:rsid w:val="00885D66"/>
    <w:rsid w:val="00887494"/>
    <w:rsid w:val="00891930"/>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04F"/>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E604C"/>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0A6"/>
    <w:rsid w:val="00A56DF2"/>
    <w:rsid w:val="00A56E6E"/>
    <w:rsid w:val="00A56F25"/>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6ED"/>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04DB6"/>
    <w:rsid w:val="00C050F5"/>
    <w:rsid w:val="00C155EA"/>
    <w:rsid w:val="00C16519"/>
    <w:rsid w:val="00C2019B"/>
    <w:rsid w:val="00C30E69"/>
    <w:rsid w:val="00C33E72"/>
    <w:rsid w:val="00C354B2"/>
    <w:rsid w:val="00C35554"/>
    <w:rsid w:val="00C42709"/>
    <w:rsid w:val="00C533CC"/>
    <w:rsid w:val="00C5751C"/>
    <w:rsid w:val="00C61BFC"/>
    <w:rsid w:val="00C62B85"/>
    <w:rsid w:val="00C65438"/>
    <w:rsid w:val="00C72674"/>
    <w:rsid w:val="00C91CBB"/>
    <w:rsid w:val="00CA7A5C"/>
    <w:rsid w:val="00CB4E70"/>
    <w:rsid w:val="00CC09B6"/>
    <w:rsid w:val="00CC1EB8"/>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81CAC"/>
    <w:rsid w:val="00DA634F"/>
    <w:rsid w:val="00DA65AC"/>
    <w:rsid w:val="00DB1913"/>
    <w:rsid w:val="00DC410D"/>
    <w:rsid w:val="00DC5A81"/>
    <w:rsid w:val="00DC68CA"/>
    <w:rsid w:val="00DC7CBA"/>
    <w:rsid w:val="00DD09E6"/>
    <w:rsid w:val="00DD73B7"/>
    <w:rsid w:val="00DE7D61"/>
    <w:rsid w:val="00DF28BC"/>
    <w:rsid w:val="00DF34B9"/>
    <w:rsid w:val="00E01053"/>
    <w:rsid w:val="00E07ACF"/>
    <w:rsid w:val="00E331A1"/>
    <w:rsid w:val="00E33202"/>
    <w:rsid w:val="00E336A9"/>
    <w:rsid w:val="00E472B1"/>
    <w:rsid w:val="00E50624"/>
    <w:rsid w:val="00E568DF"/>
    <w:rsid w:val="00E64269"/>
    <w:rsid w:val="00E66797"/>
    <w:rsid w:val="00E703AB"/>
    <w:rsid w:val="00E82267"/>
    <w:rsid w:val="00E853CE"/>
    <w:rsid w:val="00E867B6"/>
    <w:rsid w:val="00E87F08"/>
    <w:rsid w:val="00EA010F"/>
    <w:rsid w:val="00ED1B63"/>
    <w:rsid w:val="00ED3C1F"/>
    <w:rsid w:val="00ED4085"/>
    <w:rsid w:val="00ED420E"/>
    <w:rsid w:val="00ED6332"/>
    <w:rsid w:val="00ED6FBE"/>
    <w:rsid w:val="00EE2F57"/>
    <w:rsid w:val="00EE3FBD"/>
    <w:rsid w:val="00EE58D3"/>
    <w:rsid w:val="00EF4C34"/>
    <w:rsid w:val="00EF77C6"/>
    <w:rsid w:val="00F05438"/>
    <w:rsid w:val="00F1361C"/>
    <w:rsid w:val="00F156F0"/>
    <w:rsid w:val="00F160C7"/>
    <w:rsid w:val="00F2408F"/>
    <w:rsid w:val="00F240E9"/>
    <w:rsid w:val="00F36D8F"/>
    <w:rsid w:val="00F37E4A"/>
    <w:rsid w:val="00F417B1"/>
    <w:rsid w:val="00F45853"/>
    <w:rsid w:val="00F47261"/>
    <w:rsid w:val="00F50DF0"/>
    <w:rsid w:val="00F602DF"/>
    <w:rsid w:val="00F74D95"/>
    <w:rsid w:val="00F754A1"/>
    <w:rsid w:val="00F80BF7"/>
    <w:rsid w:val="00F81FD9"/>
    <w:rsid w:val="00F841AA"/>
    <w:rsid w:val="00F84A94"/>
    <w:rsid w:val="00F87E96"/>
    <w:rsid w:val="00F9236C"/>
    <w:rsid w:val="00F93E9A"/>
    <w:rsid w:val="00FA23E8"/>
    <w:rsid w:val="00FB21BF"/>
    <w:rsid w:val="00FC3CEC"/>
    <w:rsid w:val="00FD3CC1"/>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39</Pages>
  <Words>2658</Words>
  <Characters>15153</Characters>
  <Application>Microsoft Office Word</Application>
  <DocSecurity>0</DocSecurity>
  <Lines>126</Lines>
  <Paragraphs>35</Paragraphs>
  <ScaleCrop>false</ScaleCrop>
  <Company>四川省财政厅</Company>
  <LinksUpToDate>false</LinksUpToDate>
  <CharactersWithSpaces>17776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微软用户</cp:lastModifiedBy>
  <cp:revision>77</cp:revision>
  <cp:lastPrinted>2020-10-29T00:24:00Z</cp:lastPrinted>
  <dcterms:created xsi:type="dcterms:W3CDTF">2020-10-29T00:29:00Z</dcterms:created>
  <dcterms:modified xsi:type="dcterms:W3CDTF">2020-10-29T07:19:00Z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