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64E" w:rsidRDefault="00A3264E">
      <w:pPr>
        <w:pStyle w:val="a3"/>
        <w:rPr>
          <w:rFonts w:ascii="Times New Roman"/>
          <w:sz w:val="34"/>
        </w:rPr>
      </w:pPr>
    </w:p>
    <w:p w:rsidR="00A3264E" w:rsidRDefault="00A3264E">
      <w:pPr>
        <w:pStyle w:val="a3"/>
        <w:rPr>
          <w:rFonts w:ascii="Times New Roman"/>
          <w:sz w:val="34"/>
        </w:rPr>
      </w:pPr>
    </w:p>
    <w:p w:rsidR="00A3264E" w:rsidRDefault="006456D3">
      <w:pPr>
        <w:spacing w:before="217" w:line="405" w:lineRule="auto"/>
        <w:ind w:left="1285" w:right="1839"/>
        <w:jc w:val="center"/>
        <w:rPr>
          <w:sz w:val="72"/>
        </w:rPr>
      </w:pPr>
      <w:r>
        <w:rPr>
          <w:spacing w:val="-2"/>
          <w:sz w:val="72"/>
        </w:rPr>
        <w:t>四川省德阳市广汉市</w:t>
      </w:r>
      <w:r>
        <w:rPr>
          <w:spacing w:val="-4"/>
          <w:sz w:val="72"/>
        </w:rPr>
        <w:t>中医医院</w:t>
      </w:r>
    </w:p>
    <w:p w:rsidR="00A3264E" w:rsidRDefault="006456D3">
      <w:pPr>
        <w:spacing w:line="1099" w:lineRule="exact"/>
        <w:ind w:left="1285" w:right="1838"/>
        <w:jc w:val="center"/>
        <w:rPr>
          <w:sz w:val="72"/>
        </w:rPr>
      </w:pPr>
      <w:r>
        <w:rPr>
          <w:rFonts w:ascii="微软雅黑 Light" w:hint="eastAsia"/>
          <w:sz w:val="72"/>
        </w:rPr>
        <w:t>2025</w:t>
      </w:r>
      <w:r>
        <w:rPr>
          <w:rFonts w:ascii="微软雅黑 Light" w:eastAsia="微软雅黑 Light"/>
          <w:spacing w:val="-52"/>
          <w:sz w:val="72"/>
        </w:rPr>
        <w:t xml:space="preserve"> </w:t>
      </w:r>
      <w:r>
        <w:rPr>
          <w:spacing w:val="-2"/>
          <w:sz w:val="72"/>
        </w:rPr>
        <w:t>年部门预算</w:t>
      </w:r>
    </w:p>
    <w:p w:rsidR="00A3264E" w:rsidRDefault="006456D3">
      <w:pPr>
        <w:spacing w:before="463"/>
        <w:ind w:left="1285" w:right="1837"/>
        <w:jc w:val="center"/>
        <w:rPr>
          <w:sz w:val="72"/>
        </w:rPr>
      </w:pPr>
      <w:r>
        <w:rPr>
          <w:spacing w:val="-3"/>
          <w:sz w:val="72"/>
        </w:rPr>
        <w:t>编制说明</w:t>
      </w:r>
    </w:p>
    <w:p w:rsidR="00A3264E" w:rsidRDefault="00A3264E">
      <w:pPr>
        <w:jc w:val="center"/>
        <w:rPr>
          <w:sz w:val="72"/>
        </w:rPr>
        <w:sectPr w:rsidR="00A3264E">
          <w:footerReference w:type="default" r:id="rId8"/>
          <w:type w:val="continuous"/>
          <w:pgSz w:w="11910" w:h="16840"/>
          <w:pgMar w:top="1920" w:right="760" w:bottom="1180" w:left="1540" w:header="0" w:footer="992" w:gutter="0"/>
          <w:pgNumType w:start="1"/>
          <w:cols w:space="720"/>
        </w:sectPr>
      </w:pPr>
    </w:p>
    <w:p w:rsidR="00A3264E" w:rsidRDefault="006456D3">
      <w:pPr>
        <w:tabs>
          <w:tab w:val="left" w:pos="643"/>
        </w:tabs>
        <w:spacing w:line="510" w:lineRule="exact"/>
        <w:ind w:right="780"/>
        <w:jc w:val="center"/>
        <w:rPr>
          <w:rFonts w:ascii="Microsoft JhengHei" w:eastAsia="Microsoft JhengHei"/>
          <w:b/>
          <w:sz w:val="32"/>
        </w:rPr>
      </w:pPr>
      <w:r>
        <w:rPr>
          <w:rFonts w:ascii="Microsoft JhengHei" w:eastAsia="Microsoft JhengHei"/>
          <w:b/>
          <w:spacing w:val="-10"/>
          <w:sz w:val="32"/>
        </w:rPr>
        <w:lastRenderedPageBreak/>
        <w:t>目</w:t>
      </w:r>
      <w:r>
        <w:rPr>
          <w:rFonts w:ascii="Microsoft JhengHei" w:eastAsia="Microsoft JhengHei"/>
          <w:b/>
          <w:sz w:val="32"/>
        </w:rPr>
        <w:tab/>
      </w:r>
      <w:r>
        <w:rPr>
          <w:rFonts w:ascii="Microsoft JhengHei" w:eastAsia="Microsoft JhengHei"/>
          <w:b/>
          <w:spacing w:val="-10"/>
          <w:sz w:val="32"/>
        </w:rPr>
        <w:t>录</w:t>
      </w:r>
    </w:p>
    <w:p w:rsidR="00A3264E" w:rsidRDefault="00A3264E">
      <w:pPr>
        <w:spacing w:line="510" w:lineRule="exact"/>
        <w:jc w:val="center"/>
        <w:rPr>
          <w:rFonts w:ascii="Microsoft JhengHei" w:eastAsia="Microsoft JhengHei"/>
          <w:sz w:val="32"/>
        </w:rPr>
        <w:sectPr w:rsidR="00A3264E">
          <w:pgSz w:w="11910" w:h="16840"/>
          <w:pgMar w:top="1500" w:right="760" w:bottom="1808" w:left="1540" w:header="0" w:footer="992" w:gutter="0"/>
          <w:cols w:space="720"/>
        </w:sectPr>
      </w:pPr>
    </w:p>
    <w:sdt>
      <w:sdtPr>
        <w:id w:val="147456773"/>
        <w:docPartObj>
          <w:docPartGallery w:val="Table of Contents"/>
          <w:docPartUnique/>
        </w:docPartObj>
      </w:sdtPr>
      <w:sdtContent>
        <w:p w:rsidR="00A3264E" w:rsidRDefault="006456D3">
          <w:pPr>
            <w:pStyle w:val="10"/>
            <w:tabs>
              <w:tab w:val="right" w:leader="dot" w:pos="8421"/>
            </w:tabs>
            <w:spacing w:before="141"/>
          </w:pPr>
          <w:r>
            <w:rPr>
              <w:spacing w:val="-2"/>
            </w:rPr>
            <w:t>第一部分</w:t>
          </w:r>
          <w:r>
            <w:rPr>
              <w:spacing w:val="-4"/>
            </w:rPr>
            <w:t xml:space="preserve"> </w:t>
          </w:r>
          <w:r>
            <w:rPr>
              <w:spacing w:val="-2"/>
            </w:rPr>
            <w:t>广汉市中医医院</w:t>
          </w:r>
          <w:r>
            <w:rPr>
              <w:spacing w:val="-80"/>
            </w:rPr>
            <w:t xml:space="preserve"> </w:t>
          </w:r>
          <w:r>
            <w:rPr>
              <w:rFonts w:hint="eastAsia"/>
              <w:spacing w:val="-2"/>
            </w:rPr>
            <w:t>2025</w:t>
          </w:r>
          <w:r>
            <w:rPr>
              <w:spacing w:val="-82"/>
            </w:rPr>
            <w:t xml:space="preserve"> </w:t>
          </w:r>
          <w:r>
            <w:rPr>
              <w:spacing w:val="-2"/>
            </w:rPr>
            <w:t>年预算编制概</w:t>
          </w:r>
          <w:r>
            <w:rPr>
              <w:spacing w:val="-10"/>
            </w:rPr>
            <w:t>况</w:t>
          </w:r>
          <w:r>
            <w:rPr>
              <w:rFonts w:ascii="Times New Roman" w:eastAsia="Times New Roman"/>
            </w:rPr>
            <w:tab/>
          </w:r>
          <w:r>
            <w:rPr>
              <w:spacing w:val="-10"/>
            </w:rPr>
            <w:t>4</w:t>
          </w:r>
        </w:p>
        <w:p w:rsidR="00A3264E" w:rsidRDefault="006456D3">
          <w:pPr>
            <w:pStyle w:val="10"/>
            <w:tabs>
              <w:tab w:val="right" w:leader="dot" w:pos="8416"/>
            </w:tabs>
          </w:pPr>
          <w:r>
            <w:rPr>
              <w:spacing w:val="-4"/>
            </w:rPr>
            <w:t>一、基本职能及主要工</w:t>
          </w:r>
          <w:r>
            <w:rPr>
              <w:spacing w:val="-10"/>
            </w:rPr>
            <w:t>作</w:t>
          </w:r>
          <w:r>
            <w:rPr>
              <w:rFonts w:ascii="Times New Roman" w:eastAsia="Times New Roman"/>
            </w:rPr>
            <w:tab/>
          </w:r>
          <w:r>
            <w:rPr>
              <w:spacing w:val="-10"/>
            </w:rPr>
            <w:t>5</w:t>
          </w:r>
        </w:p>
        <w:p w:rsidR="00A3264E" w:rsidRDefault="006456D3">
          <w:pPr>
            <w:pStyle w:val="10"/>
            <w:tabs>
              <w:tab w:val="right" w:leader="dot" w:pos="8416"/>
            </w:tabs>
            <w:spacing w:before="252"/>
          </w:pPr>
          <w:r>
            <w:rPr>
              <w:spacing w:val="-4"/>
            </w:rPr>
            <w:t>二、部门预算单位构</w:t>
          </w:r>
          <w:r>
            <w:rPr>
              <w:spacing w:val="-10"/>
            </w:rPr>
            <w:t>成</w:t>
          </w:r>
          <w:r>
            <w:rPr>
              <w:rFonts w:ascii="Times New Roman" w:eastAsia="Times New Roman"/>
            </w:rPr>
            <w:tab/>
          </w:r>
          <w:r>
            <w:rPr>
              <w:spacing w:val="-10"/>
            </w:rPr>
            <w:t>7</w:t>
          </w:r>
        </w:p>
        <w:p w:rsidR="00A3264E" w:rsidRDefault="00A3264E">
          <w:pPr>
            <w:pStyle w:val="10"/>
            <w:tabs>
              <w:tab w:val="right" w:leader="dot" w:pos="8420"/>
            </w:tabs>
            <w:spacing w:before="133"/>
          </w:pPr>
          <w:hyperlink w:anchor="_TOC_250002" w:history="1">
            <w:r w:rsidR="006456D3">
              <w:rPr>
                <w:spacing w:val="-2"/>
              </w:rPr>
              <w:t>第二部分</w:t>
            </w:r>
            <w:r w:rsidR="006456D3">
              <w:rPr>
                <w:spacing w:val="-3"/>
              </w:rPr>
              <w:t xml:space="preserve"> </w:t>
            </w:r>
            <w:r w:rsidR="006456D3">
              <w:rPr>
                <w:spacing w:val="-2"/>
              </w:rPr>
              <w:t>广汉市中医医院</w:t>
            </w:r>
            <w:r w:rsidR="006456D3">
              <w:rPr>
                <w:spacing w:val="-80"/>
              </w:rPr>
              <w:t xml:space="preserve"> </w:t>
            </w:r>
            <w:r w:rsidR="006456D3">
              <w:rPr>
                <w:rFonts w:hint="eastAsia"/>
                <w:spacing w:val="-2"/>
              </w:rPr>
              <w:t>2025</w:t>
            </w:r>
            <w:r w:rsidR="006456D3">
              <w:rPr>
                <w:spacing w:val="-82"/>
              </w:rPr>
              <w:t xml:space="preserve"> </w:t>
            </w:r>
            <w:r w:rsidR="006456D3">
              <w:rPr>
                <w:spacing w:val="-2"/>
              </w:rPr>
              <w:t>年部门预算</w:t>
            </w:r>
            <w:r w:rsidR="006456D3">
              <w:rPr>
                <w:spacing w:val="-10"/>
              </w:rPr>
              <w:t>表</w:t>
            </w:r>
            <w:r w:rsidR="006456D3">
              <w:rPr>
                <w:rFonts w:ascii="Times New Roman" w:eastAsia="Times New Roman"/>
              </w:rPr>
              <w:tab/>
            </w:r>
            <w:r w:rsidR="006456D3">
              <w:rPr>
                <w:spacing w:val="-10"/>
              </w:rPr>
              <w:t>9</w:t>
            </w:r>
          </w:hyperlink>
        </w:p>
        <w:p w:rsidR="00A3264E" w:rsidRDefault="006456D3">
          <w:pPr>
            <w:pStyle w:val="10"/>
            <w:tabs>
              <w:tab w:val="right" w:leader="dot" w:pos="8562"/>
            </w:tabs>
          </w:pPr>
          <w:r>
            <w:rPr>
              <w:spacing w:val="-6"/>
            </w:rPr>
            <w:t>一、部门收支总</w:t>
          </w:r>
          <w:r>
            <w:rPr>
              <w:spacing w:val="-10"/>
            </w:rPr>
            <w:t>表</w:t>
          </w:r>
          <w:r>
            <w:rPr>
              <w:rFonts w:ascii="Times New Roman" w:eastAsia="Times New Roman"/>
            </w:rPr>
            <w:tab/>
          </w:r>
          <w:r>
            <w:rPr>
              <w:spacing w:val="-5"/>
            </w:rPr>
            <w:t>10</w:t>
          </w:r>
        </w:p>
        <w:p w:rsidR="00A3264E" w:rsidRDefault="006456D3">
          <w:pPr>
            <w:pStyle w:val="10"/>
            <w:tabs>
              <w:tab w:val="right" w:leader="dot" w:pos="8562"/>
            </w:tabs>
          </w:pPr>
          <w:r>
            <w:rPr>
              <w:spacing w:val="-6"/>
            </w:rPr>
            <w:t>二、部门收入总</w:t>
          </w:r>
          <w:r>
            <w:rPr>
              <w:spacing w:val="-10"/>
            </w:rPr>
            <w:t>表</w:t>
          </w:r>
          <w:r>
            <w:rPr>
              <w:rFonts w:ascii="Times New Roman" w:eastAsia="Times New Roman"/>
            </w:rPr>
            <w:tab/>
          </w:r>
          <w:r>
            <w:rPr>
              <w:spacing w:val="-5"/>
            </w:rPr>
            <w:t>12</w:t>
          </w:r>
        </w:p>
        <w:p w:rsidR="00A3264E" w:rsidRDefault="006456D3">
          <w:pPr>
            <w:pStyle w:val="10"/>
            <w:tabs>
              <w:tab w:val="right" w:leader="dot" w:pos="8562"/>
            </w:tabs>
          </w:pPr>
          <w:r>
            <w:rPr>
              <w:spacing w:val="-6"/>
            </w:rPr>
            <w:t>三、部门支出总</w:t>
          </w:r>
          <w:r>
            <w:rPr>
              <w:spacing w:val="-10"/>
            </w:rPr>
            <w:t>表</w:t>
          </w:r>
          <w:r>
            <w:rPr>
              <w:rFonts w:ascii="Times New Roman" w:eastAsia="Times New Roman"/>
            </w:rPr>
            <w:tab/>
          </w:r>
          <w:r>
            <w:rPr>
              <w:spacing w:val="-5"/>
            </w:rPr>
            <w:t>13</w:t>
          </w:r>
        </w:p>
        <w:p w:rsidR="00A3264E" w:rsidRDefault="006456D3">
          <w:pPr>
            <w:pStyle w:val="10"/>
            <w:tabs>
              <w:tab w:val="right" w:leader="dot" w:pos="8563"/>
            </w:tabs>
          </w:pPr>
          <w:r>
            <w:rPr>
              <w:spacing w:val="-4"/>
            </w:rPr>
            <w:t>四、财政拨款收支预算总</w:t>
          </w:r>
          <w:r>
            <w:rPr>
              <w:spacing w:val="-10"/>
            </w:rPr>
            <w:t>表</w:t>
          </w:r>
          <w:r>
            <w:rPr>
              <w:rFonts w:ascii="Times New Roman" w:eastAsia="Times New Roman"/>
            </w:rPr>
            <w:tab/>
          </w:r>
          <w:r>
            <w:rPr>
              <w:spacing w:val="-5"/>
            </w:rPr>
            <w:t>14</w:t>
          </w:r>
        </w:p>
        <w:p w:rsidR="00A3264E" w:rsidRDefault="006456D3">
          <w:pPr>
            <w:pStyle w:val="10"/>
            <w:tabs>
              <w:tab w:val="right" w:leader="dot" w:pos="8564"/>
            </w:tabs>
          </w:pPr>
          <w:r>
            <w:rPr>
              <w:spacing w:val="-4"/>
            </w:rPr>
            <w:t>五</w:t>
          </w:r>
          <w:r>
            <w:rPr>
              <w:spacing w:val="-108"/>
            </w:rPr>
            <w:t>、</w:t>
          </w:r>
          <w:r>
            <w:rPr>
              <w:spacing w:val="-4"/>
            </w:rPr>
            <w:t>财政拨款支出预算</w:t>
          </w:r>
          <w:r>
            <w:rPr>
              <w:spacing w:val="-111"/>
            </w:rPr>
            <w:t>表</w:t>
          </w:r>
          <w:r>
            <w:rPr>
              <w:spacing w:val="-4"/>
            </w:rPr>
            <w:t>（部门经济分类科目</w:t>
          </w:r>
          <w:r>
            <w:rPr>
              <w:spacing w:val="-127"/>
            </w:rPr>
            <w:t>）</w:t>
          </w:r>
          <w:r>
            <w:rPr>
              <w:rFonts w:ascii="Times New Roman" w:eastAsia="Times New Roman"/>
            </w:rPr>
            <w:tab/>
          </w:r>
          <w:r>
            <w:rPr>
              <w:spacing w:val="-5"/>
            </w:rPr>
            <w:t>17</w:t>
          </w:r>
        </w:p>
        <w:p w:rsidR="00A3264E" w:rsidRDefault="006456D3">
          <w:pPr>
            <w:pStyle w:val="10"/>
            <w:tabs>
              <w:tab w:val="right" w:leader="dot" w:pos="8564"/>
            </w:tabs>
          </w:pPr>
          <w:r>
            <w:rPr>
              <w:spacing w:val="-4"/>
            </w:rPr>
            <w:t>六、一般公共预算支出预算</w:t>
          </w:r>
          <w:r>
            <w:rPr>
              <w:spacing w:val="-10"/>
            </w:rPr>
            <w:t>表</w:t>
          </w:r>
          <w:r>
            <w:rPr>
              <w:rFonts w:ascii="Times New Roman" w:eastAsia="Times New Roman"/>
            </w:rPr>
            <w:tab/>
          </w:r>
          <w:r>
            <w:rPr>
              <w:spacing w:val="-5"/>
            </w:rPr>
            <w:t>18</w:t>
          </w:r>
        </w:p>
        <w:p w:rsidR="00A3264E" w:rsidRDefault="006456D3">
          <w:pPr>
            <w:pStyle w:val="10"/>
            <w:tabs>
              <w:tab w:val="right" w:leader="dot" w:pos="8565"/>
            </w:tabs>
            <w:spacing w:before="215"/>
          </w:pPr>
          <w:r>
            <w:rPr>
              <w:spacing w:val="-4"/>
            </w:rPr>
            <w:t>七、一般公共预算基本支出预算</w:t>
          </w:r>
          <w:r>
            <w:rPr>
              <w:spacing w:val="-10"/>
            </w:rPr>
            <w:t>表</w:t>
          </w:r>
          <w:r>
            <w:rPr>
              <w:rFonts w:ascii="Times New Roman" w:eastAsia="Times New Roman"/>
            </w:rPr>
            <w:tab/>
          </w:r>
          <w:r>
            <w:rPr>
              <w:spacing w:val="-5"/>
            </w:rPr>
            <w:t>19</w:t>
          </w:r>
        </w:p>
        <w:p w:rsidR="00A3264E" w:rsidRDefault="006456D3">
          <w:pPr>
            <w:pStyle w:val="10"/>
            <w:tabs>
              <w:tab w:val="right" w:leader="dot" w:pos="8564"/>
            </w:tabs>
          </w:pPr>
          <w:r>
            <w:rPr>
              <w:spacing w:val="-4"/>
            </w:rPr>
            <w:t>八、一般公共预算项目支出预算</w:t>
          </w:r>
          <w:r>
            <w:rPr>
              <w:spacing w:val="-10"/>
            </w:rPr>
            <w:t>表</w:t>
          </w:r>
          <w:r>
            <w:rPr>
              <w:rFonts w:ascii="Times New Roman" w:eastAsia="Times New Roman"/>
            </w:rPr>
            <w:tab/>
          </w:r>
          <w:r>
            <w:rPr>
              <w:spacing w:val="-5"/>
            </w:rPr>
            <w:t>20</w:t>
          </w:r>
        </w:p>
        <w:p w:rsidR="00A3264E" w:rsidRDefault="006456D3">
          <w:pPr>
            <w:pStyle w:val="10"/>
            <w:tabs>
              <w:tab w:val="right" w:leader="dot" w:pos="8566"/>
            </w:tabs>
          </w:pPr>
          <w:r>
            <w:rPr>
              <w:spacing w:val="-4"/>
            </w:rPr>
            <w:t>九</w:t>
          </w:r>
          <w:r>
            <w:rPr>
              <w:spacing w:val="-108"/>
            </w:rPr>
            <w:t>、</w:t>
          </w:r>
          <w:r>
            <w:rPr>
              <w:spacing w:val="-4"/>
            </w:rPr>
            <w:t>一般公共预</w:t>
          </w:r>
          <w:r>
            <w:rPr>
              <w:spacing w:val="-111"/>
            </w:rPr>
            <w:t>算</w:t>
          </w:r>
          <w:r>
            <w:rPr>
              <w:spacing w:val="-4"/>
            </w:rPr>
            <w:t>“</w:t>
          </w:r>
          <w:r>
            <w:rPr>
              <w:spacing w:val="-4"/>
            </w:rPr>
            <w:t>三公</w:t>
          </w:r>
          <w:r>
            <w:rPr>
              <w:spacing w:val="-111"/>
            </w:rPr>
            <w:t>”</w:t>
          </w:r>
          <w:r>
            <w:rPr>
              <w:spacing w:val="-4"/>
            </w:rPr>
            <w:t>经费支出预算</w:t>
          </w:r>
          <w:r>
            <w:rPr>
              <w:spacing w:val="-10"/>
            </w:rPr>
            <w:t>表</w:t>
          </w:r>
          <w:r>
            <w:rPr>
              <w:rFonts w:ascii="Times New Roman" w:eastAsia="Times New Roman" w:hAnsi="Times New Roman"/>
            </w:rPr>
            <w:tab/>
          </w:r>
          <w:r>
            <w:rPr>
              <w:spacing w:val="-5"/>
            </w:rPr>
            <w:t>21</w:t>
          </w:r>
        </w:p>
        <w:p w:rsidR="00A3264E" w:rsidRDefault="006456D3">
          <w:pPr>
            <w:pStyle w:val="10"/>
            <w:tabs>
              <w:tab w:val="right" w:leader="dot" w:pos="8563"/>
            </w:tabs>
          </w:pPr>
          <w:r>
            <w:rPr>
              <w:spacing w:val="-4"/>
            </w:rPr>
            <w:t>十、政府性基金预算支出</w:t>
          </w:r>
          <w:r>
            <w:rPr>
              <w:spacing w:val="-10"/>
            </w:rPr>
            <w:t>表</w:t>
          </w:r>
          <w:r>
            <w:rPr>
              <w:rFonts w:ascii="Times New Roman" w:eastAsia="Times New Roman"/>
            </w:rPr>
            <w:tab/>
          </w:r>
          <w:r>
            <w:rPr>
              <w:spacing w:val="-5"/>
            </w:rPr>
            <w:t>22</w:t>
          </w:r>
        </w:p>
        <w:p w:rsidR="00A3264E" w:rsidRDefault="006456D3">
          <w:pPr>
            <w:pStyle w:val="10"/>
            <w:tabs>
              <w:tab w:val="right" w:leader="dot" w:pos="8565"/>
            </w:tabs>
          </w:pPr>
          <w:r>
            <w:rPr>
              <w:spacing w:val="-4"/>
            </w:rPr>
            <w:t>十一</w:t>
          </w:r>
          <w:r>
            <w:rPr>
              <w:spacing w:val="-58"/>
            </w:rPr>
            <w:t>、</w:t>
          </w:r>
          <w:r>
            <w:rPr>
              <w:spacing w:val="-4"/>
            </w:rPr>
            <w:t>政府性基金预</w:t>
          </w:r>
          <w:r>
            <w:rPr>
              <w:spacing w:val="-58"/>
            </w:rPr>
            <w:t>算</w:t>
          </w:r>
          <w:r>
            <w:rPr>
              <w:spacing w:val="-4"/>
            </w:rPr>
            <w:t>“</w:t>
          </w:r>
          <w:r>
            <w:rPr>
              <w:spacing w:val="-4"/>
            </w:rPr>
            <w:t>三公</w:t>
          </w:r>
          <w:r>
            <w:rPr>
              <w:spacing w:val="-58"/>
            </w:rPr>
            <w:t>”</w:t>
          </w:r>
          <w:r>
            <w:rPr>
              <w:spacing w:val="-4"/>
            </w:rPr>
            <w:t>经费支出预算</w:t>
          </w:r>
          <w:r>
            <w:rPr>
              <w:spacing w:val="-10"/>
            </w:rPr>
            <w:t>表</w:t>
          </w:r>
          <w:r>
            <w:rPr>
              <w:rFonts w:ascii="Times New Roman" w:eastAsia="Times New Roman" w:hAnsi="Times New Roman"/>
            </w:rPr>
            <w:tab/>
          </w:r>
          <w:r>
            <w:rPr>
              <w:spacing w:val="-5"/>
            </w:rPr>
            <w:t>23</w:t>
          </w:r>
        </w:p>
        <w:p w:rsidR="00A3264E" w:rsidRDefault="006456D3">
          <w:pPr>
            <w:pStyle w:val="10"/>
            <w:tabs>
              <w:tab w:val="right" w:leader="dot" w:pos="8564"/>
            </w:tabs>
          </w:pPr>
          <w:r>
            <w:rPr>
              <w:spacing w:val="-4"/>
            </w:rPr>
            <w:t>十二、国有资本经营预算支出</w:t>
          </w:r>
          <w:r>
            <w:rPr>
              <w:spacing w:val="-10"/>
            </w:rPr>
            <w:t>表</w:t>
          </w:r>
          <w:r>
            <w:rPr>
              <w:rFonts w:ascii="Times New Roman" w:eastAsia="Times New Roman"/>
            </w:rPr>
            <w:tab/>
          </w:r>
          <w:r>
            <w:rPr>
              <w:spacing w:val="-5"/>
            </w:rPr>
            <w:t>24</w:t>
          </w:r>
        </w:p>
        <w:p w:rsidR="00A3264E" w:rsidRDefault="006456D3">
          <w:pPr>
            <w:pStyle w:val="10"/>
            <w:tabs>
              <w:tab w:val="right" w:leader="dot" w:pos="8564"/>
            </w:tabs>
          </w:pPr>
          <w:r>
            <w:rPr>
              <w:spacing w:val="-4"/>
            </w:rPr>
            <w:t>十三、部门整体支出绩效目标</w:t>
          </w:r>
          <w:r>
            <w:rPr>
              <w:spacing w:val="-10"/>
            </w:rPr>
            <w:t>表</w:t>
          </w:r>
          <w:r>
            <w:rPr>
              <w:rFonts w:ascii="Times New Roman" w:eastAsia="Times New Roman"/>
            </w:rPr>
            <w:tab/>
          </w:r>
          <w:r>
            <w:rPr>
              <w:spacing w:val="-5"/>
            </w:rPr>
            <w:t>25</w:t>
          </w:r>
        </w:p>
        <w:p w:rsidR="00A3264E" w:rsidRDefault="006456D3">
          <w:pPr>
            <w:pStyle w:val="10"/>
            <w:tabs>
              <w:tab w:val="right" w:leader="dot" w:pos="8564"/>
            </w:tabs>
          </w:pPr>
          <w:r>
            <w:rPr>
              <w:spacing w:val="-6"/>
            </w:rPr>
            <w:t>一四、部门项目支出绩效目标表（</w:t>
          </w:r>
          <w:r>
            <w:rPr>
              <w:rFonts w:hint="eastAsia"/>
              <w:spacing w:val="-6"/>
            </w:rPr>
            <w:t>2025</w:t>
          </w:r>
          <w:r>
            <w:rPr>
              <w:spacing w:val="-69"/>
            </w:rPr>
            <w:t xml:space="preserve"> </w:t>
          </w:r>
          <w:r>
            <w:rPr>
              <w:spacing w:val="-6"/>
            </w:rPr>
            <w:t>年度</w:t>
          </w:r>
          <w:r>
            <w:rPr>
              <w:spacing w:val="-10"/>
            </w:rPr>
            <w:t>）</w:t>
          </w:r>
          <w:r>
            <w:rPr>
              <w:rFonts w:ascii="Times New Roman" w:eastAsia="Times New Roman"/>
            </w:rPr>
            <w:tab/>
          </w:r>
          <w:r>
            <w:rPr>
              <w:spacing w:val="-5"/>
            </w:rPr>
            <w:t>26</w:t>
          </w:r>
        </w:p>
        <w:p w:rsidR="00A3264E" w:rsidRDefault="00A3264E">
          <w:pPr>
            <w:pStyle w:val="10"/>
            <w:tabs>
              <w:tab w:val="right" w:leader="dot" w:pos="8503"/>
            </w:tabs>
          </w:pPr>
          <w:hyperlink w:anchor="_TOC_250001" w:history="1">
            <w:r w:rsidR="006456D3">
              <w:rPr>
                <w:color w:val="333333"/>
                <w:spacing w:val="-2"/>
              </w:rPr>
              <w:t>第三部分广汉市中医医院</w:t>
            </w:r>
            <w:r w:rsidR="006456D3">
              <w:rPr>
                <w:color w:val="333333"/>
                <w:spacing w:val="-80"/>
              </w:rPr>
              <w:t xml:space="preserve"> </w:t>
            </w:r>
            <w:r w:rsidR="006456D3">
              <w:rPr>
                <w:rFonts w:hint="eastAsia"/>
                <w:color w:val="333333"/>
                <w:spacing w:val="-2"/>
              </w:rPr>
              <w:t>2025</w:t>
            </w:r>
            <w:r w:rsidR="006456D3">
              <w:rPr>
                <w:color w:val="333333"/>
                <w:spacing w:val="-10"/>
              </w:rPr>
              <w:t xml:space="preserve"> </w:t>
            </w:r>
            <w:r w:rsidR="006456D3">
              <w:rPr>
                <w:color w:val="333333"/>
                <w:spacing w:val="-2"/>
              </w:rPr>
              <w:t>年部门预算情况说</w:t>
            </w:r>
            <w:r w:rsidR="006456D3">
              <w:rPr>
                <w:color w:val="333333"/>
                <w:spacing w:val="-10"/>
              </w:rPr>
              <w:t>明</w:t>
            </w:r>
            <w:r w:rsidR="006456D3">
              <w:rPr>
                <w:rFonts w:ascii="Times New Roman" w:eastAsia="Times New Roman"/>
                <w:color w:val="333333"/>
              </w:rPr>
              <w:tab/>
            </w:r>
            <w:r w:rsidR="006456D3">
              <w:rPr>
                <w:spacing w:val="-5"/>
              </w:rPr>
              <w:t>30</w:t>
            </w:r>
          </w:hyperlink>
        </w:p>
        <w:p w:rsidR="00A3264E" w:rsidRDefault="006456D3">
          <w:pPr>
            <w:pStyle w:val="10"/>
            <w:tabs>
              <w:tab w:val="right" w:leader="dot" w:pos="8568"/>
            </w:tabs>
            <w:spacing w:before="253"/>
          </w:pPr>
          <w:r>
            <w:rPr>
              <w:spacing w:val="-4"/>
            </w:rPr>
            <w:t>一、收支预算情况说</w:t>
          </w:r>
          <w:r>
            <w:rPr>
              <w:spacing w:val="-10"/>
            </w:rPr>
            <w:t>明</w:t>
          </w:r>
          <w:r>
            <w:rPr>
              <w:rFonts w:ascii="Times New Roman" w:eastAsia="Times New Roman"/>
            </w:rPr>
            <w:tab/>
          </w:r>
          <w:r>
            <w:rPr>
              <w:spacing w:val="-5"/>
            </w:rPr>
            <w:t>31</w:t>
          </w:r>
        </w:p>
        <w:p w:rsidR="00A3264E" w:rsidRDefault="006456D3">
          <w:pPr>
            <w:pStyle w:val="10"/>
            <w:tabs>
              <w:tab w:val="right" w:leader="dot" w:pos="8568"/>
            </w:tabs>
            <w:spacing w:before="168" w:after="20"/>
          </w:pPr>
          <w:r>
            <w:rPr>
              <w:spacing w:val="-4"/>
            </w:rPr>
            <w:lastRenderedPageBreak/>
            <w:t>二、财政拨款收支预算情况说</w:t>
          </w:r>
          <w:r>
            <w:rPr>
              <w:spacing w:val="-10"/>
            </w:rPr>
            <w:t>明</w:t>
          </w:r>
          <w:r>
            <w:rPr>
              <w:rFonts w:ascii="Times New Roman" w:eastAsia="Times New Roman"/>
            </w:rPr>
            <w:tab/>
          </w:r>
          <w:r>
            <w:rPr>
              <w:spacing w:val="-5"/>
            </w:rPr>
            <w:t>31</w:t>
          </w:r>
        </w:p>
        <w:p w:rsidR="00A3264E" w:rsidRDefault="006456D3">
          <w:pPr>
            <w:pStyle w:val="10"/>
            <w:tabs>
              <w:tab w:val="right" w:leader="dot" w:pos="8570"/>
            </w:tabs>
            <w:spacing w:before="25"/>
          </w:pPr>
          <w:r>
            <w:rPr>
              <w:spacing w:val="-4"/>
            </w:rPr>
            <w:t>三、一般公共预算当年拨款情况说</w:t>
          </w:r>
          <w:r>
            <w:rPr>
              <w:spacing w:val="-10"/>
            </w:rPr>
            <w:t>明</w:t>
          </w:r>
          <w:r>
            <w:rPr>
              <w:rFonts w:ascii="Times New Roman" w:eastAsia="Times New Roman"/>
            </w:rPr>
            <w:tab/>
          </w:r>
          <w:r>
            <w:rPr>
              <w:spacing w:val="-5"/>
            </w:rPr>
            <w:t>32</w:t>
          </w:r>
        </w:p>
        <w:p w:rsidR="00A3264E" w:rsidRDefault="006456D3">
          <w:pPr>
            <w:pStyle w:val="10"/>
            <w:tabs>
              <w:tab w:val="right" w:leader="dot" w:pos="8570"/>
            </w:tabs>
            <w:spacing w:before="171"/>
          </w:pPr>
          <w:r>
            <w:rPr>
              <w:spacing w:val="-4"/>
            </w:rPr>
            <w:t>四、一般公共预算基本支出情况说</w:t>
          </w:r>
          <w:r>
            <w:rPr>
              <w:spacing w:val="-10"/>
            </w:rPr>
            <w:t>明</w:t>
          </w:r>
          <w:r>
            <w:rPr>
              <w:rFonts w:ascii="Times New Roman" w:eastAsia="Times New Roman"/>
            </w:rPr>
            <w:tab/>
          </w:r>
          <w:r>
            <w:rPr>
              <w:spacing w:val="-5"/>
            </w:rPr>
            <w:t>33</w:t>
          </w:r>
        </w:p>
        <w:p w:rsidR="00A3264E" w:rsidRDefault="006456D3">
          <w:pPr>
            <w:pStyle w:val="10"/>
            <w:tabs>
              <w:tab w:val="right" w:leader="dot" w:pos="8565"/>
            </w:tabs>
            <w:spacing w:before="168"/>
          </w:pPr>
          <w:r>
            <w:rPr>
              <w:spacing w:val="-4"/>
            </w:rPr>
            <w:t>五</w:t>
          </w:r>
          <w:r>
            <w:rPr>
              <w:spacing w:val="-116"/>
            </w:rPr>
            <w:t>、</w:t>
          </w:r>
          <w:r>
            <w:rPr>
              <w:spacing w:val="-4"/>
            </w:rPr>
            <w:t>“</w:t>
          </w:r>
          <w:r>
            <w:rPr>
              <w:spacing w:val="-4"/>
            </w:rPr>
            <w:t>三公</w:t>
          </w:r>
          <w:r>
            <w:rPr>
              <w:spacing w:val="-58"/>
            </w:rPr>
            <w:t>”</w:t>
          </w:r>
          <w:r>
            <w:rPr>
              <w:spacing w:val="-4"/>
            </w:rPr>
            <w:t>经费财政拨款预算安排情</w:t>
          </w:r>
          <w:r>
            <w:rPr>
              <w:spacing w:val="-10"/>
            </w:rPr>
            <w:t>况</w:t>
          </w:r>
          <w:r>
            <w:rPr>
              <w:rFonts w:ascii="Times New Roman" w:eastAsia="Times New Roman" w:hAnsi="Times New Roman"/>
            </w:rPr>
            <w:tab/>
          </w:r>
          <w:r>
            <w:rPr>
              <w:spacing w:val="-5"/>
            </w:rPr>
            <w:t>33</w:t>
          </w:r>
        </w:p>
        <w:p w:rsidR="00A3264E" w:rsidRDefault="006456D3">
          <w:pPr>
            <w:pStyle w:val="10"/>
            <w:tabs>
              <w:tab w:val="right" w:leader="dot" w:pos="8570"/>
            </w:tabs>
            <w:spacing w:before="171"/>
          </w:pPr>
          <w:r>
            <w:rPr>
              <w:spacing w:val="-4"/>
            </w:rPr>
            <w:t>六、政府性基金预算支出情况说</w:t>
          </w:r>
          <w:r>
            <w:rPr>
              <w:spacing w:val="-10"/>
            </w:rPr>
            <w:t>明</w:t>
          </w:r>
          <w:r>
            <w:rPr>
              <w:rFonts w:ascii="Times New Roman" w:eastAsia="Times New Roman"/>
            </w:rPr>
            <w:tab/>
          </w:r>
          <w:r>
            <w:rPr>
              <w:spacing w:val="-5"/>
            </w:rPr>
            <w:t>33</w:t>
          </w:r>
        </w:p>
        <w:p w:rsidR="00A3264E" w:rsidRDefault="006456D3">
          <w:pPr>
            <w:pStyle w:val="10"/>
            <w:tabs>
              <w:tab w:val="right" w:leader="dot" w:pos="8570"/>
            </w:tabs>
            <w:spacing w:before="171"/>
          </w:pPr>
          <w:r>
            <w:rPr>
              <w:spacing w:val="-4"/>
            </w:rPr>
            <w:t>七、国有资本经营预算支出情况说</w:t>
          </w:r>
          <w:r>
            <w:rPr>
              <w:spacing w:val="-10"/>
            </w:rPr>
            <w:t>明</w:t>
          </w:r>
          <w:r>
            <w:rPr>
              <w:rFonts w:ascii="Times New Roman" w:eastAsia="Times New Roman"/>
            </w:rPr>
            <w:tab/>
          </w:r>
          <w:r>
            <w:rPr>
              <w:spacing w:val="-5"/>
            </w:rPr>
            <w:t>33</w:t>
          </w:r>
        </w:p>
        <w:p w:rsidR="00A3264E" w:rsidRDefault="006456D3">
          <w:pPr>
            <w:pStyle w:val="10"/>
            <w:tabs>
              <w:tab w:val="right" w:leader="dot" w:pos="8568"/>
            </w:tabs>
            <w:spacing w:before="168"/>
          </w:pPr>
          <w:r>
            <w:rPr>
              <w:spacing w:val="-4"/>
            </w:rPr>
            <w:t>八、其他重要事项的情况说</w:t>
          </w:r>
          <w:r>
            <w:rPr>
              <w:spacing w:val="-10"/>
            </w:rPr>
            <w:t>明</w:t>
          </w:r>
          <w:r>
            <w:rPr>
              <w:rFonts w:ascii="Times New Roman" w:eastAsia="Times New Roman"/>
            </w:rPr>
            <w:tab/>
          </w:r>
          <w:r>
            <w:rPr>
              <w:spacing w:val="-5"/>
            </w:rPr>
            <w:t>33</w:t>
          </w:r>
        </w:p>
        <w:p w:rsidR="00A3264E" w:rsidRDefault="00A3264E">
          <w:pPr>
            <w:pStyle w:val="10"/>
            <w:tabs>
              <w:tab w:val="right" w:leader="dot" w:pos="8424"/>
            </w:tabs>
            <w:spacing w:before="133"/>
          </w:pPr>
          <w:hyperlink w:anchor="_TOC_250000" w:history="1">
            <w:r w:rsidR="006456D3">
              <w:rPr>
                <w:color w:val="333333"/>
              </w:rPr>
              <w:t>第四部分</w:t>
            </w:r>
            <w:r w:rsidR="006456D3">
              <w:rPr>
                <w:color w:val="333333"/>
                <w:spacing w:val="-19"/>
              </w:rPr>
              <w:t xml:space="preserve"> </w:t>
            </w:r>
            <w:r w:rsidR="006456D3">
              <w:rPr>
                <w:color w:val="333333"/>
              </w:rPr>
              <w:t>名词解</w:t>
            </w:r>
            <w:r w:rsidR="006456D3">
              <w:rPr>
                <w:color w:val="333333"/>
                <w:spacing w:val="-10"/>
              </w:rPr>
              <w:t>释</w:t>
            </w:r>
            <w:r w:rsidR="006456D3">
              <w:rPr>
                <w:rFonts w:ascii="Times New Roman" w:eastAsia="Times New Roman"/>
                <w:color w:val="333333"/>
              </w:rPr>
              <w:tab/>
            </w:r>
            <w:r w:rsidR="006456D3">
              <w:rPr>
                <w:spacing w:val="-7"/>
              </w:rPr>
              <w:t>35</w:t>
            </w:r>
          </w:hyperlink>
        </w:p>
      </w:sdtContent>
    </w:sdt>
    <w:p w:rsidR="00A3264E" w:rsidRDefault="00A3264E">
      <w:pPr>
        <w:sectPr w:rsidR="00A3264E">
          <w:type w:val="continuous"/>
          <w:pgSz w:w="11910" w:h="16840"/>
          <w:pgMar w:top="1560" w:right="760" w:bottom="1808" w:left="1540" w:header="0" w:footer="992" w:gutter="0"/>
          <w:cols w:space="720"/>
        </w:sectPr>
      </w:pPr>
    </w:p>
    <w:p w:rsidR="00A3264E" w:rsidRDefault="00A3264E">
      <w:pPr>
        <w:pStyle w:val="a3"/>
        <w:rPr>
          <w:sz w:val="96"/>
        </w:rPr>
      </w:pPr>
    </w:p>
    <w:p w:rsidR="00A3264E" w:rsidRDefault="00A3264E">
      <w:pPr>
        <w:pStyle w:val="a3"/>
        <w:rPr>
          <w:sz w:val="96"/>
        </w:rPr>
      </w:pPr>
    </w:p>
    <w:p w:rsidR="00A3264E" w:rsidRDefault="00A3264E">
      <w:pPr>
        <w:pStyle w:val="a3"/>
        <w:spacing w:before="7"/>
        <w:rPr>
          <w:sz w:val="88"/>
        </w:rPr>
      </w:pPr>
    </w:p>
    <w:p w:rsidR="00A3264E" w:rsidRDefault="006456D3">
      <w:pPr>
        <w:pStyle w:val="1"/>
        <w:spacing w:line="352" w:lineRule="auto"/>
        <w:ind w:left="0" w:right="779"/>
      </w:pPr>
      <w:r>
        <w:rPr>
          <w:spacing w:val="-2"/>
        </w:rPr>
        <w:t>第一部分广汉市中医医院</w:t>
      </w:r>
      <w:r>
        <w:rPr>
          <w:spacing w:val="-2"/>
        </w:rPr>
        <w:t xml:space="preserve"> </w:t>
      </w:r>
      <w:r>
        <w:rPr>
          <w:rFonts w:ascii="微软雅黑 Light" w:hint="eastAsia"/>
        </w:rPr>
        <w:t>2025</w:t>
      </w:r>
      <w:r>
        <w:rPr>
          <w:rFonts w:ascii="微软雅黑 Light" w:eastAsia="微软雅黑 Light"/>
        </w:rPr>
        <w:t xml:space="preserve"> </w:t>
      </w:r>
      <w:r>
        <w:t>年预算编制</w:t>
      </w:r>
    </w:p>
    <w:p w:rsidR="00A3264E" w:rsidRDefault="006456D3">
      <w:pPr>
        <w:spacing w:line="781" w:lineRule="exact"/>
        <w:ind w:left="1061" w:right="1839"/>
        <w:jc w:val="center"/>
        <w:rPr>
          <w:sz w:val="72"/>
        </w:rPr>
      </w:pPr>
      <w:r>
        <w:rPr>
          <w:spacing w:val="-5"/>
          <w:sz w:val="72"/>
        </w:rPr>
        <w:t>概况</w:t>
      </w:r>
    </w:p>
    <w:p w:rsidR="00A3264E" w:rsidRDefault="00A3264E">
      <w:pPr>
        <w:spacing w:line="781" w:lineRule="exact"/>
        <w:jc w:val="center"/>
        <w:rPr>
          <w:sz w:val="72"/>
        </w:rPr>
        <w:sectPr w:rsidR="00A3264E">
          <w:pgSz w:w="11910" w:h="16840"/>
          <w:pgMar w:top="1920" w:right="760" w:bottom="1180" w:left="1540" w:header="0" w:footer="992" w:gutter="0"/>
          <w:cols w:space="720"/>
        </w:sectPr>
      </w:pPr>
    </w:p>
    <w:p w:rsidR="00A3264E" w:rsidRDefault="006456D3">
      <w:pPr>
        <w:pStyle w:val="a3"/>
        <w:spacing w:before="25"/>
        <w:ind w:left="901"/>
      </w:pPr>
      <w:r>
        <w:rPr>
          <w:spacing w:val="-5"/>
        </w:rPr>
        <w:lastRenderedPageBreak/>
        <w:t>一、基本职能及主要工作</w:t>
      </w:r>
    </w:p>
    <w:p w:rsidR="00A3264E" w:rsidRDefault="006456D3">
      <w:pPr>
        <w:pStyle w:val="a3"/>
        <w:spacing w:before="264"/>
        <w:ind w:left="932"/>
      </w:pPr>
      <w:r>
        <w:rPr>
          <w:spacing w:val="-4"/>
        </w:rPr>
        <w:t>（一）</w:t>
      </w:r>
      <w:r>
        <w:rPr>
          <w:spacing w:val="-6"/>
        </w:rPr>
        <w:t>基本职能</w:t>
      </w:r>
    </w:p>
    <w:p w:rsidR="00A3264E" w:rsidRDefault="006456D3">
      <w:pPr>
        <w:pStyle w:val="a3"/>
        <w:spacing w:before="130" w:line="364" w:lineRule="auto"/>
        <w:ind w:left="687" w:right="882" w:firstLine="638"/>
      </w:pPr>
      <w:r>
        <w:rPr>
          <w:spacing w:val="-21"/>
        </w:rPr>
        <w:t>广汉市中医医院，是一家二级甲等非营利性</w:t>
      </w:r>
      <w:r>
        <w:rPr>
          <w:spacing w:val="-2"/>
        </w:rPr>
        <w:t>（政府办）中医医院，业务范围以中医为主、中西并重，集医疗、教学、科研为一体的二级甲等综合医院；注册资本</w:t>
      </w:r>
      <w:r>
        <w:rPr>
          <w:spacing w:val="-2"/>
        </w:rPr>
        <w:t xml:space="preserve"> </w:t>
      </w:r>
      <w:r>
        <w:t>2867.30</w:t>
      </w:r>
      <w:r>
        <w:rPr>
          <w:spacing w:val="-2"/>
        </w:rPr>
        <w:t>万元，法人代表：蔡震川。经费来源：核定收支、财政定额（定项）补助。</w:t>
      </w:r>
    </w:p>
    <w:p w:rsidR="00A3264E" w:rsidRDefault="006456D3">
      <w:pPr>
        <w:pStyle w:val="a3"/>
        <w:spacing w:before="137"/>
        <w:ind w:left="740"/>
      </w:pPr>
      <w:r>
        <w:rPr>
          <w:spacing w:val="-4"/>
        </w:rPr>
        <w:t>（二）</w:t>
      </w:r>
      <w:r>
        <w:rPr>
          <w:rFonts w:hint="eastAsia"/>
          <w:spacing w:val="-4"/>
        </w:rPr>
        <w:t>202</w:t>
      </w:r>
      <w:r>
        <w:rPr>
          <w:rFonts w:hint="eastAsia"/>
          <w:spacing w:val="-4"/>
        </w:rPr>
        <w:t>4</w:t>
      </w:r>
      <w:r>
        <w:rPr>
          <w:spacing w:val="-12"/>
        </w:rPr>
        <w:t xml:space="preserve"> </w:t>
      </w:r>
      <w:r>
        <w:rPr>
          <w:spacing w:val="-12"/>
        </w:rPr>
        <w:t>年重点工作任务介绍</w:t>
      </w:r>
    </w:p>
    <w:p w:rsidR="00A3264E" w:rsidRDefault="006456D3">
      <w:pPr>
        <w:pStyle w:val="a3"/>
        <w:numPr>
          <w:ilvl w:val="0"/>
          <w:numId w:val="1"/>
        </w:numPr>
        <w:spacing w:before="154"/>
        <w:ind w:left="891"/>
        <w:rPr>
          <w:spacing w:val="-5"/>
        </w:rPr>
      </w:pPr>
      <w:r>
        <w:rPr>
          <w:spacing w:val="-5"/>
        </w:rPr>
        <w:t>党建工作方面</w:t>
      </w:r>
    </w:p>
    <w:p w:rsidR="00A3264E" w:rsidRDefault="006456D3">
      <w:pPr>
        <w:spacing w:line="5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持续落实党委领导下的院长负责制，</w:t>
      </w:r>
      <w:r>
        <w:rPr>
          <w:rFonts w:asciiTheme="minorEastAsia" w:eastAsiaTheme="minorEastAsia" w:hAnsiTheme="minorEastAsia" w:cstheme="minorEastAsia" w:hint="eastAsia"/>
          <w:kern w:val="56"/>
          <w:sz w:val="32"/>
          <w:szCs w:val="32"/>
        </w:rPr>
        <w:t>将党建工作内容写入医院章程，</w:t>
      </w:r>
      <w:r>
        <w:rPr>
          <w:rFonts w:asciiTheme="minorEastAsia" w:eastAsiaTheme="minorEastAsia" w:hAnsiTheme="minorEastAsia" w:cstheme="minorEastAsia" w:hint="eastAsia"/>
          <w:sz w:val="32"/>
          <w:szCs w:val="32"/>
        </w:rPr>
        <w:t>完善党建工作制度，加强意识形态教育，推动党建与业务工作同部署、同推进、同落实。</w:t>
      </w:r>
    </w:p>
    <w:p w:rsidR="00A3264E" w:rsidRDefault="006456D3">
      <w:pPr>
        <w:spacing w:line="5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（一）强化思想与党纪教育。持续深入学习贯彻党的二十大精神，党的二十届三中全会精神，习近平新时代中国特色社会主义思想及系列讲话和</w:t>
      </w:r>
      <w:r>
        <w:rPr>
          <w:rFonts w:asciiTheme="minorEastAsia" w:eastAsiaTheme="minorEastAsia" w:hAnsiTheme="minorEastAsia" w:cstheme="minorEastAsia" w:hint="eastAsia"/>
          <w:bCs/>
          <w:sz w:val="32"/>
          <w:szCs w:val="32"/>
        </w:rPr>
        <w:t>《中国共产党纪律处分条例》</w:t>
      </w:r>
      <w:r>
        <w:rPr>
          <w:rFonts w:asciiTheme="minorEastAsia" w:eastAsiaTheme="minorEastAsia" w:hAnsiTheme="minorEastAsia" w:cstheme="minorEastAsia" w:hint="eastAsia"/>
          <w:sz w:val="32"/>
          <w:szCs w:val="32"/>
        </w:rPr>
        <w:t>，及时传达上级重要指示精神。</w:t>
      </w:r>
      <w:r>
        <w:rPr>
          <w:rFonts w:asciiTheme="minorEastAsia" w:eastAsiaTheme="minorEastAsia" w:hAnsiTheme="minorEastAsia" w:cstheme="minorEastAsia" w:hint="eastAsia"/>
          <w:bCs/>
          <w:sz w:val="32"/>
          <w:szCs w:val="32"/>
        </w:rPr>
        <w:t>院党委统一部署党纪学习教育，开展“六项纪律”专题讨论</w:t>
      </w:r>
      <w:r>
        <w:rPr>
          <w:rFonts w:asciiTheme="minorEastAsia" w:eastAsiaTheme="minorEastAsia" w:hAnsiTheme="minorEastAsia" w:cstheme="minorEastAsia" w:hint="eastAsia"/>
          <w:bCs/>
          <w:sz w:val="32"/>
          <w:szCs w:val="32"/>
        </w:rPr>
        <w:t>6</w:t>
      </w:r>
      <w:r>
        <w:rPr>
          <w:rFonts w:asciiTheme="minorEastAsia" w:eastAsiaTheme="minorEastAsia" w:hAnsiTheme="minorEastAsia" w:cstheme="minorEastAsia" w:hint="eastAsia"/>
          <w:bCs/>
          <w:sz w:val="32"/>
          <w:szCs w:val="32"/>
        </w:rPr>
        <w:t>次；组织现场参观范家大院家风文化园和德阳监狱、阿坝监狱，观看警示教育片，线上推送学习内容；</w:t>
      </w:r>
      <w:r>
        <w:rPr>
          <w:rFonts w:asciiTheme="minorEastAsia" w:eastAsiaTheme="minorEastAsia" w:hAnsiTheme="minorEastAsia" w:cstheme="minorEastAsia" w:hint="eastAsia"/>
          <w:bCs/>
          <w:sz w:val="32"/>
          <w:szCs w:val="32"/>
        </w:rPr>
        <w:t>6</w:t>
      </w:r>
      <w:r>
        <w:rPr>
          <w:rFonts w:asciiTheme="minorEastAsia" w:eastAsiaTheme="minorEastAsia" w:hAnsiTheme="minorEastAsia" w:cstheme="minorEastAsia" w:hint="eastAsia"/>
          <w:bCs/>
          <w:sz w:val="32"/>
          <w:szCs w:val="32"/>
        </w:rPr>
        <w:t>月底党组织书记进行党课讲解</w:t>
      </w:r>
      <w:r>
        <w:rPr>
          <w:rFonts w:asciiTheme="minorEastAsia" w:eastAsiaTheme="minorEastAsia" w:hAnsiTheme="minorEastAsia" w:cstheme="minorEastAsia" w:hint="eastAsia"/>
          <w:bCs/>
          <w:sz w:val="32"/>
          <w:szCs w:val="32"/>
        </w:rPr>
        <w:t>8</w:t>
      </w:r>
      <w:r>
        <w:rPr>
          <w:rFonts w:asciiTheme="minorEastAsia" w:eastAsiaTheme="minorEastAsia" w:hAnsiTheme="minorEastAsia" w:cstheme="minorEastAsia" w:hint="eastAsia"/>
          <w:bCs/>
          <w:sz w:val="32"/>
          <w:szCs w:val="32"/>
        </w:rPr>
        <w:t>次。</w:t>
      </w:r>
    </w:p>
    <w:p w:rsidR="00A3264E" w:rsidRDefault="006456D3">
      <w:pPr>
        <w:spacing w:line="5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（二）扎实推</w:t>
      </w:r>
      <w:r>
        <w:rPr>
          <w:rFonts w:asciiTheme="minorEastAsia" w:eastAsiaTheme="minorEastAsia" w:hAnsiTheme="minorEastAsia" w:cstheme="minorEastAsia" w:hint="eastAsia"/>
          <w:sz w:val="32"/>
          <w:szCs w:val="32"/>
        </w:rPr>
        <w:t>进党建入章程工作。修订完善医院章程、党委会、院长办公会议事规则和书记院长沟通制度，确保</w:t>
      </w:r>
      <w:r>
        <w:rPr>
          <w:rFonts w:asciiTheme="minorEastAsia" w:eastAsiaTheme="minorEastAsia" w:hAnsiTheme="minorEastAsia" w:cstheme="minorEastAsia" w:hint="eastAsia"/>
          <w:spacing w:val="17"/>
          <w:sz w:val="32"/>
          <w:szCs w:val="32"/>
        </w:rPr>
        <w:t>医院重大事</w:t>
      </w:r>
      <w:r>
        <w:rPr>
          <w:rFonts w:asciiTheme="minorEastAsia" w:eastAsiaTheme="minorEastAsia" w:hAnsiTheme="minorEastAsia" w:cstheme="minorEastAsia" w:hint="eastAsia"/>
          <w:sz w:val="32"/>
          <w:szCs w:val="32"/>
        </w:rPr>
        <w:t>项决策前党委书记和院长充分沟通并形成共识。</w:t>
      </w:r>
    </w:p>
    <w:p w:rsidR="00A3264E" w:rsidRDefault="006456D3">
      <w:pPr>
        <w:spacing w:line="5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Cs/>
          <w:color w:val="000000" w:themeColor="text1"/>
          <w:sz w:val="32"/>
          <w:szCs w:val="32"/>
        </w:rPr>
        <w:t>（三）推进支部规范化建设。</w:t>
      </w:r>
      <w:r>
        <w:rPr>
          <w:rFonts w:asciiTheme="minorEastAsia" w:eastAsiaTheme="minorEastAsia" w:hAnsiTheme="minorEastAsia" w:cstheme="minorEastAsia" w:hint="eastAsia"/>
          <w:sz w:val="32"/>
          <w:szCs w:val="32"/>
        </w:rPr>
        <w:t>按照四川省公立医院党支部标准化规范化建设《指导意见》，党支部由</w:t>
      </w:r>
      <w:r>
        <w:rPr>
          <w:rFonts w:asciiTheme="minorEastAsia" w:eastAsiaTheme="minorEastAsia" w:hAnsiTheme="minorEastAsia" w:cstheme="minorEastAsia" w:hint="eastAsia"/>
          <w:sz w:val="32"/>
          <w:szCs w:val="32"/>
        </w:rPr>
        <w:t>7</w:t>
      </w:r>
      <w:r>
        <w:rPr>
          <w:rFonts w:asciiTheme="minorEastAsia" w:eastAsiaTheme="minorEastAsia" w:hAnsiTheme="minorEastAsia" w:cstheme="minorEastAsia" w:hint="eastAsia"/>
          <w:sz w:val="32"/>
          <w:szCs w:val="32"/>
        </w:rPr>
        <w:t>个增设到</w:t>
      </w:r>
      <w:r>
        <w:rPr>
          <w:rFonts w:asciiTheme="minorEastAsia" w:eastAsiaTheme="minorEastAsia" w:hAnsiTheme="minorEastAsia" w:cstheme="minorEastAsia" w:hint="eastAsia"/>
          <w:sz w:val="32"/>
          <w:szCs w:val="32"/>
        </w:rPr>
        <w:t>17</w:t>
      </w:r>
      <w:r>
        <w:rPr>
          <w:rFonts w:asciiTheme="minorEastAsia" w:eastAsiaTheme="minorEastAsia" w:hAnsiTheme="minorEastAsia" w:cstheme="minorEastAsia" w:hint="eastAsia"/>
          <w:sz w:val="32"/>
          <w:szCs w:val="32"/>
        </w:rPr>
        <w:t>个，临床医技科室党支部书记</w:t>
      </w:r>
      <w:r>
        <w:rPr>
          <w:rFonts w:asciiTheme="minorEastAsia" w:eastAsiaTheme="minorEastAsia" w:hAnsiTheme="minorEastAsia" w:cstheme="minorEastAsia" w:hint="eastAsia"/>
          <w:sz w:val="32"/>
          <w:szCs w:val="32"/>
        </w:rPr>
        <w:t>90%</w:t>
      </w:r>
      <w:r>
        <w:rPr>
          <w:rFonts w:asciiTheme="minorEastAsia" w:eastAsiaTheme="minorEastAsia" w:hAnsiTheme="minorEastAsia" w:cstheme="minorEastAsia" w:hint="eastAsia"/>
          <w:sz w:val="32"/>
          <w:szCs w:val="32"/>
        </w:rPr>
        <w:t>以上由主要负责人担任。</w:t>
      </w:r>
    </w:p>
    <w:p w:rsidR="00A3264E" w:rsidRDefault="006456D3">
      <w:pPr>
        <w:spacing w:line="560" w:lineRule="exact"/>
        <w:ind w:firstLineChars="200" w:firstLine="640"/>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Cs/>
          <w:color w:val="000000" w:themeColor="text1"/>
          <w:sz w:val="32"/>
          <w:szCs w:val="32"/>
        </w:rPr>
        <w:lastRenderedPageBreak/>
        <w:t>（四）落实干部选拔培养机制。</w:t>
      </w:r>
      <w:r>
        <w:rPr>
          <w:rFonts w:asciiTheme="minorEastAsia" w:eastAsiaTheme="minorEastAsia" w:hAnsiTheme="minorEastAsia" w:cstheme="minorEastAsia" w:hint="eastAsia"/>
          <w:sz w:val="32"/>
          <w:szCs w:val="32"/>
        </w:rPr>
        <w:t>按照</w:t>
      </w:r>
      <w:r>
        <w:rPr>
          <w:rFonts w:asciiTheme="minorEastAsia" w:eastAsiaTheme="minorEastAsia" w:hAnsiTheme="minorEastAsia" w:cstheme="minorEastAsia" w:hint="eastAsia"/>
          <w:sz w:val="32"/>
          <w:szCs w:val="32"/>
        </w:rPr>
        <w:t>2024</w:t>
      </w:r>
      <w:r>
        <w:rPr>
          <w:rFonts w:asciiTheme="minorEastAsia" w:eastAsiaTheme="minorEastAsia" w:hAnsiTheme="minorEastAsia" w:cstheme="minorEastAsia" w:hint="eastAsia"/>
          <w:sz w:val="32"/>
          <w:szCs w:val="32"/>
        </w:rPr>
        <w:t>年度后备干部选拔和开展干部能力提升培训班的实施方案，选拔出</w:t>
      </w:r>
      <w:r>
        <w:rPr>
          <w:rFonts w:asciiTheme="minorEastAsia" w:eastAsiaTheme="minorEastAsia" w:hAnsiTheme="minorEastAsia" w:cstheme="minorEastAsia" w:hint="eastAsia"/>
          <w:sz w:val="32"/>
          <w:szCs w:val="32"/>
        </w:rPr>
        <w:t>12</w:t>
      </w:r>
      <w:r>
        <w:rPr>
          <w:rFonts w:asciiTheme="minorEastAsia" w:eastAsiaTheme="minorEastAsia" w:hAnsiTheme="minorEastAsia" w:cstheme="minorEastAsia" w:hint="eastAsia"/>
          <w:sz w:val="32"/>
          <w:szCs w:val="32"/>
        </w:rPr>
        <w:t>名优秀骨干作为医院后备干部储备。</w:t>
      </w:r>
    </w:p>
    <w:p w:rsidR="00A3264E" w:rsidRDefault="006456D3">
      <w:pPr>
        <w:spacing w:line="5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Cs/>
          <w:color w:val="000000" w:themeColor="text1"/>
          <w:sz w:val="32"/>
          <w:szCs w:val="32"/>
        </w:rPr>
        <w:t>（五）打造中医药文化与党建文化结合的“五心”党建阵地。</w:t>
      </w:r>
      <w:r>
        <w:rPr>
          <w:rFonts w:asciiTheme="minorEastAsia" w:eastAsiaTheme="minorEastAsia" w:hAnsiTheme="minorEastAsia" w:cstheme="minorEastAsia" w:hint="eastAsia"/>
          <w:sz w:val="32"/>
          <w:szCs w:val="32"/>
        </w:rPr>
        <w:t>以“五味入五心”为切入点</w:t>
      </w:r>
      <w:r>
        <w:rPr>
          <w:rFonts w:asciiTheme="minorEastAsia" w:eastAsiaTheme="minorEastAsia" w:hAnsiTheme="minorEastAsia" w:cstheme="minorEastAsia" w:hint="eastAsia"/>
          <w:sz w:val="32"/>
          <w:szCs w:val="32"/>
        </w:rPr>
        <w:t>，助推医院强党性重党建、树公益强服务、精医术图发展、通政令提效能、正医风尚廉洁五个方面的提升。打造儿科、肺病科、康复科中医特色支部党建品牌，并接受市委组织部、市卫健局验收。</w:t>
      </w:r>
    </w:p>
    <w:p w:rsidR="00A3264E" w:rsidRDefault="006456D3">
      <w:pPr>
        <w:spacing w:line="5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Cs/>
          <w:color w:val="000000" w:themeColor="text1"/>
          <w:sz w:val="32"/>
          <w:szCs w:val="32"/>
        </w:rPr>
        <w:t>（六）</w:t>
      </w:r>
      <w:r>
        <w:rPr>
          <w:rFonts w:asciiTheme="minorEastAsia" w:eastAsiaTheme="minorEastAsia" w:hAnsiTheme="minorEastAsia" w:cstheme="minorEastAsia" w:hint="eastAsia"/>
          <w:sz w:val="32"/>
          <w:szCs w:val="32"/>
        </w:rPr>
        <w:t>严守作风纪律与廉政建设工作。一是开展作风专项整顿，查处</w:t>
      </w: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起院内作风问题事件；二是夯实警示教育，通过现场警示教育、讲课等方式进一步筑牢干部职工廉政意识；三是深入推进医药反腐专项整治，开展职工及药企代表全覆盖廉洁教育和集体谈心谈话</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次，修订采购等制度</w:t>
      </w:r>
      <w:r>
        <w:rPr>
          <w:rFonts w:asciiTheme="minorEastAsia" w:eastAsiaTheme="minorEastAsia" w:hAnsiTheme="minorEastAsia" w:cstheme="minorEastAsia" w:hint="eastAsia"/>
          <w:sz w:val="32"/>
          <w:szCs w:val="32"/>
        </w:rPr>
        <w:t>10</w:t>
      </w:r>
      <w:r>
        <w:rPr>
          <w:rFonts w:asciiTheme="minorEastAsia" w:eastAsiaTheme="minorEastAsia" w:hAnsiTheme="minorEastAsia" w:cstheme="minorEastAsia" w:hint="eastAsia"/>
          <w:sz w:val="32"/>
          <w:szCs w:val="32"/>
        </w:rPr>
        <w:t>条，新增</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条；四是开展群众身边“不正之风”、收受红包回扣、违规吃喝、“小金库”等专项整治，自查自纠未发现问题；五是依据“三清行动”工作要求，完善五级责任清单，新增权力事项风险防控量化清单</w:t>
      </w:r>
      <w:r>
        <w:rPr>
          <w:rFonts w:asciiTheme="minorEastAsia" w:eastAsiaTheme="minorEastAsia" w:hAnsiTheme="minorEastAsia" w:cstheme="minorEastAsia" w:hint="eastAsia"/>
          <w:sz w:val="32"/>
          <w:szCs w:val="32"/>
        </w:rPr>
        <w:t>17</w:t>
      </w:r>
      <w:r>
        <w:rPr>
          <w:rFonts w:asciiTheme="minorEastAsia" w:eastAsiaTheme="minorEastAsia" w:hAnsiTheme="minorEastAsia" w:cstheme="minorEastAsia" w:hint="eastAsia"/>
          <w:sz w:val="32"/>
          <w:szCs w:val="32"/>
        </w:rPr>
        <w:t>项，共计</w:t>
      </w:r>
      <w:r>
        <w:rPr>
          <w:rFonts w:asciiTheme="minorEastAsia" w:eastAsiaTheme="minorEastAsia" w:hAnsiTheme="minorEastAsia" w:cstheme="minorEastAsia" w:hint="eastAsia"/>
          <w:sz w:val="32"/>
          <w:szCs w:val="32"/>
        </w:rPr>
        <w:t>44</w:t>
      </w:r>
      <w:r>
        <w:rPr>
          <w:rFonts w:asciiTheme="minorEastAsia" w:eastAsiaTheme="minorEastAsia" w:hAnsiTheme="minorEastAsia" w:cstheme="minorEastAsia" w:hint="eastAsia"/>
          <w:sz w:val="32"/>
          <w:szCs w:val="32"/>
        </w:rPr>
        <w:t>项。</w:t>
      </w:r>
    </w:p>
    <w:p w:rsidR="00A3264E" w:rsidRDefault="006456D3">
      <w:pPr>
        <w:pStyle w:val="a3"/>
        <w:spacing w:line="560" w:lineRule="exact"/>
        <w:ind w:firstLine="640"/>
        <w:rPr>
          <w:rFonts w:asciiTheme="minorEastAsia" w:eastAsiaTheme="minorEastAsia" w:hAnsiTheme="minorEastAsia" w:cstheme="minorEastAsia"/>
        </w:rPr>
      </w:pPr>
      <w:r>
        <w:rPr>
          <w:rFonts w:asciiTheme="minorEastAsia" w:eastAsiaTheme="minorEastAsia" w:hAnsiTheme="minorEastAsia" w:cstheme="minorEastAsia" w:hint="eastAsia"/>
        </w:rPr>
        <w:t>（七）积极开展社会公益活动。成立医院知联会；工会与市总</w:t>
      </w:r>
      <w:r>
        <w:rPr>
          <w:rFonts w:asciiTheme="minorEastAsia" w:eastAsiaTheme="minorEastAsia" w:hAnsiTheme="minorEastAsia" w:cstheme="minorEastAsia" w:hint="eastAsia"/>
        </w:rPr>
        <w:t>工会、市环卫所联合开展关爱环卫工人健康义诊活动；与广汉中学、金雁中学合作中医药文化进校园系列活动；与市总工会合作开展公益服务“益趣课堂”，派遣中医专家完成</w:t>
      </w:r>
      <w:r>
        <w:rPr>
          <w:rFonts w:asciiTheme="minorEastAsia" w:eastAsiaTheme="minorEastAsia" w:hAnsiTheme="minorEastAsia" w:cstheme="minorEastAsia" w:hint="eastAsia"/>
        </w:rPr>
        <w:t>12</w:t>
      </w:r>
      <w:r>
        <w:rPr>
          <w:rFonts w:asciiTheme="minorEastAsia" w:eastAsiaTheme="minorEastAsia" w:hAnsiTheme="minorEastAsia" w:cstheme="minorEastAsia" w:hint="eastAsia"/>
        </w:rPr>
        <w:t>次健康讲堂；与团市委合作“广汉青年</w:t>
      </w:r>
      <w:r>
        <w:rPr>
          <w:rFonts w:asciiTheme="minorEastAsia" w:eastAsiaTheme="minorEastAsia" w:hAnsiTheme="minorEastAsia" w:cstheme="minorEastAsia" w:hint="eastAsia"/>
        </w:rPr>
        <w:t>Yeah</w:t>
      </w:r>
      <w:r>
        <w:rPr>
          <w:rFonts w:asciiTheme="minorEastAsia" w:eastAsiaTheme="minorEastAsia" w:hAnsiTheme="minorEastAsia" w:cstheme="minorEastAsia" w:hint="eastAsia"/>
        </w:rPr>
        <w:t>（夜）校”，派遣专家开展体态和健康课堂</w:t>
      </w: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次。</w:t>
      </w:r>
    </w:p>
    <w:p w:rsidR="00A3264E" w:rsidRDefault="006456D3" w:rsidP="001F1EA2">
      <w:pPr>
        <w:pStyle w:val="a3"/>
        <w:spacing w:before="214"/>
        <w:ind w:firstLineChars="300" w:firstLine="948"/>
        <w:rPr>
          <w:rFonts w:asciiTheme="minorEastAsia" w:eastAsiaTheme="minorEastAsia" w:hAnsiTheme="minorEastAsia" w:cstheme="minorEastAsia"/>
          <w:spacing w:val="-5"/>
        </w:rPr>
      </w:pPr>
      <w:r>
        <w:rPr>
          <w:rFonts w:asciiTheme="minorEastAsia" w:eastAsiaTheme="minorEastAsia" w:hAnsiTheme="minorEastAsia" w:cstheme="minorEastAsia" w:hint="eastAsia"/>
          <w:spacing w:val="-4"/>
        </w:rPr>
        <w:t>2</w:t>
      </w:r>
      <w:r>
        <w:rPr>
          <w:rFonts w:asciiTheme="minorEastAsia" w:eastAsiaTheme="minorEastAsia" w:hAnsiTheme="minorEastAsia" w:cstheme="minorEastAsia" w:hint="eastAsia"/>
          <w:spacing w:val="-5"/>
        </w:rPr>
        <w:t>、人才建设与科学创新方面</w:t>
      </w:r>
    </w:p>
    <w:p w:rsidR="00A3264E" w:rsidRDefault="006456D3">
      <w:pPr>
        <w:spacing w:line="5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color w:val="000000" w:themeColor="text1"/>
          <w:sz w:val="32"/>
          <w:szCs w:val="32"/>
        </w:rPr>
        <w:t>2024</w:t>
      </w:r>
      <w:r>
        <w:rPr>
          <w:rFonts w:asciiTheme="minorEastAsia" w:eastAsiaTheme="minorEastAsia" w:hAnsiTheme="minorEastAsia" w:cstheme="minorEastAsia" w:hint="eastAsia"/>
          <w:color w:val="000000" w:themeColor="text1"/>
          <w:sz w:val="32"/>
          <w:szCs w:val="32"/>
        </w:rPr>
        <w:t>年新进人员</w:t>
      </w:r>
      <w:r>
        <w:rPr>
          <w:rFonts w:asciiTheme="minorEastAsia" w:eastAsiaTheme="minorEastAsia" w:hAnsiTheme="minorEastAsia" w:cstheme="minorEastAsia" w:hint="eastAsia"/>
          <w:color w:val="000000" w:themeColor="text1"/>
          <w:sz w:val="32"/>
          <w:szCs w:val="32"/>
        </w:rPr>
        <w:t>29</w:t>
      </w:r>
      <w:r>
        <w:rPr>
          <w:rFonts w:asciiTheme="minorEastAsia" w:eastAsiaTheme="minorEastAsia" w:hAnsiTheme="minorEastAsia" w:cstheme="minorEastAsia" w:hint="eastAsia"/>
          <w:color w:val="000000" w:themeColor="text1"/>
          <w:sz w:val="32"/>
          <w:szCs w:val="32"/>
        </w:rPr>
        <w:t>人，研究生</w:t>
      </w:r>
      <w:r>
        <w:rPr>
          <w:rFonts w:asciiTheme="minorEastAsia" w:eastAsiaTheme="minorEastAsia" w:hAnsiTheme="minorEastAsia" w:cstheme="minorEastAsia" w:hint="eastAsia"/>
          <w:color w:val="000000" w:themeColor="text1"/>
          <w:sz w:val="32"/>
          <w:szCs w:val="32"/>
        </w:rPr>
        <w:t>8</w:t>
      </w:r>
      <w:r>
        <w:rPr>
          <w:rFonts w:asciiTheme="minorEastAsia" w:eastAsiaTheme="minorEastAsia" w:hAnsiTheme="minorEastAsia" w:cstheme="minorEastAsia" w:hint="eastAsia"/>
          <w:color w:val="000000" w:themeColor="text1"/>
          <w:sz w:val="32"/>
          <w:szCs w:val="32"/>
        </w:rPr>
        <w:t>人，中医类别</w:t>
      </w:r>
      <w:r>
        <w:rPr>
          <w:rFonts w:asciiTheme="minorEastAsia" w:eastAsiaTheme="minorEastAsia" w:hAnsiTheme="minorEastAsia" w:cstheme="minorEastAsia" w:hint="eastAsia"/>
          <w:color w:val="000000" w:themeColor="text1"/>
          <w:sz w:val="32"/>
          <w:szCs w:val="32"/>
        </w:rPr>
        <w:t>10</w:t>
      </w:r>
      <w:r>
        <w:rPr>
          <w:rFonts w:asciiTheme="minorEastAsia" w:eastAsiaTheme="minorEastAsia" w:hAnsiTheme="minorEastAsia" w:cstheme="minorEastAsia" w:hint="eastAsia"/>
          <w:color w:val="000000" w:themeColor="text1"/>
          <w:sz w:val="32"/>
          <w:szCs w:val="32"/>
        </w:rPr>
        <w:t>人。鼓励职工在职教育，派送</w:t>
      </w:r>
      <w:r>
        <w:rPr>
          <w:rFonts w:asciiTheme="minorEastAsia" w:eastAsiaTheme="minorEastAsia" w:hAnsiTheme="minorEastAsia" w:cstheme="minorEastAsia" w:hint="eastAsia"/>
          <w:color w:val="000000" w:themeColor="text1"/>
          <w:sz w:val="32"/>
          <w:szCs w:val="32"/>
        </w:rPr>
        <w:t>10</w:t>
      </w:r>
      <w:r>
        <w:rPr>
          <w:rFonts w:asciiTheme="minorEastAsia" w:eastAsiaTheme="minorEastAsia" w:hAnsiTheme="minorEastAsia" w:cstheme="minorEastAsia" w:hint="eastAsia"/>
          <w:color w:val="000000" w:themeColor="text1"/>
          <w:sz w:val="32"/>
          <w:szCs w:val="32"/>
        </w:rPr>
        <w:t>人外出培训进修，组织开展专业性学术培训会</w:t>
      </w:r>
      <w:r>
        <w:rPr>
          <w:rFonts w:asciiTheme="minorEastAsia" w:eastAsiaTheme="minorEastAsia" w:hAnsiTheme="minorEastAsia" w:cstheme="minorEastAsia" w:hint="eastAsia"/>
          <w:color w:val="000000" w:themeColor="text1"/>
          <w:sz w:val="32"/>
          <w:szCs w:val="32"/>
        </w:rPr>
        <w:t>43</w:t>
      </w:r>
      <w:r>
        <w:rPr>
          <w:rFonts w:asciiTheme="minorEastAsia" w:eastAsiaTheme="minorEastAsia" w:hAnsiTheme="minorEastAsia" w:cstheme="minorEastAsia" w:hint="eastAsia"/>
          <w:color w:val="000000" w:themeColor="text1"/>
          <w:sz w:val="32"/>
          <w:szCs w:val="32"/>
        </w:rPr>
        <w:t>余场。全年发表医学论文（含科普）</w:t>
      </w:r>
      <w:r>
        <w:rPr>
          <w:rFonts w:asciiTheme="minorEastAsia" w:eastAsiaTheme="minorEastAsia" w:hAnsiTheme="minorEastAsia" w:cstheme="minorEastAsia" w:hint="eastAsia"/>
          <w:color w:val="000000" w:themeColor="text1"/>
          <w:sz w:val="32"/>
          <w:szCs w:val="32"/>
        </w:rPr>
        <w:t xml:space="preserve">134 </w:t>
      </w:r>
      <w:r>
        <w:rPr>
          <w:rFonts w:asciiTheme="minorEastAsia" w:eastAsiaTheme="minorEastAsia" w:hAnsiTheme="minorEastAsia" w:cstheme="minorEastAsia" w:hint="eastAsia"/>
          <w:color w:val="000000" w:themeColor="text1"/>
          <w:sz w:val="32"/>
          <w:szCs w:val="32"/>
        </w:rPr>
        <w:t>篇，专著</w:t>
      </w:r>
      <w:r>
        <w:rPr>
          <w:rFonts w:asciiTheme="minorEastAsia" w:eastAsiaTheme="minorEastAsia" w:hAnsiTheme="minorEastAsia" w:cstheme="minorEastAsia" w:hint="eastAsia"/>
          <w:color w:val="000000" w:themeColor="text1"/>
          <w:sz w:val="32"/>
          <w:szCs w:val="32"/>
        </w:rPr>
        <w:t>10</w:t>
      </w:r>
      <w:r>
        <w:rPr>
          <w:rFonts w:asciiTheme="minorEastAsia" w:eastAsiaTheme="minorEastAsia" w:hAnsiTheme="minorEastAsia" w:cstheme="minorEastAsia" w:hint="eastAsia"/>
          <w:color w:val="000000" w:themeColor="text1"/>
          <w:sz w:val="32"/>
          <w:szCs w:val="32"/>
        </w:rPr>
        <w:t>本，申报实用新型专利</w:t>
      </w:r>
      <w:r>
        <w:rPr>
          <w:rFonts w:asciiTheme="minorEastAsia" w:eastAsiaTheme="minorEastAsia" w:hAnsiTheme="minorEastAsia" w:cstheme="minorEastAsia" w:hint="eastAsia"/>
          <w:color w:val="000000" w:themeColor="text1"/>
          <w:sz w:val="32"/>
          <w:szCs w:val="32"/>
        </w:rPr>
        <w:lastRenderedPageBreak/>
        <w:t>5</w:t>
      </w:r>
      <w:r>
        <w:rPr>
          <w:rFonts w:asciiTheme="minorEastAsia" w:eastAsiaTheme="minorEastAsia" w:hAnsiTheme="minorEastAsia" w:cstheme="minorEastAsia" w:hint="eastAsia"/>
          <w:color w:val="000000" w:themeColor="text1"/>
          <w:sz w:val="32"/>
          <w:szCs w:val="32"/>
        </w:rPr>
        <w:t>项，申报并举办四川省中医药继教项目</w:t>
      </w:r>
      <w:r>
        <w:rPr>
          <w:rFonts w:asciiTheme="minorEastAsia" w:eastAsiaTheme="minorEastAsia" w:hAnsiTheme="minorEastAsia" w:cstheme="minorEastAsia" w:hint="eastAsia"/>
          <w:color w:val="000000" w:themeColor="text1"/>
          <w:sz w:val="32"/>
          <w:szCs w:val="32"/>
        </w:rPr>
        <w:t>2</w:t>
      </w:r>
      <w:r>
        <w:rPr>
          <w:rFonts w:asciiTheme="minorEastAsia" w:eastAsiaTheme="minorEastAsia" w:hAnsiTheme="minorEastAsia" w:cstheme="minorEastAsia" w:hint="eastAsia"/>
          <w:color w:val="000000" w:themeColor="text1"/>
          <w:sz w:val="32"/>
          <w:szCs w:val="32"/>
        </w:rPr>
        <w:t>项、</w:t>
      </w:r>
      <w:r>
        <w:rPr>
          <w:rFonts w:asciiTheme="minorEastAsia" w:eastAsiaTheme="minorEastAsia" w:hAnsiTheme="minorEastAsia" w:cstheme="minorEastAsia" w:hint="eastAsia"/>
          <w:color w:val="000000" w:themeColor="text1"/>
          <w:sz w:val="32"/>
          <w:szCs w:val="32"/>
        </w:rPr>
        <w:t>德阳市科研项目</w:t>
      </w:r>
      <w:r>
        <w:rPr>
          <w:rFonts w:asciiTheme="minorEastAsia" w:eastAsiaTheme="minorEastAsia" w:hAnsiTheme="minorEastAsia" w:cstheme="minorEastAsia" w:hint="eastAsia"/>
          <w:color w:val="000000" w:themeColor="text1"/>
          <w:sz w:val="32"/>
          <w:szCs w:val="32"/>
        </w:rPr>
        <w:t>1</w:t>
      </w:r>
      <w:r>
        <w:rPr>
          <w:rFonts w:asciiTheme="minorEastAsia" w:eastAsiaTheme="minorEastAsia" w:hAnsiTheme="minorEastAsia" w:cstheme="minorEastAsia" w:hint="eastAsia"/>
          <w:color w:val="000000" w:themeColor="text1"/>
          <w:sz w:val="32"/>
          <w:szCs w:val="32"/>
        </w:rPr>
        <w:t>项，作为合作单位联合申报科研项目</w:t>
      </w:r>
      <w:r>
        <w:rPr>
          <w:rFonts w:asciiTheme="minorEastAsia" w:eastAsiaTheme="minorEastAsia" w:hAnsiTheme="minorEastAsia" w:cstheme="minorEastAsia" w:hint="eastAsia"/>
          <w:color w:val="000000" w:themeColor="text1"/>
          <w:sz w:val="32"/>
          <w:szCs w:val="32"/>
        </w:rPr>
        <w:t>4</w:t>
      </w:r>
      <w:r>
        <w:rPr>
          <w:rFonts w:asciiTheme="minorEastAsia" w:eastAsiaTheme="minorEastAsia" w:hAnsiTheme="minorEastAsia" w:cstheme="minorEastAsia" w:hint="eastAsia"/>
          <w:color w:val="000000" w:themeColor="text1"/>
          <w:sz w:val="32"/>
          <w:szCs w:val="32"/>
        </w:rPr>
        <w:t>项，完成广汉市科学技术学会项目</w:t>
      </w:r>
      <w:r>
        <w:rPr>
          <w:rFonts w:asciiTheme="minorEastAsia" w:eastAsiaTheme="minorEastAsia" w:hAnsiTheme="minorEastAsia" w:cstheme="minorEastAsia" w:hint="eastAsia"/>
          <w:color w:val="000000" w:themeColor="text1"/>
          <w:sz w:val="32"/>
          <w:szCs w:val="32"/>
        </w:rPr>
        <w:t>2</w:t>
      </w:r>
      <w:r>
        <w:rPr>
          <w:rFonts w:asciiTheme="minorEastAsia" w:eastAsiaTheme="minorEastAsia" w:hAnsiTheme="minorEastAsia" w:cstheme="minorEastAsia" w:hint="eastAsia"/>
          <w:color w:val="000000" w:themeColor="text1"/>
          <w:sz w:val="32"/>
          <w:szCs w:val="32"/>
        </w:rPr>
        <w:t>项，确认医疗机构制剂合作开发</w:t>
      </w:r>
      <w:r>
        <w:rPr>
          <w:rFonts w:asciiTheme="minorEastAsia" w:eastAsiaTheme="minorEastAsia" w:hAnsiTheme="minorEastAsia" w:cstheme="minorEastAsia" w:hint="eastAsia"/>
          <w:color w:val="000000" w:themeColor="text1"/>
          <w:sz w:val="32"/>
          <w:szCs w:val="32"/>
        </w:rPr>
        <w:t>4</w:t>
      </w:r>
      <w:r>
        <w:rPr>
          <w:rFonts w:asciiTheme="minorEastAsia" w:eastAsiaTheme="minorEastAsia" w:hAnsiTheme="minorEastAsia" w:cstheme="minorEastAsia" w:hint="eastAsia"/>
          <w:color w:val="000000" w:themeColor="text1"/>
          <w:sz w:val="32"/>
          <w:szCs w:val="32"/>
        </w:rPr>
        <w:t>种，申报《石氏中风单元疗法引进与推广》项目成功立项德阳市第</w:t>
      </w:r>
      <w:r>
        <w:rPr>
          <w:rFonts w:asciiTheme="minorEastAsia" w:eastAsiaTheme="minorEastAsia" w:hAnsiTheme="minorEastAsia" w:cstheme="minorEastAsia" w:hint="eastAsia"/>
          <w:color w:val="000000" w:themeColor="text1"/>
          <w:sz w:val="32"/>
          <w:szCs w:val="32"/>
        </w:rPr>
        <w:t>32</w:t>
      </w:r>
      <w:r>
        <w:rPr>
          <w:rFonts w:asciiTheme="minorEastAsia" w:eastAsiaTheme="minorEastAsia" w:hAnsiTheme="minorEastAsia" w:cstheme="minorEastAsia" w:hint="eastAsia"/>
          <w:color w:val="000000" w:themeColor="text1"/>
          <w:sz w:val="32"/>
          <w:szCs w:val="32"/>
        </w:rPr>
        <w:t>批金桥工程。撰写的论文《维持性血液透析合并继发性甲状旁腺功能亢进患者甲状旁腺全切术后疗效及复发原因分析》荣获德阳市第十九届优秀科技论文三等奖。新增学术各级专委会任职共</w:t>
      </w:r>
      <w:r>
        <w:rPr>
          <w:rFonts w:asciiTheme="minorEastAsia" w:eastAsiaTheme="minorEastAsia" w:hAnsiTheme="minorEastAsia" w:cstheme="minorEastAsia" w:hint="eastAsia"/>
          <w:color w:val="000000" w:themeColor="text1"/>
          <w:sz w:val="32"/>
          <w:szCs w:val="32"/>
        </w:rPr>
        <w:t>102</w:t>
      </w:r>
      <w:r>
        <w:rPr>
          <w:rFonts w:asciiTheme="minorEastAsia" w:eastAsiaTheme="minorEastAsia" w:hAnsiTheme="minorEastAsia" w:cstheme="minorEastAsia" w:hint="eastAsia"/>
          <w:color w:val="000000" w:themeColor="text1"/>
          <w:sz w:val="32"/>
          <w:szCs w:val="32"/>
        </w:rPr>
        <w:t>人次，积极参加省市各类比赛，斩获众多优秀奖项，分别获得省级比赛三等奖、市级、同城比赛二、三等奖项等荣誉。</w:t>
      </w:r>
    </w:p>
    <w:p w:rsidR="00A3264E" w:rsidRDefault="00A3264E"/>
    <w:p w:rsidR="00A3264E" w:rsidRDefault="006456D3">
      <w:pPr>
        <w:pStyle w:val="a3"/>
        <w:spacing w:before="5"/>
        <w:ind w:left="891"/>
        <w:rPr>
          <w:spacing w:val="-5"/>
        </w:rPr>
      </w:pPr>
      <w:r>
        <w:rPr>
          <w:rFonts w:hint="eastAsia"/>
          <w:spacing w:val="-5"/>
        </w:rPr>
        <w:t>3</w:t>
      </w:r>
      <w:r>
        <w:rPr>
          <w:rFonts w:hint="eastAsia"/>
          <w:spacing w:val="-5"/>
        </w:rPr>
        <w:t>、</w:t>
      </w:r>
      <w:r>
        <w:rPr>
          <w:spacing w:val="-5"/>
        </w:rPr>
        <w:t>医院建设方面</w:t>
      </w:r>
    </w:p>
    <w:p w:rsidR="00A3264E" w:rsidRDefault="006456D3">
      <w:pPr>
        <w:spacing w:line="5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按照市委市政府“一院一址”要求，二期项目</w:t>
      </w:r>
      <w:r>
        <w:rPr>
          <w:rFonts w:asciiTheme="minorEastAsia" w:eastAsiaTheme="minorEastAsia" w:hAnsiTheme="minorEastAsia" w:cstheme="minorEastAsia" w:hint="eastAsia"/>
          <w:sz w:val="32"/>
          <w:szCs w:val="32"/>
        </w:rPr>
        <w:t>滞后，短期内“一院一址”难以实现。下一步启用门诊住院大楼，完成行政办公的搬迁，皮肤科、健康管理中心的回归，同步加快二期项目土地使用证明和项目立项，逐步完成城东院区科室的搬迁，缩短“一院一址”工作进度。</w:t>
      </w:r>
    </w:p>
    <w:p w:rsidR="00A3264E" w:rsidRDefault="00A3264E">
      <w:pPr>
        <w:ind w:left="891"/>
      </w:pPr>
    </w:p>
    <w:p w:rsidR="00A3264E" w:rsidRDefault="006456D3" w:rsidP="001F1EA2">
      <w:pPr>
        <w:pStyle w:val="a3"/>
        <w:spacing w:line="405" w:lineRule="exact"/>
        <w:ind w:firstLineChars="300" w:firstLine="945"/>
        <w:rPr>
          <w:spacing w:val="-5"/>
        </w:rPr>
      </w:pPr>
      <w:r>
        <w:rPr>
          <w:rFonts w:hint="eastAsia"/>
          <w:spacing w:val="-5"/>
        </w:rPr>
        <w:t>4</w:t>
      </w:r>
      <w:r>
        <w:rPr>
          <w:rFonts w:hint="eastAsia"/>
          <w:spacing w:val="-5"/>
        </w:rPr>
        <w:t>、</w:t>
      </w:r>
      <w:r>
        <w:rPr>
          <w:spacing w:val="-5"/>
        </w:rPr>
        <w:t>医院达标工作</w:t>
      </w:r>
    </w:p>
    <w:p w:rsidR="00A3264E" w:rsidRDefault="006456D3">
      <w:pPr>
        <w:spacing w:line="5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2024</w:t>
      </w:r>
      <w:r>
        <w:rPr>
          <w:rFonts w:asciiTheme="minorEastAsia" w:eastAsiaTheme="minorEastAsia" w:hAnsiTheme="minorEastAsia" w:cstheme="minorEastAsia" w:hint="eastAsia"/>
          <w:sz w:val="32"/>
          <w:szCs w:val="32"/>
        </w:rPr>
        <w:t>年</w:t>
      </w:r>
      <w:r>
        <w:rPr>
          <w:rFonts w:asciiTheme="minorEastAsia" w:eastAsiaTheme="minorEastAsia" w:hAnsiTheme="minorEastAsia" w:cstheme="minorEastAsia" w:hint="eastAsia"/>
          <w:sz w:val="32"/>
          <w:szCs w:val="32"/>
        </w:rPr>
        <w:t>11</w:t>
      </w:r>
      <w:r>
        <w:rPr>
          <w:rFonts w:asciiTheme="minorEastAsia" w:eastAsiaTheme="minorEastAsia" w:hAnsiTheme="minorEastAsia" w:cstheme="minorEastAsia" w:hint="eastAsia"/>
          <w:sz w:val="32"/>
          <w:szCs w:val="32"/>
        </w:rPr>
        <w:t>月，在全院干部职工的共同努力下，医院顺利完成国家三级乙等中医医院现场评审工作。同年</w:t>
      </w:r>
      <w:r>
        <w:rPr>
          <w:rFonts w:asciiTheme="minorEastAsia" w:eastAsiaTheme="minorEastAsia" w:hAnsiTheme="minorEastAsia" w:cstheme="minorEastAsia" w:hint="eastAsia"/>
          <w:sz w:val="32"/>
          <w:szCs w:val="32"/>
        </w:rPr>
        <w:t>12</w:t>
      </w:r>
      <w:r>
        <w:rPr>
          <w:rFonts w:asciiTheme="minorEastAsia" w:eastAsiaTheme="minorEastAsia" w:hAnsiTheme="minorEastAsia" w:cstheme="minorEastAsia" w:hint="eastAsia"/>
          <w:sz w:val="32"/>
          <w:szCs w:val="32"/>
        </w:rPr>
        <w:t>月，历经</w:t>
      </w:r>
      <w:r>
        <w:rPr>
          <w:rFonts w:asciiTheme="minorEastAsia" w:eastAsiaTheme="minorEastAsia" w:hAnsiTheme="minorEastAsia" w:cstheme="minorEastAsia" w:hint="eastAsia"/>
          <w:sz w:val="32"/>
          <w:szCs w:val="32"/>
        </w:rPr>
        <w:t>4</w:t>
      </w:r>
      <w:r>
        <w:rPr>
          <w:rFonts w:asciiTheme="minorEastAsia" w:eastAsiaTheme="minorEastAsia" w:hAnsiTheme="minorEastAsia" w:cstheme="minorEastAsia" w:hint="eastAsia"/>
          <w:sz w:val="32"/>
          <w:szCs w:val="32"/>
        </w:rPr>
        <w:t>年的新建门诊住院大楼正式投入使用，截</w:t>
      </w:r>
      <w:r w:rsidR="001F1EA2">
        <w:rPr>
          <w:rFonts w:asciiTheme="minorEastAsia" w:eastAsiaTheme="minorEastAsia" w:hAnsiTheme="minorEastAsia" w:cstheme="minorEastAsia" w:hint="eastAsia"/>
          <w:sz w:val="32"/>
          <w:szCs w:val="32"/>
        </w:rPr>
        <w:t>至</w:t>
      </w:r>
      <w:r>
        <w:rPr>
          <w:rFonts w:asciiTheme="minorEastAsia" w:eastAsiaTheme="minorEastAsia" w:hAnsiTheme="minorEastAsia" w:cstheme="minorEastAsia" w:hint="eastAsia"/>
          <w:sz w:val="32"/>
          <w:szCs w:val="32"/>
        </w:rPr>
        <w:t>目前完成了脾胃病科、老年病科、皮肤科、健康管理中心、中西医药房的搬迁。</w:t>
      </w:r>
    </w:p>
    <w:p w:rsidR="00A3264E" w:rsidRDefault="00A3264E">
      <w:pPr>
        <w:rPr>
          <w:rFonts w:asciiTheme="minorEastAsia" w:eastAsiaTheme="minorEastAsia" w:hAnsiTheme="minorEastAsia" w:cstheme="minorEastAsia"/>
          <w:sz w:val="32"/>
          <w:szCs w:val="32"/>
        </w:rPr>
      </w:pPr>
    </w:p>
    <w:p w:rsidR="00A3264E" w:rsidRDefault="006456D3" w:rsidP="001F1EA2">
      <w:pPr>
        <w:pStyle w:val="a3"/>
        <w:spacing w:line="400" w:lineRule="exact"/>
        <w:ind w:left="260" w:firstLineChars="200" w:firstLine="654"/>
        <w:jc w:val="both"/>
        <w:rPr>
          <w:rFonts w:asciiTheme="minorEastAsia" w:eastAsiaTheme="minorEastAsia" w:hAnsiTheme="minorEastAsia" w:cstheme="minorEastAsia"/>
        </w:rPr>
      </w:pPr>
      <w:r>
        <w:rPr>
          <w:rFonts w:asciiTheme="minorEastAsia" w:eastAsiaTheme="minorEastAsia" w:hAnsiTheme="minorEastAsia" w:cstheme="minorEastAsia" w:hint="eastAsia"/>
          <w:spacing w:val="7"/>
        </w:rPr>
        <w:t>5</w:t>
      </w:r>
      <w:r>
        <w:rPr>
          <w:rFonts w:asciiTheme="minorEastAsia" w:eastAsiaTheme="minorEastAsia" w:hAnsiTheme="minorEastAsia" w:cstheme="minorEastAsia" w:hint="eastAsia"/>
          <w:spacing w:val="7"/>
        </w:rPr>
        <w:t>、</w:t>
      </w:r>
      <w:r>
        <w:rPr>
          <w:rFonts w:asciiTheme="minorEastAsia" w:eastAsiaTheme="minorEastAsia" w:hAnsiTheme="minorEastAsia" w:cstheme="minorEastAsia" w:hint="eastAsia"/>
          <w:spacing w:val="7"/>
        </w:rPr>
        <w:t>中医药文化</w:t>
      </w:r>
    </w:p>
    <w:p w:rsidR="00A3264E" w:rsidRDefault="006456D3">
      <w:pPr>
        <w:spacing w:line="560" w:lineRule="exact"/>
        <w:ind w:firstLineChars="200" w:firstLine="640"/>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color w:val="000000" w:themeColor="text1"/>
          <w:sz w:val="32"/>
          <w:szCs w:val="32"/>
        </w:rPr>
        <w:t>对</w:t>
      </w:r>
      <w:r>
        <w:rPr>
          <w:rFonts w:asciiTheme="minorEastAsia" w:eastAsiaTheme="minorEastAsia" w:hAnsiTheme="minorEastAsia" w:cstheme="minorEastAsia" w:hint="eastAsia"/>
          <w:bCs/>
          <w:sz w:val="32"/>
          <w:szCs w:val="32"/>
        </w:rPr>
        <w:t>新建门诊住院大楼进行</w:t>
      </w:r>
      <w:r>
        <w:rPr>
          <w:rFonts w:asciiTheme="minorEastAsia" w:eastAsiaTheme="minorEastAsia" w:hAnsiTheme="minorEastAsia" w:cstheme="minorEastAsia" w:hint="eastAsia"/>
          <w:bCs/>
          <w:sz w:val="32"/>
          <w:szCs w:val="32"/>
        </w:rPr>
        <w:t>VI</w:t>
      </w:r>
      <w:r>
        <w:rPr>
          <w:rFonts w:asciiTheme="minorEastAsia" w:eastAsiaTheme="minorEastAsia" w:hAnsiTheme="minorEastAsia" w:cstheme="minorEastAsia" w:hint="eastAsia"/>
          <w:bCs/>
          <w:sz w:val="32"/>
          <w:szCs w:val="32"/>
        </w:rPr>
        <w:t>设计升级，营造浓厚中医药文化氛围，提升医院整体形象。投入</w:t>
      </w:r>
      <w:r>
        <w:rPr>
          <w:rFonts w:asciiTheme="minorEastAsia" w:eastAsiaTheme="minorEastAsia" w:hAnsiTheme="minorEastAsia" w:cstheme="minorEastAsia" w:hint="eastAsia"/>
          <w:bCs/>
          <w:sz w:val="32"/>
          <w:szCs w:val="32"/>
        </w:rPr>
        <w:t>3.5</w:t>
      </w:r>
      <w:r>
        <w:rPr>
          <w:rFonts w:asciiTheme="minorEastAsia" w:eastAsiaTheme="minorEastAsia" w:hAnsiTheme="minorEastAsia" w:cstheme="minorEastAsia" w:hint="eastAsia"/>
          <w:bCs/>
          <w:sz w:val="32"/>
          <w:szCs w:val="32"/>
        </w:rPr>
        <w:t>万元打造与三星堆联名的中医药文化产品，推出古今礼遇文创系列（香囊、药枕、药酒、茶饮等），与广汉中学合作打造中医药文化特色学校。</w:t>
      </w:r>
    </w:p>
    <w:p w:rsidR="00A3264E" w:rsidRDefault="006456D3">
      <w:pPr>
        <w:pStyle w:val="a3"/>
        <w:ind w:left="260"/>
        <w:rPr>
          <w:spacing w:val="-5"/>
        </w:rPr>
      </w:pPr>
      <w:r>
        <w:rPr>
          <w:rFonts w:hint="eastAsia"/>
          <w:spacing w:val="-5"/>
        </w:rPr>
        <w:lastRenderedPageBreak/>
        <w:t>二、部门预算单位构成</w:t>
      </w:r>
    </w:p>
    <w:p w:rsidR="00A3264E" w:rsidRDefault="006456D3" w:rsidP="001F1EA2">
      <w:pPr>
        <w:pStyle w:val="a3"/>
        <w:spacing w:before="25" w:line="340" w:lineRule="auto"/>
        <w:ind w:right="1036" w:firstLineChars="300" w:firstLine="939"/>
        <w:jc w:val="both"/>
      </w:pPr>
      <w:r>
        <w:rPr>
          <w:spacing w:val="-7"/>
        </w:rPr>
        <w:t>广汉市中医医院医院占地面积</w:t>
      </w:r>
      <w:r>
        <w:rPr>
          <w:spacing w:val="-7"/>
        </w:rPr>
        <w:t xml:space="preserve"> </w:t>
      </w:r>
      <w:r>
        <w:rPr>
          <w:spacing w:val="-4"/>
        </w:rPr>
        <w:t>37</w:t>
      </w:r>
      <w:r>
        <w:rPr>
          <w:spacing w:val="-13"/>
        </w:rPr>
        <w:t xml:space="preserve"> </w:t>
      </w:r>
      <w:r>
        <w:rPr>
          <w:spacing w:val="-13"/>
        </w:rPr>
        <w:t>亩，建筑面积近</w:t>
      </w:r>
      <w:r>
        <w:rPr>
          <w:spacing w:val="-13"/>
        </w:rPr>
        <w:t xml:space="preserve"> </w:t>
      </w:r>
      <w:r>
        <w:rPr>
          <w:spacing w:val="-4"/>
        </w:rPr>
        <w:t>4</w:t>
      </w:r>
      <w:r>
        <w:rPr>
          <w:spacing w:val="-20"/>
        </w:rPr>
        <w:t xml:space="preserve"> </w:t>
      </w:r>
      <w:r>
        <w:rPr>
          <w:spacing w:val="-20"/>
        </w:rPr>
        <w:t>万</w:t>
      </w:r>
      <w:r>
        <w:rPr>
          <w:spacing w:val="-2"/>
        </w:rPr>
        <w:t>余平方米。</w:t>
      </w:r>
    </w:p>
    <w:p w:rsidR="00A3264E" w:rsidRDefault="006456D3">
      <w:pPr>
        <w:pStyle w:val="a3"/>
        <w:spacing w:line="390" w:lineRule="exact"/>
        <w:ind w:left="901"/>
        <w:jc w:val="both"/>
      </w:pPr>
      <w:r>
        <w:rPr>
          <w:spacing w:val="-4"/>
        </w:rPr>
        <w:t>院本部（</w:t>
      </w:r>
      <w:r>
        <w:rPr>
          <w:spacing w:val="-9"/>
        </w:rPr>
        <w:t>广汉市雒城镇东西大街西二段</w:t>
      </w:r>
      <w:r>
        <w:rPr>
          <w:spacing w:val="-9"/>
        </w:rPr>
        <w:t xml:space="preserve"> </w:t>
      </w:r>
      <w:r>
        <w:rPr>
          <w:spacing w:val="-4"/>
        </w:rPr>
        <w:t>147</w:t>
      </w:r>
      <w:r>
        <w:rPr>
          <w:spacing w:val="-37"/>
        </w:rPr>
        <w:t xml:space="preserve"> </w:t>
      </w:r>
      <w:r>
        <w:rPr>
          <w:spacing w:val="-37"/>
        </w:rPr>
        <w:t>号</w:t>
      </w:r>
      <w:r>
        <w:rPr>
          <w:spacing w:val="-4"/>
        </w:rPr>
        <w:t>）</w:t>
      </w:r>
      <w:r>
        <w:rPr>
          <w:spacing w:val="-6"/>
        </w:rPr>
        <w:t>：外二</w:t>
      </w:r>
    </w:p>
    <w:p w:rsidR="00A3264E" w:rsidRDefault="006456D3">
      <w:pPr>
        <w:pStyle w:val="a3"/>
        <w:spacing w:before="152" w:line="326" w:lineRule="auto"/>
        <w:ind w:left="260" w:right="1036"/>
        <w:jc w:val="both"/>
      </w:pPr>
      <w:r>
        <w:rPr>
          <w:spacing w:val="-2"/>
        </w:rPr>
        <w:t>科（普外科、泌尿外科、肿瘤科）、内三科（肺病科、神经内科、老年病科）、康复医学科、中医儿科、中医妇科、国</w:t>
      </w:r>
      <w:r>
        <w:rPr>
          <w:spacing w:val="-4"/>
        </w:rPr>
        <w:t>医堂。</w:t>
      </w:r>
    </w:p>
    <w:p w:rsidR="00A3264E" w:rsidRDefault="006456D3">
      <w:pPr>
        <w:pStyle w:val="a3"/>
        <w:spacing w:before="7" w:line="328" w:lineRule="auto"/>
        <w:ind w:left="260" w:right="880" w:firstLine="801"/>
      </w:pPr>
      <w:r>
        <w:rPr>
          <w:w w:val="99"/>
        </w:rPr>
        <w:t>城东病区</w:t>
      </w:r>
      <w:r>
        <w:rPr>
          <w:spacing w:val="2"/>
          <w:w w:val="99"/>
        </w:rPr>
        <w:t>（</w:t>
      </w:r>
      <w:r>
        <w:rPr>
          <w:w w:val="99"/>
        </w:rPr>
        <w:t>广汉市雒城镇武昌路北二段</w:t>
      </w:r>
      <w:r>
        <w:rPr>
          <w:spacing w:val="-5"/>
        </w:rPr>
        <w:t xml:space="preserve"> </w:t>
      </w:r>
      <w:r>
        <w:rPr>
          <w:spacing w:val="1"/>
          <w:w w:val="99"/>
        </w:rPr>
        <w:t>10</w:t>
      </w:r>
      <w:r>
        <w:rPr>
          <w:w w:val="99"/>
        </w:rPr>
        <w:t>2</w:t>
      </w:r>
      <w:r>
        <w:rPr>
          <w:spacing w:val="-7"/>
        </w:rPr>
        <w:t xml:space="preserve"> </w:t>
      </w:r>
      <w:r>
        <w:rPr>
          <w:w w:val="99"/>
        </w:rPr>
        <w:t>号）</w:t>
      </w:r>
      <w:r>
        <w:rPr>
          <w:spacing w:val="1"/>
          <w:w w:val="99"/>
        </w:rPr>
        <w:t>：外</w:t>
      </w:r>
      <w:r>
        <w:rPr>
          <w:spacing w:val="-14"/>
          <w:w w:val="99"/>
        </w:rPr>
        <w:t>一科</w:t>
      </w:r>
      <w:r>
        <w:rPr>
          <w:w w:val="99"/>
        </w:rPr>
        <w:t>（</w:t>
      </w:r>
      <w:r>
        <w:rPr>
          <w:spacing w:val="-10"/>
          <w:w w:val="99"/>
        </w:rPr>
        <w:t>骨科、神经外科、胸外科、创伤外科</w:t>
      </w:r>
      <w:r>
        <w:rPr>
          <w:spacing w:val="-29"/>
          <w:w w:val="99"/>
        </w:rPr>
        <w:t>）</w:t>
      </w:r>
      <w:r>
        <w:rPr>
          <w:spacing w:val="-7"/>
          <w:w w:val="99"/>
        </w:rPr>
        <w:t>、中医肛肠科、</w:t>
      </w:r>
      <w:r>
        <w:rPr>
          <w:spacing w:val="-1"/>
          <w:w w:val="99"/>
        </w:rPr>
        <w:t>内二科</w:t>
      </w:r>
      <w:r>
        <w:rPr>
          <w:spacing w:val="2"/>
          <w:w w:val="99"/>
        </w:rPr>
        <w:t>（</w:t>
      </w:r>
      <w:r>
        <w:rPr>
          <w:spacing w:val="-1"/>
          <w:w w:val="99"/>
        </w:rPr>
        <w:t>肾脏内科、内分泌科</w:t>
      </w:r>
      <w:r>
        <w:rPr>
          <w:spacing w:val="-3"/>
          <w:w w:val="99"/>
        </w:rPr>
        <w:t>）</w:t>
      </w:r>
      <w:r>
        <w:rPr>
          <w:w w:val="99"/>
        </w:rPr>
        <w:t>、内一科（</w:t>
      </w:r>
      <w:r>
        <w:rPr>
          <w:spacing w:val="-1"/>
          <w:w w:val="99"/>
        </w:rPr>
        <w:t>呼吸内科、脾胃</w:t>
      </w:r>
      <w:r>
        <w:rPr>
          <w:spacing w:val="6"/>
          <w:w w:val="99"/>
        </w:rPr>
        <w:t>病科、心血管内科</w:t>
      </w:r>
      <w:r>
        <w:rPr>
          <w:spacing w:val="7"/>
          <w:w w:val="99"/>
        </w:rPr>
        <w:t>）、内四科</w:t>
      </w:r>
      <w:r>
        <w:rPr>
          <w:spacing w:val="10"/>
          <w:w w:val="99"/>
        </w:rPr>
        <w:t>（</w:t>
      </w:r>
      <w:r>
        <w:rPr>
          <w:spacing w:val="-2"/>
          <w:w w:val="99"/>
        </w:rPr>
        <w:t>I</w:t>
      </w:r>
      <w:r>
        <w:rPr>
          <w:w w:val="99"/>
        </w:rPr>
        <w:t>C</w:t>
      </w:r>
      <w:r>
        <w:rPr>
          <w:spacing w:val="6"/>
          <w:w w:val="99"/>
        </w:rPr>
        <w:t>U</w:t>
      </w:r>
      <w:r>
        <w:rPr>
          <w:spacing w:val="7"/>
          <w:w w:val="99"/>
        </w:rPr>
        <w:t>）</w:t>
      </w:r>
      <w:r>
        <w:rPr>
          <w:spacing w:val="6"/>
          <w:w w:val="99"/>
        </w:rPr>
        <w:t>、急诊科、</w:t>
      </w:r>
      <w:r>
        <w:rPr>
          <w:spacing w:val="7"/>
          <w:w w:val="99"/>
        </w:rPr>
        <w:t>🖂</w:t>
      </w:r>
      <w:r>
        <w:rPr>
          <w:spacing w:val="4"/>
          <w:w w:val="99"/>
        </w:rPr>
        <w:t>官科、</w:t>
      </w:r>
      <w:r>
        <w:rPr>
          <w:w w:val="99"/>
        </w:rPr>
        <w:t>口腔科、疼痛科、营养科、皮肤科、中医治未病科。</w:t>
      </w:r>
    </w:p>
    <w:p w:rsidR="00A3264E" w:rsidRDefault="006456D3">
      <w:pPr>
        <w:pStyle w:val="a3"/>
        <w:spacing w:line="328" w:lineRule="auto"/>
        <w:ind w:left="260" w:right="1036" w:firstLine="640"/>
      </w:pPr>
      <w:r>
        <w:t>北街病区（</w:t>
      </w:r>
      <w:r>
        <w:rPr>
          <w:spacing w:val="-2"/>
        </w:rPr>
        <w:t>广汉市雒城镇南北大街北一段</w:t>
      </w:r>
      <w:r>
        <w:rPr>
          <w:spacing w:val="-2"/>
        </w:rPr>
        <w:t xml:space="preserve"> </w:t>
      </w:r>
      <w:r>
        <w:t>52</w:t>
      </w:r>
      <w:r>
        <w:rPr>
          <w:spacing w:val="-12"/>
        </w:rPr>
        <w:t xml:space="preserve"> </w:t>
      </w:r>
      <w:r>
        <w:rPr>
          <w:spacing w:val="-12"/>
        </w:rPr>
        <w:t>号</w:t>
      </w:r>
      <w:r>
        <w:t>）：皮</w:t>
      </w:r>
      <w:r>
        <w:rPr>
          <w:spacing w:val="-4"/>
        </w:rPr>
        <w:t>肤科。</w:t>
      </w:r>
    </w:p>
    <w:p w:rsidR="00A3264E" w:rsidRDefault="006456D3">
      <w:pPr>
        <w:pStyle w:val="a3"/>
        <w:spacing w:line="326" w:lineRule="auto"/>
        <w:ind w:left="260" w:right="877" w:firstLine="640"/>
      </w:pPr>
      <w:r>
        <w:rPr>
          <w:spacing w:val="-2"/>
        </w:rPr>
        <w:t>西街学生宿舍（</w:t>
      </w:r>
      <w:r>
        <w:rPr>
          <w:spacing w:val="-8"/>
        </w:rPr>
        <w:t>广汉市雒城镇东西大街东一段</w:t>
      </w:r>
      <w:r>
        <w:rPr>
          <w:spacing w:val="-8"/>
        </w:rPr>
        <w:t xml:space="preserve"> </w:t>
      </w:r>
      <w:r>
        <w:rPr>
          <w:spacing w:val="-2"/>
        </w:rPr>
        <w:t>83</w:t>
      </w:r>
      <w:r>
        <w:rPr>
          <w:spacing w:val="-42"/>
        </w:rPr>
        <w:t xml:space="preserve"> </w:t>
      </w:r>
      <w:r>
        <w:rPr>
          <w:spacing w:val="-42"/>
        </w:rPr>
        <w:t>号</w:t>
      </w:r>
      <w:r>
        <w:rPr>
          <w:spacing w:val="-2"/>
        </w:rPr>
        <w:t>）：实习生宿舍。</w:t>
      </w:r>
    </w:p>
    <w:p w:rsidR="00A3264E" w:rsidRDefault="006456D3">
      <w:pPr>
        <w:pStyle w:val="a3"/>
        <w:ind w:left="901"/>
      </w:pPr>
      <w:r>
        <w:rPr>
          <w:spacing w:val="-4"/>
        </w:rPr>
        <w:t>健康体检中心（</w:t>
      </w:r>
      <w:r>
        <w:rPr>
          <w:spacing w:val="-8"/>
        </w:rPr>
        <w:t>广汉市雒城镇中山大道南一段</w:t>
      </w:r>
      <w:r>
        <w:rPr>
          <w:spacing w:val="-8"/>
        </w:rPr>
        <w:t xml:space="preserve"> </w:t>
      </w:r>
      <w:r>
        <w:rPr>
          <w:spacing w:val="-4"/>
        </w:rPr>
        <w:t>63</w:t>
      </w:r>
      <w:r>
        <w:rPr>
          <w:spacing w:val="-34"/>
        </w:rPr>
        <w:t xml:space="preserve"> </w:t>
      </w:r>
      <w:r>
        <w:rPr>
          <w:spacing w:val="-34"/>
        </w:rPr>
        <w:t>号</w:t>
      </w:r>
      <w:r>
        <w:rPr>
          <w:spacing w:val="-10"/>
        </w:rPr>
        <w:t>）</w:t>
      </w:r>
    </w:p>
    <w:p w:rsidR="00A3264E" w:rsidRDefault="00A3264E">
      <w:pPr>
        <w:pStyle w:val="a3"/>
      </w:pPr>
    </w:p>
    <w:p w:rsidR="00A3264E" w:rsidRDefault="00A3264E">
      <w:pPr>
        <w:pStyle w:val="a3"/>
        <w:spacing w:before="1"/>
        <w:rPr>
          <w:sz w:val="40"/>
        </w:rPr>
      </w:pPr>
    </w:p>
    <w:p w:rsidR="00A3264E" w:rsidRDefault="006456D3">
      <w:pPr>
        <w:pStyle w:val="a3"/>
        <w:spacing w:after="28"/>
        <w:ind w:left="932"/>
      </w:pPr>
      <w:r>
        <w:rPr>
          <w:spacing w:val="-8"/>
        </w:rPr>
        <w:t>广汉市中医医院下属二级预算单位</w:t>
      </w:r>
      <w:r>
        <w:rPr>
          <w:spacing w:val="-8"/>
        </w:rPr>
        <w:t xml:space="preserve"> </w:t>
      </w:r>
      <w:r>
        <w:rPr>
          <w:spacing w:val="-4"/>
        </w:rPr>
        <w:t>1</w:t>
      </w:r>
      <w:r>
        <w:rPr>
          <w:spacing w:val="-13"/>
        </w:rPr>
        <w:t xml:space="preserve"> </w:t>
      </w:r>
      <w:r>
        <w:rPr>
          <w:spacing w:val="-13"/>
        </w:rPr>
        <w:t>个，主要包括：</w:t>
      </w: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62"/>
        <w:gridCol w:w="7363"/>
      </w:tblGrid>
      <w:tr w:rsidR="00A3264E">
        <w:trPr>
          <w:trHeight w:val="671"/>
        </w:trPr>
        <w:tc>
          <w:tcPr>
            <w:tcW w:w="1162" w:type="dxa"/>
          </w:tcPr>
          <w:p w:rsidR="00A3264E" w:rsidRDefault="006456D3">
            <w:pPr>
              <w:pStyle w:val="TableParagraph"/>
              <w:spacing w:before="236"/>
              <w:ind w:left="246" w:right="237"/>
              <w:jc w:val="center"/>
              <w:rPr>
                <w:sz w:val="32"/>
              </w:rPr>
            </w:pPr>
            <w:r>
              <w:rPr>
                <w:spacing w:val="-6"/>
                <w:sz w:val="32"/>
              </w:rPr>
              <w:t>序号</w:t>
            </w:r>
          </w:p>
        </w:tc>
        <w:tc>
          <w:tcPr>
            <w:tcW w:w="7363" w:type="dxa"/>
          </w:tcPr>
          <w:p w:rsidR="00A3264E" w:rsidRDefault="006456D3">
            <w:pPr>
              <w:pStyle w:val="TableParagraph"/>
              <w:spacing w:before="236"/>
              <w:ind w:left="2554" w:right="2550"/>
              <w:jc w:val="center"/>
              <w:rPr>
                <w:sz w:val="32"/>
              </w:rPr>
            </w:pPr>
            <w:r>
              <w:rPr>
                <w:spacing w:val="-5"/>
                <w:sz w:val="32"/>
              </w:rPr>
              <w:t>预算单位名称</w:t>
            </w:r>
          </w:p>
        </w:tc>
      </w:tr>
      <w:tr w:rsidR="00A3264E">
        <w:trPr>
          <w:trHeight w:val="673"/>
        </w:trPr>
        <w:tc>
          <w:tcPr>
            <w:tcW w:w="1162" w:type="dxa"/>
          </w:tcPr>
          <w:p w:rsidR="00A3264E" w:rsidRDefault="006456D3">
            <w:pPr>
              <w:pStyle w:val="TableParagraph"/>
              <w:spacing w:before="239"/>
              <w:ind w:left="5"/>
              <w:jc w:val="center"/>
              <w:rPr>
                <w:sz w:val="32"/>
              </w:rPr>
            </w:pPr>
            <w:r>
              <w:rPr>
                <w:w w:val="99"/>
                <w:sz w:val="32"/>
              </w:rPr>
              <w:t>1</w:t>
            </w:r>
          </w:p>
        </w:tc>
        <w:tc>
          <w:tcPr>
            <w:tcW w:w="7363" w:type="dxa"/>
          </w:tcPr>
          <w:p w:rsidR="00A3264E" w:rsidRDefault="006456D3">
            <w:pPr>
              <w:pStyle w:val="TableParagraph"/>
              <w:spacing w:before="239"/>
              <w:ind w:left="2557" w:right="2550"/>
              <w:jc w:val="center"/>
              <w:rPr>
                <w:sz w:val="32"/>
              </w:rPr>
            </w:pPr>
            <w:r>
              <w:rPr>
                <w:spacing w:val="-5"/>
                <w:sz w:val="32"/>
              </w:rPr>
              <w:t>广汉市中医医院</w:t>
            </w:r>
          </w:p>
        </w:tc>
      </w:tr>
    </w:tbl>
    <w:p w:rsidR="00A3264E" w:rsidRDefault="00A3264E">
      <w:pPr>
        <w:jc w:val="center"/>
        <w:rPr>
          <w:sz w:val="32"/>
        </w:rPr>
        <w:sectPr w:rsidR="00A3264E">
          <w:pgSz w:w="11910" w:h="16840"/>
          <w:pgMar w:top="1540" w:right="760" w:bottom="1180" w:left="1540" w:header="0" w:footer="992" w:gutter="0"/>
          <w:cols w:space="720"/>
        </w:sectPr>
      </w:pPr>
    </w:p>
    <w:p w:rsidR="00A3264E" w:rsidRDefault="00A3264E">
      <w:pPr>
        <w:pStyle w:val="a3"/>
        <w:rPr>
          <w:sz w:val="20"/>
        </w:rPr>
      </w:pPr>
    </w:p>
    <w:p w:rsidR="00A3264E" w:rsidRDefault="00A3264E">
      <w:pPr>
        <w:pStyle w:val="a3"/>
        <w:rPr>
          <w:sz w:val="20"/>
        </w:rPr>
      </w:pPr>
    </w:p>
    <w:p w:rsidR="00A3264E" w:rsidRDefault="00A3264E">
      <w:pPr>
        <w:pStyle w:val="a3"/>
        <w:rPr>
          <w:sz w:val="20"/>
        </w:rPr>
      </w:pPr>
    </w:p>
    <w:p w:rsidR="00A3264E" w:rsidRDefault="00A3264E">
      <w:pPr>
        <w:pStyle w:val="a3"/>
        <w:rPr>
          <w:sz w:val="20"/>
        </w:rPr>
      </w:pPr>
    </w:p>
    <w:p w:rsidR="00A3264E" w:rsidRDefault="00A3264E">
      <w:pPr>
        <w:pStyle w:val="a3"/>
        <w:rPr>
          <w:sz w:val="20"/>
        </w:rPr>
      </w:pPr>
    </w:p>
    <w:p w:rsidR="00A3264E" w:rsidRDefault="00A3264E">
      <w:pPr>
        <w:pStyle w:val="a3"/>
        <w:rPr>
          <w:sz w:val="20"/>
        </w:rPr>
      </w:pPr>
    </w:p>
    <w:p w:rsidR="00A3264E" w:rsidRDefault="00A3264E">
      <w:pPr>
        <w:pStyle w:val="a3"/>
        <w:rPr>
          <w:sz w:val="20"/>
        </w:rPr>
      </w:pPr>
    </w:p>
    <w:p w:rsidR="00A3264E" w:rsidRDefault="00A3264E">
      <w:pPr>
        <w:pStyle w:val="a3"/>
        <w:rPr>
          <w:sz w:val="20"/>
        </w:rPr>
      </w:pPr>
    </w:p>
    <w:p w:rsidR="00A3264E" w:rsidRDefault="00A3264E">
      <w:pPr>
        <w:pStyle w:val="a3"/>
        <w:rPr>
          <w:sz w:val="20"/>
        </w:rPr>
      </w:pPr>
    </w:p>
    <w:p w:rsidR="00A3264E" w:rsidRDefault="00A3264E">
      <w:pPr>
        <w:pStyle w:val="a3"/>
        <w:rPr>
          <w:sz w:val="20"/>
        </w:rPr>
      </w:pPr>
    </w:p>
    <w:p w:rsidR="00A3264E" w:rsidRDefault="00A3264E">
      <w:pPr>
        <w:pStyle w:val="a3"/>
        <w:rPr>
          <w:sz w:val="20"/>
        </w:rPr>
      </w:pPr>
    </w:p>
    <w:p w:rsidR="00A3264E" w:rsidRDefault="00A3264E">
      <w:pPr>
        <w:pStyle w:val="a3"/>
        <w:rPr>
          <w:sz w:val="20"/>
        </w:rPr>
      </w:pPr>
    </w:p>
    <w:p w:rsidR="00A3264E" w:rsidRDefault="00A3264E">
      <w:pPr>
        <w:pStyle w:val="a3"/>
        <w:rPr>
          <w:sz w:val="20"/>
        </w:rPr>
      </w:pPr>
    </w:p>
    <w:p w:rsidR="00A3264E" w:rsidRDefault="00A3264E">
      <w:pPr>
        <w:pStyle w:val="a3"/>
        <w:rPr>
          <w:sz w:val="20"/>
        </w:rPr>
      </w:pPr>
    </w:p>
    <w:p w:rsidR="00A3264E" w:rsidRDefault="00A3264E">
      <w:pPr>
        <w:pStyle w:val="a3"/>
        <w:rPr>
          <w:sz w:val="20"/>
        </w:rPr>
      </w:pPr>
    </w:p>
    <w:p w:rsidR="00A3264E" w:rsidRDefault="00A3264E">
      <w:pPr>
        <w:pStyle w:val="a3"/>
        <w:rPr>
          <w:sz w:val="20"/>
        </w:rPr>
      </w:pPr>
    </w:p>
    <w:p w:rsidR="00A3264E" w:rsidRDefault="00A3264E">
      <w:pPr>
        <w:pStyle w:val="a3"/>
        <w:rPr>
          <w:sz w:val="20"/>
        </w:rPr>
      </w:pPr>
    </w:p>
    <w:p w:rsidR="00A3264E" w:rsidRDefault="00A3264E">
      <w:pPr>
        <w:pStyle w:val="a3"/>
        <w:rPr>
          <w:sz w:val="20"/>
        </w:rPr>
      </w:pPr>
    </w:p>
    <w:p w:rsidR="00A3264E" w:rsidRDefault="00A3264E">
      <w:pPr>
        <w:pStyle w:val="a3"/>
        <w:rPr>
          <w:sz w:val="20"/>
        </w:rPr>
      </w:pPr>
    </w:p>
    <w:p w:rsidR="00A3264E" w:rsidRDefault="00A3264E">
      <w:pPr>
        <w:pStyle w:val="a3"/>
        <w:rPr>
          <w:sz w:val="20"/>
        </w:rPr>
      </w:pPr>
    </w:p>
    <w:p w:rsidR="00A3264E" w:rsidRDefault="00A3264E">
      <w:pPr>
        <w:pStyle w:val="a3"/>
        <w:rPr>
          <w:sz w:val="20"/>
        </w:rPr>
      </w:pPr>
    </w:p>
    <w:p w:rsidR="00A3264E" w:rsidRDefault="00A3264E">
      <w:pPr>
        <w:pStyle w:val="a3"/>
        <w:rPr>
          <w:sz w:val="20"/>
        </w:rPr>
      </w:pPr>
    </w:p>
    <w:p w:rsidR="00A3264E" w:rsidRDefault="00A3264E">
      <w:pPr>
        <w:pStyle w:val="a3"/>
        <w:rPr>
          <w:sz w:val="20"/>
        </w:rPr>
      </w:pPr>
    </w:p>
    <w:p w:rsidR="00A3264E" w:rsidRDefault="00A3264E">
      <w:pPr>
        <w:pStyle w:val="a3"/>
        <w:rPr>
          <w:sz w:val="28"/>
        </w:rPr>
      </w:pPr>
    </w:p>
    <w:p w:rsidR="00A3264E" w:rsidRDefault="006456D3">
      <w:pPr>
        <w:pStyle w:val="1"/>
        <w:spacing w:before="150" w:line="352" w:lineRule="auto"/>
        <w:ind w:left="1362" w:right="1051" w:hanging="1090"/>
        <w:jc w:val="left"/>
      </w:pPr>
      <w:bookmarkStart w:id="0" w:name="_TOC_250002"/>
      <w:r>
        <w:rPr>
          <w:spacing w:val="-6"/>
        </w:rPr>
        <w:t>第二部分</w:t>
      </w:r>
      <w:r>
        <w:rPr>
          <w:spacing w:val="-6"/>
        </w:rPr>
        <w:t xml:space="preserve"> </w:t>
      </w:r>
      <w:r>
        <w:rPr>
          <w:spacing w:val="-6"/>
        </w:rPr>
        <w:t>广汉市中医医院</w:t>
      </w:r>
      <w:r>
        <w:t xml:space="preserve"> </w:t>
      </w:r>
      <w:r>
        <w:rPr>
          <w:rFonts w:ascii="微软雅黑 Light" w:hint="eastAsia"/>
        </w:rPr>
        <w:t>2025</w:t>
      </w:r>
      <w:r>
        <w:rPr>
          <w:rFonts w:ascii="微软雅黑 Light" w:eastAsia="微软雅黑 Light"/>
        </w:rPr>
        <w:t xml:space="preserve"> </w:t>
      </w:r>
      <w:bookmarkEnd w:id="0"/>
      <w:r>
        <w:t>年部门预算表</w:t>
      </w:r>
    </w:p>
    <w:p w:rsidR="00A3264E" w:rsidRDefault="00A3264E">
      <w:pPr>
        <w:spacing w:line="352" w:lineRule="auto"/>
        <w:sectPr w:rsidR="00A3264E">
          <w:pgSz w:w="11910" w:h="16840"/>
          <w:pgMar w:top="1920" w:right="760" w:bottom="1180" w:left="1540" w:header="0" w:footer="992" w:gutter="0"/>
          <w:cols w:space="720"/>
        </w:sectPr>
      </w:pPr>
    </w:p>
    <w:p w:rsidR="00A3264E" w:rsidRDefault="00A3264E">
      <w:pPr>
        <w:pStyle w:val="a3"/>
        <w:rPr>
          <w:sz w:val="20"/>
        </w:rPr>
      </w:pPr>
    </w:p>
    <w:p w:rsidR="00A3264E" w:rsidRDefault="00A3264E">
      <w:pPr>
        <w:pStyle w:val="a3"/>
        <w:rPr>
          <w:sz w:val="20"/>
        </w:rPr>
      </w:pPr>
    </w:p>
    <w:p w:rsidR="00A3264E" w:rsidRDefault="00A3264E">
      <w:pPr>
        <w:rPr>
          <w:sz w:val="29"/>
        </w:rPr>
        <w:sectPr w:rsidR="00A3264E">
          <w:pgSz w:w="11910" w:h="16840"/>
          <w:pgMar w:top="1920" w:right="760" w:bottom="1599" w:left="1540" w:header="0" w:footer="992" w:gutter="0"/>
          <w:cols w:space="720"/>
        </w:sectPr>
      </w:pPr>
    </w:p>
    <w:p w:rsidR="00A3264E" w:rsidRDefault="00A3264E">
      <w:pPr>
        <w:pStyle w:val="a3"/>
        <w:rPr>
          <w:sz w:val="22"/>
        </w:rPr>
      </w:pPr>
    </w:p>
    <w:p w:rsidR="00A3264E" w:rsidRDefault="00A3264E">
      <w:pPr>
        <w:pStyle w:val="a3"/>
        <w:rPr>
          <w:sz w:val="22"/>
        </w:rPr>
      </w:pPr>
    </w:p>
    <w:p w:rsidR="00A3264E" w:rsidRDefault="00A3264E">
      <w:pPr>
        <w:pStyle w:val="a3"/>
        <w:rPr>
          <w:sz w:val="22"/>
        </w:rPr>
      </w:pPr>
    </w:p>
    <w:p w:rsidR="00A3264E" w:rsidRDefault="00A3264E">
      <w:pPr>
        <w:pStyle w:val="a3"/>
        <w:spacing w:before="2"/>
        <w:rPr>
          <w:sz w:val="26"/>
        </w:rPr>
      </w:pPr>
    </w:p>
    <w:p w:rsidR="00A3264E" w:rsidRDefault="006456D3">
      <w:pPr>
        <w:ind w:left="354"/>
      </w:pPr>
      <w:r>
        <w:rPr>
          <w:spacing w:val="-4"/>
        </w:rPr>
        <w:t>部门：</w:t>
      </w:r>
    </w:p>
    <w:p w:rsidR="00A3264E" w:rsidRDefault="006456D3">
      <w:pPr>
        <w:spacing w:before="4"/>
        <w:rPr>
          <w:sz w:val="29"/>
        </w:rPr>
      </w:pPr>
      <w:r>
        <w:br w:type="column"/>
      </w:r>
    </w:p>
    <w:p w:rsidR="00A3264E" w:rsidRDefault="006456D3">
      <w:pPr>
        <w:pStyle w:val="2"/>
        <w:ind w:left="354"/>
        <w:rPr>
          <w:rFonts w:ascii="Microsoft JhengHei" w:eastAsia="Microsoft JhengHei"/>
        </w:rPr>
      </w:pPr>
      <w:r>
        <w:rPr>
          <w:rFonts w:ascii="Microsoft JhengHei" w:eastAsia="Microsoft JhengHei"/>
          <w:spacing w:val="-4"/>
        </w:rPr>
        <w:t>部门收支总表</w:t>
      </w:r>
    </w:p>
    <w:p w:rsidR="00A3264E" w:rsidRDefault="006456D3">
      <w:pPr>
        <w:spacing w:before="70"/>
        <w:ind w:left="354"/>
      </w:pPr>
      <w:r>
        <w:br w:type="column"/>
      </w:r>
      <w:r>
        <w:rPr>
          <w:spacing w:val="-28"/>
        </w:rPr>
        <w:lastRenderedPageBreak/>
        <w:t>表</w:t>
      </w:r>
      <w:r>
        <w:rPr>
          <w:spacing w:val="-28"/>
        </w:rPr>
        <w:t xml:space="preserve"> </w:t>
      </w:r>
      <w:r>
        <w:rPr>
          <w:spacing w:val="-10"/>
        </w:rPr>
        <w:t>1</w:t>
      </w:r>
    </w:p>
    <w:p w:rsidR="00A3264E" w:rsidRDefault="00A3264E">
      <w:pPr>
        <w:pStyle w:val="a3"/>
        <w:rPr>
          <w:sz w:val="22"/>
        </w:rPr>
      </w:pPr>
    </w:p>
    <w:p w:rsidR="00A3264E" w:rsidRDefault="00A3264E">
      <w:pPr>
        <w:pStyle w:val="a3"/>
        <w:spacing w:before="7"/>
        <w:rPr>
          <w:sz w:val="30"/>
        </w:rPr>
      </w:pPr>
    </w:p>
    <w:p w:rsidR="00A3264E" w:rsidRDefault="006456D3">
      <w:pPr>
        <w:spacing w:line="266" w:lineRule="auto"/>
        <w:ind w:left="918" w:right="232" w:hanging="550"/>
      </w:pPr>
      <w:r>
        <w:rPr>
          <w:spacing w:val="-2"/>
        </w:rPr>
        <w:t>金额单位：万</w:t>
      </w:r>
      <w:r>
        <w:rPr>
          <w:spacing w:val="-10"/>
        </w:rPr>
        <w:t>元</w:t>
      </w:r>
    </w:p>
    <w:p w:rsidR="00A3264E" w:rsidRDefault="00A3264E">
      <w:pPr>
        <w:spacing w:line="266" w:lineRule="auto"/>
        <w:sectPr w:rsidR="00A3264E">
          <w:type w:val="continuous"/>
          <w:pgSz w:w="11910" w:h="16840"/>
          <w:pgMar w:top="1920" w:right="760" w:bottom="1180" w:left="1540" w:header="0" w:footer="992" w:gutter="0"/>
          <w:cols w:num="3" w:space="720" w:equalWidth="0">
            <w:col w:w="1057" w:space="2496"/>
            <w:col w:w="2324" w:space="1804"/>
            <w:col w:w="1929"/>
          </w:cols>
        </w:sectPr>
      </w:pPr>
    </w:p>
    <w:tbl>
      <w:tblPr>
        <w:tblW w:w="9840" w:type="dxa"/>
        <w:tblInd w:w="93" w:type="dxa"/>
        <w:tblLook w:val="04A0"/>
      </w:tblPr>
      <w:tblGrid>
        <w:gridCol w:w="3375"/>
        <w:gridCol w:w="1455"/>
        <w:gridCol w:w="3570"/>
        <w:gridCol w:w="1440"/>
      </w:tblGrid>
      <w:tr w:rsidR="00A3264E">
        <w:trPr>
          <w:trHeight w:val="427"/>
        </w:trPr>
        <w:tc>
          <w:tcPr>
            <w:tcW w:w="4830" w:type="dxa"/>
            <w:gridSpan w:val="2"/>
            <w:tcBorders>
              <w:top w:val="single" w:sz="4" w:space="0" w:color="C0C0C0"/>
              <w:left w:val="single" w:sz="4" w:space="0" w:color="C0C0C0"/>
              <w:bottom w:val="single" w:sz="4" w:space="0" w:color="C0C0C0"/>
              <w:right w:val="single" w:sz="4" w:space="0" w:color="C0C0C0"/>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lastRenderedPageBreak/>
              <w:t>收</w:t>
            </w:r>
            <w:r>
              <w:rPr>
                <w:rFonts w:hint="eastAsia"/>
                <w:b/>
                <w:bCs/>
                <w:color w:val="000000"/>
                <w:lang/>
              </w:rPr>
              <w:t xml:space="preserve">    </w:t>
            </w:r>
            <w:r>
              <w:rPr>
                <w:rFonts w:hint="eastAsia"/>
                <w:b/>
                <w:bCs/>
                <w:color w:val="000000"/>
                <w:lang/>
              </w:rPr>
              <w:t>入</w:t>
            </w:r>
          </w:p>
        </w:tc>
        <w:tc>
          <w:tcPr>
            <w:tcW w:w="5010" w:type="dxa"/>
            <w:gridSpan w:val="2"/>
            <w:tcBorders>
              <w:top w:val="single" w:sz="4" w:space="0" w:color="C0C0C0"/>
              <w:left w:val="single" w:sz="4" w:space="0" w:color="C0C0C0"/>
              <w:bottom w:val="single" w:sz="4" w:space="0" w:color="C0C0C0"/>
              <w:right w:val="single" w:sz="4" w:space="0" w:color="C0C0C0"/>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支</w:t>
            </w:r>
            <w:r>
              <w:rPr>
                <w:rFonts w:hint="eastAsia"/>
                <w:b/>
                <w:bCs/>
                <w:color w:val="000000"/>
                <w:lang/>
              </w:rPr>
              <w:t xml:space="preserve">    </w:t>
            </w:r>
            <w:r>
              <w:rPr>
                <w:rFonts w:hint="eastAsia"/>
                <w:b/>
                <w:bCs/>
                <w:color w:val="000000"/>
                <w:lang/>
              </w:rPr>
              <w:t>出</w:t>
            </w:r>
          </w:p>
        </w:tc>
      </w:tr>
      <w:tr w:rsidR="00A3264E">
        <w:trPr>
          <w:trHeight w:val="427"/>
        </w:trPr>
        <w:tc>
          <w:tcPr>
            <w:tcW w:w="0" w:type="auto"/>
            <w:tcBorders>
              <w:top w:val="single" w:sz="4" w:space="0" w:color="C0C0C0"/>
              <w:left w:val="single" w:sz="4" w:space="0" w:color="C0C0C0"/>
              <w:bottom w:val="single" w:sz="4" w:space="0" w:color="C0C0C0"/>
              <w:right w:val="single" w:sz="4" w:space="0" w:color="C0C0C0"/>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项</w:t>
            </w:r>
            <w:r>
              <w:rPr>
                <w:rFonts w:hint="eastAsia"/>
                <w:b/>
                <w:bCs/>
                <w:color w:val="000000"/>
                <w:lang/>
              </w:rPr>
              <w:t xml:space="preserve">    </w:t>
            </w:r>
            <w:r>
              <w:rPr>
                <w:rFonts w:hint="eastAsia"/>
                <w:b/>
                <w:bCs/>
                <w:color w:val="000000"/>
                <w:lang/>
              </w:rPr>
              <w:t>目</w:t>
            </w:r>
          </w:p>
        </w:tc>
        <w:tc>
          <w:tcPr>
            <w:tcW w:w="0" w:type="auto"/>
            <w:tcBorders>
              <w:top w:val="single" w:sz="4" w:space="0" w:color="C0C0C0"/>
              <w:left w:val="single" w:sz="4" w:space="0" w:color="C0C0C0"/>
              <w:bottom w:val="single" w:sz="4" w:space="0" w:color="C0C0C0"/>
              <w:right w:val="single" w:sz="4" w:space="0" w:color="C0C0C0"/>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预算数</w:t>
            </w:r>
          </w:p>
        </w:tc>
        <w:tc>
          <w:tcPr>
            <w:tcW w:w="0" w:type="auto"/>
            <w:tcBorders>
              <w:top w:val="single" w:sz="4" w:space="0" w:color="C0C0C0"/>
              <w:left w:val="single" w:sz="4" w:space="0" w:color="C0C0C0"/>
              <w:bottom w:val="single" w:sz="4" w:space="0" w:color="C0C0C0"/>
              <w:right w:val="single" w:sz="4" w:space="0" w:color="C0C0C0"/>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项</w:t>
            </w:r>
            <w:r>
              <w:rPr>
                <w:rFonts w:hint="eastAsia"/>
                <w:b/>
                <w:bCs/>
                <w:color w:val="000000"/>
                <w:lang/>
              </w:rPr>
              <w:t xml:space="preserve">    </w:t>
            </w:r>
            <w:r>
              <w:rPr>
                <w:rFonts w:hint="eastAsia"/>
                <w:b/>
                <w:bCs/>
                <w:color w:val="000000"/>
                <w:lang/>
              </w:rPr>
              <w:t>目</w:t>
            </w:r>
          </w:p>
        </w:tc>
        <w:tc>
          <w:tcPr>
            <w:tcW w:w="0" w:type="auto"/>
            <w:tcBorders>
              <w:top w:val="single" w:sz="4" w:space="0" w:color="C0C0C0"/>
              <w:left w:val="single" w:sz="4" w:space="0" w:color="C0C0C0"/>
              <w:bottom w:val="single" w:sz="4" w:space="0" w:color="C0C0C0"/>
              <w:right w:val="single" w:sz="4" w:space="0" w:color="C0C0C0"/>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预算数</w:t>
            </w:r>
          </w:p>
        </w:tc>
      </w:tr>
      <w:tr w:rsidR="00A3264E">
        <w:trPr>
          <w:trHeight w:val="398"/>
        </w:trPr>
        <w:tc>
          <w:tcPr>
            <w:tcW w:w="337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31"/>
                <w:lang/>
              </w:rPr>
              <w:t>一、一般公共预算拨款收入</w:t>
            </w:r>
            <w:r>
              <w:rPr>
                <w:rStyle w:val="font31"/>
                <w:lang/>
              </w:rPr>
              <w:t xml:space="preserve"> </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535.86</w:t>
            </w:r>
          </w:p>
        </w:tc>
        <w:tc>
          <w:tcPr>
            <w:tcW w:w="3570"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31"/>
                <w:lang/>
              </w:rPr>
              <w:t>一、一般公共服务支出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r>
      <w:tr w:rsidR="00A3264E">
        <w:trPr>
          <w:trHeight w:val="398"/>
        </w:trPr>
        <w:tc>
          <w:tcPr>
            <w:tcW w:w="337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31"/>
                <w:lang/>
              </w:rPr>
              <w:t>二、政府性基金预算拨款收入</w:t>
            </w:r>
            <w:r>
              <w:rPr>
                <w:rStyle w:val="font31"/>
                <w:lang/>
              </w:rPr>
              <w:t xml:space="preserve"> </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570"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31"/>
                <w:lang/>
              </w:rPr>
              <w:t>二、外交支出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r>
      <w:tr w:rsidR="00A3264E">
        <w:trPr>
          <w:trHeight w:val="398"/>
        </w:trPr>
        <w:tc>
          <w:tcPr>
            <w:tcW w:w="337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31"/>
                <w:lang/>
              </w:rPr>
              <w:t>三、国有资本经营预算拨款收入</w:t>
            </w:r>
            <w:r>
              <w:rPr>
                <w:rStyle w:val="font31"/>
                <w:lang/>
              </w:rPr>
              <w:t xml:space="preserve"> </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570"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31"/>
                <w:lang/>
              </w:rPr>
              <w:t>三、国防支出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r>
      <w:tr w:rsidR="00A3264E">
        <w:trPr>
          <w:trHeight w:val="398"/>
        </w:trPr>
        <w:tc>
          <w:tcPr>
            <w:tcW w:w="337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31"/>
                <w:lang/>
              </w:rPr>
              <w:t>四、事业收入</w:t>
            </w:r>
            <w:r>
              <w:rPr>
                <w:rStyle w:val="font31"/>
                <w:lang/>
              </w:rPr>
              <w:t xml:space="preserve"> </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19,917.97</w:t>
            </w:r>
          </w:p>
        </w:tc>
        <w:tc>
          <w:tcPr>
            <w:tcW w:w="3570"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31"/>
                <w:lang/>
              </w:rPr>
              <w:t>四、公共安全支出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r>
      <w:tr w:rsidR="00A3264E">
        <w:trPr>
          <w:trHeight w:val="398"/>
        </w:trPr>
        <w:tc>
          <w:tcPr>
            <w:tcW w:w="337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31"/>
                <w:lang/>
              </w:rPr>
              <w:t>五、事业单位经营收入</w:t>
            </w:r>
            <w:r>
              <w:rPr>
                <w:rStyle w:val="font31"/>
                <w:lang/>
              </w:rPr>
              <w:t xml:space="preserve"> </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570"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31"/>
                <w:lang/>
              </w:rPr>
              <w:t>五、教育支出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r>
      <w:tr w:rsidR="00A3264E">
        <w:trPr>
          <w:trHeight w:val="398"/>
        </w:trPr>
        <w:tc>
          <w:tcPr>
            <w:tcW w:w="337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31"/>
                <w:lang/>
              </w:rPr>
              <w:t>六、其他收入</w:t>
            </w:r>
            <w:r>
              <w:rPr>
                <w:rStyle w:val="font31"/>
                <w:lang/>
              </w:rPr>
              <w:t xml:space="preserve"> </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570"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31"/>
                <w:lang/>
              </w:rPr>
              <w:t>六、科学技术支出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r>
      <w:tr w:rsidR="00A3264E">
        <w:trPr>
          <w:trHeight w:val="398"/>
        </w:trPr>
        <w:tc>
          <w:tcPr>
            <w:tcW w:w="337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A3264E">
            <w:pP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570"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31"/>
                <w:lang/>
              </w:rPr>
              <w:t>七、文化旅游体育与传媒支出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r>
      <w:tr w:rsidR="00A3264E">
        <w:trPr>
          <w:trHeight w:val="398"/>
        </w:trPr>
        <w:tc>
          <w:tcPr>
            <w:tcW w:w="337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A3264E">
            <w:pP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570"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31"/>
                <w:lang/>
              </w:rPr>
              <w:t>八、社会保障和就业支出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328.94</w:t>
            </w:r>
          </w:p>
        </w:tc>
      </w:tr>
      <w:tr w:rsidR="00A3264E">
        <w:trPr>
          <w:trHeight w:val="398"/>
        </w:trPr>
        <w:tc>
          <w:tcPr>
            <w:tcW w:w="337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A3264E">
            <w:pP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570"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31"/>
                <w:lang/>
              </w:rPr>
              <w:t>九、社会保险基金支出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r>
      <w:tr w:rsidR="00A3264E">
        <w:trPr>
          <w:trHeight w:val="398"/>
        </w:trPr>
        <w:tc>
          <w:tcPr>
            <w:tcW w:w="337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A3264E">
            <w:pP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570"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31"/>
                <w:lang/>
              </w:rPr>
              <w:t>十、卫生健康支出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19,946.73</w:t>
            </w:r>
          </w:p>
        </w:tc>
      </w:tr>
      <w:tr w:rsidR="00A3264E">
        <w:trPr>
          <w:trHeight w:val="398"/>
        </w:trPr>
        <w:tc>
          <w:tcPr>
            <w:tcW w:w="337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A3264E">
            <w:pP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570"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31"/>
                <w:lang/>
              </w:rPr>
              <w:t>十一、节能环保支出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r>
      <w:tr w:rsidR="00A3264E">
        <w:trPr>
          <w:trHeight w:val="398"/>
        </w:trPr>
        <w:tc>
          <w:tcPr>
            <w:tcW w:w="337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A3264E">
            <w:pP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570"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31"/>
                <w:lang/>
              </w:rPr>
              <w:t>十二、城乡社区支出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r>
      <w:tr w:rsidR="00A3264E">
        <w:trPr>
          <w:trHeight w:val="398"/>
        </w:trPr>
        <w:tc>
          <w:tcPr>
            <w:tcW w:w="337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A3264E">
            <w:pP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570"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31"/>
                <w:lang/>
              </w:rPr>
              <w:t>十三、农林水支出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r>
      <w:tr w:rsidR="00A3264E">
        <w:trPr>
          <w:trHeight w:val="398"/>
        </w:trPr>
        <w:tc>
          <w:tcPr>
            <w:tcW w:w="337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A3264E">
            <w:pP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570"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31"/>
                <w:lang/>
              </w:rPr>
              <w:t>十四、交通运输支出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r>
      <w:tr w:rsidR="00A3264E">
        <w:trPr>
          <w:trHeight w:val="398"/>
        </w:trPr>
        <w:tc>
          <w:tcPr>
            <w:tcW w:w="337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A3264E">
            <w:pP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570"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31"/>
                <w:lang/>
              </w:rPr>
              <w:t>十五、资源勘探工业信息等支出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r>
      <w:tr w:rsidR="00A3264E">
        <w:trPr>
          <w:trHeight w:val="398"/>
        </w:trPr>
        <w:tc>
          <w:tcPr>
            <w:tcW w:w="337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A3264E">
            <w:pP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570"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31"/>
                <w:lang/>
              </w:rPr>
              <w:t>十六、商业服务业等支出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r>
      <w:tr w:rsidR="00A3264E">
        <w:trPr>
          <w:trHeight w:val="398"/>
        </w:trPr>
        <w:tc>
          <w:tcPr>
            <w:tcW w:w="337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A3264E">
            <w:pP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570"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31"/>
                <w:lang/>
              </w:rPr>
              <w:t>十七、金融支出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r>
      <w:tr w:rsidR="00A3264E">
        <w:trPr>
          <w:trHeight w:val="398"/>
        </w:trPr>
        <w:tc>
          <w:tcPr>
            <w:tcW w:w="337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A3264E">
            <w:pP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570"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31"/>
                <w:lang/>
              </w:rPr>
              <w:t>十八、援助其他地区支出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r>
      <w:tr w:rsidR="00A3264E">
        <w:trPr>
          <w:trHeight w:val="398"/>
        </w:trPr>
        <w:tc>
          <w:tcPr>
            <w:tcW w:w="337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A3264E">
            <w:pP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570"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31"/>
                <w:lang/>
              </w:rPr>
              <w:t>十九、自然资源海洋气象等支出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r>
      <w:tr w:rsidR="00A3264E">
        <w:trPr>
          <w:trHeight w:val="398"/>
        </w:trPr>
        <w:tc>
          <w:tcPr>
            <w:tcW w:w="337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A3264E">
            <w:pP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570"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31"/>
                <w:lang/>
              </w:rPr>
              <w:t>二十、住房保障支出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178.17</w:t>
            </w:r>
          </w:p>
        </w:tc>
      </w:tr>
      <w:tr w:rsidR="00A3264E">
        <w:trPr>
          <w:trHeight w:val="398"/>
        </w:trPr>
        <w:tc>
          <w:tcPr>
            <w:tcW w:w="337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A3264E">
            <w:pP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570"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31"/>
                <w:lang/>
              </w:rPr>
              <w:t>二十一、粮油物资储备支出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r>
      <w:tr w:rsidR="00A3264E">
        <w:trPr>
          <w:trHeight w:val="398"/>
        </w:trPr>
        <w:tc>
          <w:tcPr>
            <w:tcW w:w="337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A3264E">
            <w:pP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570"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31"/>
                <w:lang/>
              </w:rPr>
              <w:t>二十二、国有资本经营预算支出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r>
      <w:tr w:rsidR="00A3264E">
        <w:trPr>
          <w:trHeight w:val="398"/>
        </w:trPr>
        <w:tc>
          <w:tcPr>
            <w:tcW w:w="337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A3264E">
            <w:pP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570"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31"/>
                <w:lang/>
              </w:rPr>
              <w:t>二十三、灾害防治及应急管理支出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r>
      <w:tr w:rsidR="00A3264E">
        <w:trPr>
          <w:trHeight w:val="398"/>
        </w:trPr>
        <w:tc>
          <w:tcPr>
            <w:tcW w:w="337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A3264E">
            <w:pP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570"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31"/>
                <w:lang/>
              </w:rPr>
              <w:t>二十四、其他支出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r>
      <w:tr w:rsidR="00A3264E">
        <w:trPr>
          <w:trHeight w:val="398"/>
        </w:trPr>
        <w:tc>
          <w:tcPr>
            <w:tcW w:w="337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A3264E">
            <w:pP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570"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31"/>
                <w:lang/>
              </w:rPr>
              <w:t>二十五、债务还本支出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r>
      <w:tr w:rsidR="00A3264E">
        <w:trPr>
          <w:trHeight w:val="398"/>
        </w:trPr>
        <w:tc>
          <w:tcPr>
            <w:tcW w:w="337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A3264E">
            <w:pP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570"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31"/>
                <w:lang/>
              </w:rPr>
              <w:t>二十六、债务付息支出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r>
      <w:tr w:rsidR="00A3264E">
        <w:trPr>
          <w:trHeight w:val="398"/>
        </w:trPr>
        <w:tc>
          <w:tcPr>
            <w:tcW w:w="337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A3264E">
            <w:pP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570"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31"/>
                <w:lang/>
              </w:rPr>
              <w:t>二十七、债务发行费用支出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r>
      <w:tr w:rsidR="00A3264E">
        <w:trPr>
          <w:trHeight w:val="398"/>
        </w:trPr>
        <w:tc>
          <w:tcPr>
            <w:tcW w:w="337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A3264E">
            <w:pP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570"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31"/>
                <w:lang/>
              </w:rPr>
              <w:t>二十八、抗疫特别国债安排的支出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r>
      <w:tr w:rsidR="00A3264E">
        <w:trPr>
          <w:trHeight w:val="398"/>
        </w:trPr>
        <w:tc>
          <w:tcPr>
            <w:tcW w:w="337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jc w:val="center"/>
              <w:textAlignment w:val="center"/>
              <w:rPr>
                <w:b/>
                <w:bCs/>
                <w:color w:val="000000"/>
              </w:rPr>
            </w:pPr>
            <w:r>
              <w:rPr>
                <w:rStyle w:val="font41"/>
                <w:lang/>
              </w:rPr>
              <w:t>本</w:t>
            </w:r>
            <w:r>
              <w:rPr>
                <w:rStyle w:val="font41"/>
                <w:lang/>
              </w:rPr>
              <w:t xml:space="preserve"> </w:t>
            </w:r>
            <w:r>
              <w:rPr>
                <w:rStyle w:val="font41"/>
                <w:lang/>
              </w:rPr>
              <w:t>年</w:t>
            </w:r>
            <w:r>
              <w:rPr>
                <w:rStyle w:val="font41"/>
                <w:lang/>
              </w:rPr>
              <w:t xml:space="preserve"> </w:t>
            </w:r>
            <w:r>
              <w:rPr>
                <w:rStyle w:val="font41"/>
                <w:lang/>
              </w:rPr>
              <w:t>收</w:t>
            </w:r>
            <w:r>
              <w:rPr>
                <w:rStyle w:val="font41"/>
                <w:lang/>
              </w:rPr>
              <w:t xml:space="preserve"> </w:t>
            </w:r>
            <w:r>
              <w:rPr>
                <w:rStyle w:val="font41"/>
                <w:lang/>
              </w:rPr>
              <w:t>入</w:t>
            </w:r>
            <w:r>
              <w:rPr>
                <w:rStyle w:val="font41"/>
                <w:lang/>
              </w:rPr>
              <w:t xml:space="preserve"> </w:t>
            </w:r>
            <w:r>
              <w:rPr>
                <w:rStyle w:val="font41"/>
                <w:lang/>
              </w:rPr>
              <w:t>合</w:t>
            </w:r>
            <w:r>
              <w:rPr>
                <w:rStyle w:val="font41"/>
                <w:lang/>
              </w:rPr>
              <w:t xml:space="preserve"> </w:t>
            </w:r>
            <w:r>
              <w:rPr>
                <w:rStyle w:val="font41"/>
                <w:lang/>
              </w:rPr>
              <w:t>计</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b/>
                <w:bCs/>
                <w:color w:val="000000"/>
              </w:rPr>
            </w:pPr>
            <w:r>
              <w:rPr>
                <w:rFonts w:hint="eastAsia"/>
                <w:b/>
                <w:bCs/>
                <w:color w:val="000000"/>
                <w:lang/>
              </w:rPr>
              <w:t>20,453.83</w:t>
            </w:r>
          </w:p>
        </w:tc>
        <w:tc>
          <w:tcPr>
            <w:tcW w:w="3570"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jc w:val="center"/>
              <w:textAlignment w:val="center"/>
              <w:rPr>
                <w:b/>
                <w:bCs/>
                <w:color w:val="000000"/>
              </w:rPr>
            </w:pPr>
            <w:r>
              <w:rPr>
                <w:rStyle w:val="font41"/>
                <w:lang/>
              </w:rPr>
              <w:t>本</w:t>
            </w:r>
            <w:r>
              <w:rPr>
                <w:rStyle w:val="font41"/>
                <w:lang/>
              </w:rPr>
              <w:t xml:space="preserve"> </w:t>
            </w:r>
            <w:r>
              <w:rPr>
                <w:rStyle w:val="font41"/>
                <w:lang/>
              </w:rPr>
              <w:t>年</w:t>
            </w:r>
            <w:r>
              <w:rPr>
                <w:rStyle w:val="font41"/>
                <w:lang/>
              </w:rPr>
              <w:t xml:space="preserve"> </w:t>
            </w:r>
            <w:r>
              <w:rPr>
                <w:rStyle w:val="font41"/>
                <w:lang/>
              </w:rPr>
              <w:t>支</w:t>
            </w:r>
            <w:r>
              <w:rPr>
                <w:rStyle w:val="font41"/>
                <w:lang/>
              </w:rPr>
              <w:t xml:space="preserve"> </w:t>
            </w:r>
            <w:r>
              <w:rPr>
                <w:rStyle w:val="font41"/>
                <w:lang/>
              </w:rPr>
              <w:t>出</w:t>
            </w:r>
            <w:r>
              <w:rPr>
                <w:rStyle w:val="font41"/>
                <w:lang/>
              </w:rPr>
              <w:t xml:space="preserve"> </w:t>
            </w:r>
            <w:r>
              <w:rPr>
                <w:rStyle w:val="font41"/>
                <w:lang/>
              </w:rPr>
              <w:t>合</w:t>
            </w:r>
            <w:r>
              <w:rPr>
                <w:rStyle w:val="font41"/>
                <w:lang/>
              </w:rPr>
              <w:t xml:space="preserve"> </w:t>
            </w:r>
            <w:r>
              <w:rPr>
                <w:rStyle w:val="font41"/>
                <w:lang/>
              </w:rPr>
              <w:t>计</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b/>
                <w:bCs/>
                <w:color w:val="000000"/>
              </w:rPr>
            </w:pPr>
            <w:r>
              <w:rPr>
                <w:rFonts w:hint="eastAsia"/>
                <w:b/>
                <w:bCs/>
                <w:color w:val="000000"/>
                <w:lang/>
              </w:rPr>
              <w:t>20,453.83</w:t>
            </w:r>
          </w:p>
        </w:tc>
      </w:tr>
      <w:tr w:rsidR="00A3264E">
        <w:trPr>
          <w:trHeight w:val="398"/>
        </w:trPr>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textAlignment w:val="center"/>
              <w:rPr>
                <w:color w:val="000000"/>
              </w:rPr>
            </w:pPr>
            <w:r>
              <w:rPr>
                <w:rFonts w:hint="eastAsia"/>
                <w:color w:val="000000"/>
                <w:lang/>
              </w:rPr>
              <w:t>七、上年结转</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r>
      <w:tr w:rsidR="00A3264E">
        <w:trPr>
          <w:trHeight w:val="398"/>
        </w:trPr>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b/>
                <w:bCs/>
                <w:color w:val="000000"/>
              </w:rPr>
            </w:pPr>
            <w:r>
              <w:rPr>
                <w:rFonts w:hint="eastAsia"/>
                <w:b/>
                <w:bCs/>
                <w:color w:val="000000"/>
                <w:lang/>
              </w:rPr>
              <w:t>收</w:t>
            </w:r>
            <w:r>
              <w:rPr>
                <w:rFonts w:hint="eastAsia"/>
                <w:b/>
                <w:bCs/>
                <w:color w:val="000000"/>
                <w:lang/>
              </w:rPr>
              <w:t xml:space="preserve">  </w:t>
            </w:r>
            <w:r>
              <w:rPr>
                <w:rFonts w:hint="eastAsia"/>
                <w:b/>
                <w:bCs/>
                <w:color w:val="000000"/>
                <w:lang/>
              </w:rPr>
              <w:t>入</w:t>
            </w:r>
            <w:r>
              <w:rPr>
                <w:rFonts w:hint="eastAsia"/>
                <w:b/>
                <w:bCs/>
                <w:color w:val="000000"/>
                <w:lang/>
              </w:rPr>
              <w:t xml:space="preserve">  </w:t>
            </w:r>
            <w:r>
              <w:rPr>
                <w:rFonts w:hint="eastAsia"/>
                <w:b/>
                <w:bCs/>
                <w:color w:val="000000"/>
                <w:lang/>
              </w:rPr>
              <w:t>总</w:t>
            </w:r>
            <w:r>
              <w:rPr>
                <w:rFonts w:hint="eastAsia"/>
                <w:b/>
                <w:bCs/>
                <w:color w:val="000000"/>
                <w:lang/>
              </w:rPr>
              <w:t xml:space="preserve">  </w:t>
            </w:r>
            <w:r>
              <w:rPr>
                <w:rFonts w:hint="eastAsia"/>
                <w:b/>
                <w:bCs/>
                <w:color w:val="000000"/>
                <w:lang/>
              </w:rPr>
              <w:t>计</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b/>
                <w:bCs/>
                <w:color w:val="000000"/>
              </w:rPr>
            </w:pPr>
            <w:r>
              <w:rPr>
                <w:rFonts w:hint="eastAsia"/>
                <w:b/>
                <w:bCs/>
                <w:color w:val="000000"/>
                <w:lang/>
              </w:rPr>
              <w:t>20,453.83</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b/>
                <w:bCs/>
                <w:color w:val="000000"/>
              </w:rPr>
            </w:pPr>
            <w:r>
              <w:rPr>
                <w:rFonts w:hint="eastAsia"/>
                <w:b/>
                <w:bCs/>
                <w:color w:val="000000"/>
                <w:lang/>
              </w:rPr>
              <w:t>支</w:t>
            </w:r>
            <w:r>
              <w:rPr>
                <w:rFonts w:hint="eastAsia"/>
                <w:b/>
                <w:bCs/>
                <w:color w:val="000000"/>
                <w:lang/>
              </w:rPr>
              <w:t xml:space="preserve">  </w:t>
            </w:r>
            <w:r>
              <w:rPr>
                <w:rFonts w:hint="eastAsia"/>
                <w:b/>
                <w:bCs/>
                <w:color w:val="000000"/>
                <w:lang/>
              </w:rPr>
              <w:t>出</w:t>
            </w:r>
            <w:r>
              <w:rPr>
                <w:rFonts w:hint="eastAsia"/>
                <w:b/>
                <w:bCs/>
                <w:color w:val="000000"/>
                <w:lang/>
              </w:rPr>
              <w:t xml:space="preserve">  </w:t>
            </w:r>
            <w:r>
              <w:rPr>
                <w:rFonts w:hint="eastAsia"/>
                <w:b/>
                <w:bCs/>
                <w:color w:val="000000"/>
                <w:lang/>
              </w:rPr>
              <w:t>总</w:t>
            </w:r>
            <w:r>
              <w:rPr>
                <w:rFonts w:hint="eastAsia"/>
                <w:b/>
                <w:bCs/>
                <w:color w:val="000000"/>
                <w:lang/>
              </w:rPr>
              <w:t xml:space="preserve">  </w:t>
            </w:r>
            <w:r>
              <w:rPr>
                <w:rFonts w:hint="eastAsia"/>
                <w:b/>
                <w:bCs/>
                <w:color w:val="000000"/>
                <w:lang/>
              </w:rPr>
              <w:t>计</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b/>
                <w:bCs/>
                <w:color w:val="000000"/>
              </w:rPr>
            </w:pPr>
            <w:r>
              <w:rPr>
                <w:rFonts w:hint="eastAsia"/>
                <w:b/>
                <w:bCs/>
                <w:color w:val="000000"/>
                <w:lang/>
              </w:rPr>
              <w:t>20,453.83</w:t>
            </w:r>
          </w:p>
        </w:tc>
      </w:tr>
    </w:tbl>
    <w:p w:rsidR="00A3264E" w:rsidRDefault="00A3264E">
      <w:pPr>
        <w:rPr>
          <w:rFonts w:ascii="Times New Roman"/>
          <w:sz w:val="20"/>
        </w:rPr>
        <w:sectPr w:rsidR="00A3264E">
          <w:type w:val="continuous"/>
          <w:pgSz w:w="11910" w:h="16840"/>
          <w:pgMar w:top="1920" w:right="760" w:bottom="1180" w:left="1540" w:header="0" w:footer="992" w:gutter="0"/>
          <w:cols w:space="720"/>
        </w:sectPr>
      </w:pPr>
    </w:p>
    <w:p w:rsidR="00A3264E" w:rsidRDefault="00A3264E">
      <w:pPr>
        <w:spacing w:line="378" w:lineRule="exact"/>
        <w:rPr>
          <w:rFonts w:ascii="微软雅黑"/>
          <w:sz w:val="21"/>
        </w:rPr>
        <w:sectPr w:rsidR="00A3264E">
          <w:type w:val="continuous"/>
          <w:pgSz w:w="11910" w:h="16840"/>
          <w:pgMar w:top="1400" w:right="760" w:bottom="1180" w:left="1540" w:header="0" w:footer="992" w:gutter="0"/>
          <w:cols w:space="720"/>
        </w:sectPr>
      </w:pPr>
    </w:p>
    <w:p w:rsidR="00A3264E" w:rsidRDefault="00A3264E">
      <w:pPr>
        <w:pStyle w:val="a3"/>
        <w:rPr>
          <w:sz w:val="20"/>
        </w:rPr>
      </w:pPr>
    </w:p>
    <w:p w:rsidR="00A3264E" w:rsidRDefault="00A3264E">
      <w:pPr>
        <w:pStyle w:val="a3"/>
        <w:rPr>
          <w:sz w:val="20"/>
        </w:rPr>
      </w:pPr>
    </w:p>
    <w:p w:rsidR="00A3264E" w:rsidRDefault="00A3264E">
      <w:pPr>
        <w:pStyle w:val="a3"/>
        <w:rPr>
          <w:sz w:val="20"/>
        </w:rPr>
      </w:pPr>
    </w:p>
    <w:p w:rsidR="00A3264E" w:rsidRDefault="00A3264E">
      <w:pPr>
        <w:pStyle w:val="a3"/>
        <w:spacing w:before="1"/>
        <w:rPr>
          <w:sz w:val="22"/>
        </w:rPr>
      </w:pPr>
    </w:p>
    <w:p w:rsidR="00A3264E" w:rsidRDefault="00A3264E">
      <w:pPr>
        <w:sectPr w:rsidR="00A3264E">
          <w:footerReference w:type="default" r:id="rId9"/>
          <w:pgSz w:w="16840" w:h="11910" w:orient="landscape"/>
          <w:pgMar w:top="1340" w:right="300" w:bottom="1180" w:left="1320" w:header="0" w:footer="992" w:gutter="0"/>
          <w:cols w:space="720"/>
        </w:sectPr>
      </w:pPr>
    </w:p>
    <w:p w:rsidR="00A3264E" w:rsidRDefault="00A3264E">
      <w:pPr>
        <w:pStyle w:val="a3"/>
        <w:spacing w:before="10"/>
        <w:rPr>
          <w:sz w:val="29"/>
        </w:rPr>
      </w:pPr>
    </w:p>
    <w:p w:rsidR="00A3264E" w:rsidRDefault="006456D3">
      <w:pPr>
        <w:pStyle w:val="2"/>
        <w:ind w:left="0" w:right="38"/>
        <w:jc w:val="right"/>
      </w:pPr>
      <w:r>
        <w:rPr>
          <w:spacing w:val="-4"/>
        </w:rPr>
        <w:t>部门收入总表</w:t>
      </w:r>
    </w:p>
    <w:p w:rsidR="00A3264E" w:rsidRDefault="006456D3">
      <w:pPr>
        <w:spacing w:before="70"/>
        <w:ind w:right="348"/>
        <w:jc w:val="center"/>
      </w:pPr>
      <w:r>
        <w:br w:type="column"/>
      </w:r>
      <w:r>
        <w:rPr>
          <w:rFonts w:hint="eastAsia"/>
        </w:rPr>
        <w:lastRenderedPageBreak/>
        <w:t xml:space="preserve">                                   </w:t>
      </w:r>
      <w:r>
        <w:rPr>
          <w:spacing w:val="-28"/>
        </w:rPr>
        <w:t>表</w:t>
      </w:r>
      <w:r>
        <w:rPr>
          <w:spacing w:val="-28"/>
        </w:rPr>
        <w:t xml:space="preserve"> </w:t>
      </w:r>
      <w:r>
        <w:t>1-</w:t>
      </w:r>
      <w:r>
        <w:rPr>
          <w:spacing w:val="-10"/>
        </w:rPr>
        <w:t>1</w:t>
      </w:r>
    </w:p>
    <w:p w:rsidR="00A3264E" w:rsidRDefault="00A3264E">
      <w:pPr>
        <w:jc w:val="right"/>
        <w:sectPr w:rsidR="00A3264E">
          <w:type w:val="continuous"/>
          <w:pgSz w:w="16840" w:h="11910" w:orient="landscape"/>
          <w:pgMar w:top="1920" w:right="300" w:bottom="1180" w:left="1320" w:header="0" w:footer="992" w:gutter="0"/>
          <w:cols w:num="2" w:space="720" w:equalWidth="0">
            <w:col w:w="8034" w:space="164"/>
            <w:col w:w="7022"/>
          </w:cols>
        </w:sectPr>
      </w:pPr>
    </w:p>
    <w:p w:rsidR="00A3264E" w:rsidRDefault="006456D3">
      <w:pPr>
        <w:tabs>
          <w:tab w:val="left" w:pos="13264"/>
        </w:tabs>
        <w:spacing w:before="66" w:after="25"/>
        <w:ind w:left="213"/>
      </w:pPr>
      <w:r>
        <w:lastRenderedPageBreak/>
        <w:t>部门</w:t>
      </w:r>
      <w:r>
        <w:rPr>
          <w:spacing w:val="-10"/>
        </w:rPr>
        <w:t>：</w:t>
      </w:r>
      <w:r>
        <w:rPr>
          <w:rFonts w:hint="eastAsia"/>
          <w:spacing w:val="-10"/>
        </w:rPr>
        <w:t xml:space="preserve">                                                                                                                  </w:t>
      </w:r>
      <w:r>
        <w:rPr>
          <w:spacing w:val="-2"/>
        </w:rPr>
        <w:t>金额单位：万</w:t>
      </w:r>
      <w:r>
        <w:rPr>
          <w:spacing w:val="-10"/>
        </w:rPr>
        <w:t>元</w:t>
      </w:r>
    </w:p>
    <w:p w:rsidR="00A3264E" w:rsidRDefault="00A3264E">
      <w:pPr>
        <w:rPr>
          <w:rFonts w:ascii="Times New Roman"/>
          <w:sz w:val="20"/>
        </w:rPr>
      </w:pPr>
    </w:p>
    <w:tbl>
      <w:tblPr>
        <w:tblW w:w="13860" w:type="dxa"/>
        <w:tblInd w:w="93" w:type="dxa"/>
        <w:tblLook w:val="04A0"/>
      </w:tblPr>
      <w:tblGrid>
        <w:gridCol w:w="900"/>
        <w:gridCol w:w="2010"/>
        <w:gridCol w:w="1395"/>
        <w:gridCol w:w="675"/>
        <w:gridCol w:w="1110"/>
        <w:gridCol w:w="1035"/>
        <w:gridCol w:w="1080"/>
        <w:gridCol w:w="1260"/>
        <w:gridCol w:w="945"/>
        <w:gridCol w:w="660"/>
        <w:gridCol w:w="885"/>
        <w:gridCol w:w="825"/>
        <w:gridCol w:w="1080"/>
      </w:tblGrid>
      <w:tr w:rsidR="00A3264E">
        <w:trPr>
          <w:trHeight w:val="427"/>
        </w:trPr>
        <w:tc>
          <w:tcPr>
            <w:tcW w:w="2910" w:type="dxa"/>
            <w:gridSpan w:val="2"/>
            <w:tcBorders>
              <w:top w:val="single" w:sz="4" w:space="0" w:color="C2C3C4"/>
              <w:left w:val="single" w:sz="4" w:space="0" w:color="C2C3C4"/>
              <w:bottom w:val="single" w:sz="4" w:space="0" w:color="C2C3C4"/>
              <w:right w:val="single" w:sz="4" w:space="0" w:color="C2C3C4"/>
            </w:tcBorders>
            <w:shd w:val="clear" w:color="EFF2F7" w:fill="EFF2F7"/>
            <w:vAlign w:val="center"/>
          </w:tcPr>
          <w:p w:rsidR="00A3264E" w:rsidRDefault="006456D3">
            <w:pPr>
              <w:widowControl/>
              <w:jc w:val="center"/>
              <w:textAlignment w:val="center"/>
              <w:rPr>
                <w:b/>
                <w:bCs/>
                <w:color w:val="000000"/>
              </w:rPr>
            </w:pPr>
            <w:r>
              <w:rPr>
                <w:rFonts w:hint="eastAsia"/>
                <w:b/>
                <w:bCs/>
                <w:color w:val="000000"/>
                <w:lang/>
              </w:rPr>
              <w:t>项</w:t>
            </w:r>
            <w:r>
              <w:rPr>
                <w:rFonts w:hint="eastAsia"/>
                <w:b/>
                <w:bCs/>
                <w:color w:val="000000"/>
                <w:lang/>
              </w:rPr>
              <w:t xml:space="preserve">    </w:t>
            </w:r>
            <w:r>
              <w:rPr>
                <w:rFonts w:hint="eastAsia"/>
                <w:b/>
                <w:bCs/>
                <w:color w:val="000000"/>
                <w:lang/>
              </w:rPr>
              <w:t>目</w:t>
            </w:r>
          </w:p>
        </w:tc>
        <w:tc>
          <w:tcPr>
            <w:tcW w:w="1395"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rsidR="00A3264E" w:rsidRDefault="006456D3">
            <w:pPr>
              <w:widowControl/>
              <w:jc w:val="center"/>
              <w:textAlignment w:val="center"/>
              <w:rPr>
                <w:b/>
                <w:bCs/>
                <w:color w:val="000000"/>
              </w:rPr>
            </w:pPr>
            <w:r>
              <w:rPr>
                <w:rFonts w:hint="eastAsia"/>
                <w:b/>
                <w:bCs/>
                <w:color w:val="000000"/>
                <w:lang/>
              </w:rPr>
              <w:t>合计</w:t>
            </w:r>
          </w:p>
        </w:tc>
        <w:tc>
          <w:tcPr>
            <w:tcW w:w="675"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rsidR="00A3264E" w:rsidRDefault="006456D3">
            <w:pPr>
              <w:widowControl/>
              <w:jc w:val="center"/>
              <w:textAlignment w:val="center"/>
              <w:rPr>
                <w:b/>
                <w:bCs/>
                <w:color w:val="000000"/>
              </w:rPr>
            </w:pPr>
            <w:r>
              <w:rPr>
                <w:rFonts w:hint="eastAsia"/>
                <w:b/>
                <w:bCs/>
                <w:color w:val="000000"/>
                <w:lang/>
              </w:rPr>
              <w:t>上年结转</w:t>
            </w:r>
          </w:p>
        </w:tc>
        <w:tc>
          <w:tcPr>
            <w:tcW w:w="1110"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rsidR="00A3264E" w:rsidRDefault="006456D3">
            <w:pPr>
              <w:widowControl/>
              <w:jc w:val="center"/>
              <w:textAlignment w:val="center"/>
              <w:rPr>
                <w:b/>
                <w:bCs/>
                <w:color w:val="000000"/>
              </w:rPr>
            </w:pPr>
            <w:r>
              <w:rPr>
                <w:rFonts w:hint="eastAsia"/>
                <w:b/>
                <w:bCs/>
                <w:color w:val="000000"/>
                <w:lang/>
              </w:rPr>
              <w:t>一般公共预算拨款收入</w:t>
            </w:r>
          </w:p>
        </w:tc>
        <w:tc>
          <w:tcPr>
            <w:tcW w:w="1035"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rsidR="00A3264E" w:rsidRDefault="006456D3">
            <w:pPr>
              <w:widowControl/>
              <w:jc w:val="center"/>
              <w:textAlignment w:val="center"/>
              <w:rPr>
                <w:b/>
                <w:bCs/>
                <w:color w:val="000000"/>
              </w:rPr>
            </w:pPr>
            <w:r>
              <w:rPr>
                <w:rFonts w:hint="eastAsia"/>
                <w:b/>
                <w:bCs/>
                <w:color w:val="000000"/>
                <w:lang/>
              </w:rPr>
              <w:t>政府性基金预算拨款收入</w:t>
            </w:r>
          </w:p>
        </w:tc>
        <w:tc>
          <w:tcPr>
            <w:tcW w:w="1080"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rsidR="00A3264E" w:rsidRDefault="006456D3">
            <w:pPr>
              <w:widowControl/>
              <w:jc w:val="center"/>
              <w:textAlignment w:val="center"/>
              <w:rPr>
                <w:b/>
                <w:bCs/>
                <w:color w:val="000000"/>
              </w:rPr>
            </w:pPr>
            <w:r>
              <w:rPr>
                <w:rFonts w:hint="eastAsia"/>
                <w:b/>
                <w:bCs/>
                <w:color w:val="000000"/>
                <w:lang/>
              </w:rPr>
              <w:t>国有资本经营预算拨款收入</w:t>
            </w:r>
          </w:p>
        </w:tc>
        <w:tc>
          <w:tcPr>
            <w:tcW w:w="1260"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rsidR="00A3264E" w:rsidRDefault="006456D3">
            <w:pPr>
              <w:widowControl/>
              <w:jc w:val="center"/>
              <w:textAlignment w:val="center"/>
              <w:rPr>
                <w:b/>
                <w:bCs/>
                <w:color w:val="000000"/>
              </w:rPr>
            </w:pPr>
            <w:r>
              <w:rPr>
                <w:rFonts w:hint="eastAsia"/>
                <w:b/>
                <w:bCs/>
                <w:color w:val="000000"/>
                <w:lang/>
              </w:rPr>
              <w:t>事业收入</w:t>
            </w:r>
          </w:p>
        </w:tc>
        <w:tc>
          <w:tcPr>
            <w:tcW w:w="945"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rsidR="00A3264E" w:rsidRDefault="006456D3">
            <w:pPr>
              <w:widowControl/>
              <w:jc w:val="center"/>
              <w:textAlignment w:val="center"/>
              <w:rPr>
                <w:b/>
                <w:bCs/>
                <w:color w:val="000000"/>
              </w:rPr>
            </w:pPr>
            <w:r>
              <w:rPr>
                <w:rFonts w:hint="eastAsia"/>
                <w:b/>
                <w:bCs/>
                <w:color w:val="000000"/>
                <w:lang/>
              </w:rPr>
              <w:t>事业单位经营收入</w:t>
            </w:r>
            <w:r>
              <w:rPr>
                <w:rFonts w:hint="eastAsia"/>
                <w:b/>
                <w:bCs/>
                <w:color w:val="000000"/>
                <w:lang/>
              </w:rPr>
              <w:t xml:space="preserve"> </w:t>
            </w:r>
          </w:p>
        </w:tc>
        <w:tc>
          <w:tcPr>
            <w:tcW w:w="660"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rsidR="00A3264E" w:rsidRDefault="006456D3">
            <w:pPr>
              <w:widowControl/>
              <w:jc w:val="center"/>
              <w:textAlignment w:val="center"/>
              <w:rPr>
                <w:b/>
                <w:bCs/>
                <w:color w:val="000000"/>
              </w:rPr>
            </w:pPr>
            <w:r>
              <w:rPr>
                <w:rFonts w:hint="eastAsia"/>
                <w:b/>
                <w:bCs/>
                <w:color w:val="000000"/>
                <w:lang/>
              </w:rPr>
              <w:t>其他收入</w:t>
            </w:r>
          </w:p>
        </w:tc>
        <w:tc>
          <w:tcPr>
            <w:tcW w:w="885"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rsidR="00A3264E" w:rsidRDefault="006456D3">
            <w:pPr>
              <w:widowControl/>
              <w:jc w:val="center"/>
              <w:textAlignment w:val="center"/>
              <w:rPr>
                <w:b/>
                <w:bCs/>
                <w:color w:val="000000"/>
              </w:rPr>
            </w:pPr>
            <w:r>
              <w:rPr>
                <w:rFonts w:hint="eastAsia"/>
                <w:b/>
                <w:bCs/>
                <w:color w:val="000000"/>
                <w:lang/>
              </w:rPr>
              <w:t>上级补助收入</w:t>
            </w:r>
          </w:p>
        </w:tc>
        <w:tc>
          <w:tcPr>
            <w:tcW w:w="825"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rsidR="00A3264E" w:rsidRDefault="006456D3">
            <w:pPr>
              <w:widowControl/>
              <w:jc w:val="center"/>
              <w:textAlignment w:val="center"/>
              <w:rPr>
                <w:b/>
                <w:bCs/>
                <w:color w:val="000000"/>
              </w:rPr>
            </w:pPr>
            <w:r>
              <w:rPr>
                <w:rFonts w:hint="eastAsia"/>
                <w:b/>
                <w:bCs/>
                <w:color w:val="000000"/>
                <w:lang/>
              </w:rPr>
              <w:t>附属单位上缴收入</w:t>
            </w:r>
          </w:p>
        </w:tc>
        <w:tc>
          <w:tcPr>
            <w:tcW w:w="1080"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rsidR="00A3264E" w:rsidRDefault="006456D3">
            <w:pPr>
              <w:widowControl/>
              <w:jc w:val="center"/>
              <w:textAlignment w:val="center"/>
              <w:rPr>
                <w:b/>
                <w:bCs/>
                <w:color w:val="000000"/>
              </w:rPr>
            </w:pPr>
            <w:r>
              <w:rPr>
                <w:rFonts w:hint="eastAsia"/>
                <w:b/>
                <w:bCs/>
                <w:color w:val="000000"/>
                <w:lang/>
              </w:rPr>
              <w:t>财政专户管理资金收入</w:t>
            </w:r>
          </w:p>
        </w:tc>
      </w:tr>
      <w:tr w:rsidR="00A3264E">
        <w:trPr>
          <w:trHeight w:val="580"/>
        </w:trPr>
        <w:tc>
          <w:tcPr>
            <w:tcW w:w="900" w:type="dxa"/>
            <w:tcBorders>
              <w:top w:val="single" w:sz="4" w:space="0" w:color="C2C3C4"/>
              <w:left w:val="single" w:sz="4" w:space="0" w:color="C2C3C4"/>
              <w:bottom w:val="single" w:sz="4" w:space="0" w:color="C2C3C4"/>
              <w:right w:val="single" w:sz="4" w:space="0" w:color="C2C3C4"/>
            </w:tcBorders>
            <w:shd w:val="clear" w:color="EFF2F7" w:fill="EFF2F7"/>
            <w:vAlign w:val="center"/>
          </w:tcPr>
          <w:p w:rsidR="00A3264E" w:rsidRDefault="006456D3">
            <w:pPr>
              <w:widowControl/>
              <w:jc w:val="center"/>
              <w:textAlignment w:val="center"/>
              <w:rPr>
                <w:b/>
                <w:bCs/>
                <w:color w:val="000000"/>
              </w:rPr>
            </w:pPr>
            <w:r>
              <w:rPr>
                <w:rFonts w:hint="eastAsia"/>
                <w:b/>
                <w:bCs/>
                <w:color w:val="000000"/>
                <w:lang/>
              </w:rPr>
              <w:t>单位代码</w:t>
            </w:r>
          </w:p>
        </w:tc>
        <w:tc>
          <w:tcPr>
            <w:tcW w:w="2010" w:type="dxa"/>
            <w:tcBorders>
              <w:top w:val="single" w:sz="4" w:space="0" w:color="C2C3C4"/>
              <w:left w:val="single" w:sz="4" w:space="0" w:color="C2C3C4"/>
              <w:bottom w:val="single" w:sz="4" w:space="0" w:color="C2C3C4"/>
              <w:right w:val="single" w:sz="4" w:space="0" w:color="C2C3C4"/>
            </w:tcBorders>
            <w:shd w:val="clear" w:color="EFF2F7" w:fill="EFF2F7"/>
            <w:vAlign w:val="center"/>
          </w:tcPr>
          <w:p w:rsidR="00A3264E" w:rsidRDefault="006456D3">
            <w:pPr>
              <w:widowControl/>
              <w:jc w:val="center"/>
              <w:textAlignment w:val="center"/>
              <w:rPr>
                <w:b/>
                <w:bCs/>
                <w:color w:val="000000"/>
              </w:rPr>
            </w:pPr>
            <w:r>
              <w:rPr>
                <w:rFonts w:hint="eastAsia"/>
                <w:b/>
                <w:bCs/>
                <w:color w:val="000000"/>
                <w:lang/>
              </w:rPr>
              <w:t>单位名称（科目）</w:t>
            </w:r>
          </w:p>
        </w:tc>
        <w:tc>
          <w:tcPr>
            <w:tcW w:w="1395"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rsidR="00A3264E" w:rsidRDefault="00A3264E">
            <w:pPr>
              <w:jc w:val="center"/>
              <w:rPr>
                <w:b/>
                <w:bCs/>
                <w:color w:val="000000"/>
              </w:rPr>
            </w:pPr>
          </w:p>
        </w:tc>
        <w:tc>
          <w:tcPr>
            <w:tcW w:w="675"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rsidR="00A3264E" w:rsidRDefault="00A3264E">
            <w:pPr>
              <w:jc w:val="center"/>
              <w:rPr>
                <w:b/>
                <w:bCs/>
                <w:color w:val="000000"/>
              </w:rPr>
            </w:pPr>
          </w:p>
        </w:tc>
        <w:tc>
          <w:tcPr>
            <w:tcW w:w="1110"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rsidR="00A3264E" w:rsidRDefault="00A3264E">
            <w:pPr>
              <w:jc w:val="center"/>
              <w:rPr>
                <w:b/>
                <w:bCs/>
                <w:color w:val="000000"/>
              </w:rPr>
            </w:pPr>
          </w:p>
        </w:tc>
        <w:tc>
          <w:tcPr>
            <w:tcW w:w="1035"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rsidR="00A3264E" w:rsidRDefault="00A3264E">
            <w:pPr>
              <w:jc w:val="center"/>
              <w:rPr>
                <w:b/>
                <w:bCs/>
                <w:color w:val="000000"/>
              </w:rPr>
            </w:pPr>
          </w:p>
        </w:tc>
        <w:tc>
          <w:tcPr>
            <w:tcW w:w="1080"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rsidR="00A3264E" w:rsidRDefault="00A3264E">
            <w:pPr>
              <w:jc w:val="center"/>
              <w:rPr>
                <w:b/>
                <w:bCs/>
                <w:color w:val="000000"/>
              </w:rPr>
            </w:pPr>
          </w:p>
        </w:tc>
        <w:tc>
          <w:tcPr>
            <w:tcW w:w="1260"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rsidR="00A3264E" w:rsidRDefault="00A3264E">
            <w:pPr>
              <w:jc w:val="center"/>
              <w:rPr>
                <w:b/>
                <w:bCs/>
                <w:color w:val="000000"/>
              </w:rPr>
            </w:pPr>
          </w:p>
        </w:tc>
        <w:tc>
          <w:tcPr>
            <w:tcW w:w="945"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rsidR="00A3264E" w:rsidRDefault="00A3264E">
            <w:pPr>
              <w:jc w:val="center"/>
              <w:rPr>
                <w:b/>
                <w:bCs/>
                <w:color w:val="000000"/>
              </w:rPr>
            </w:pPr>
          </w:p>
        </w:tc>
        <w:tc>
          <w:tcPr>
            <w:tcW w:w="660"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rsidR="00A3264E" w:rsidRDefault="00A3264E">
            <w:pPr>
              <w:jc w:val="center"/>
              <w:rPr>
                <w:b/>
                <w:bCs/>
                <w:color w:val="000000"/>
              </w:rPr>
            </w:pPr>
          </w:p>
        </w:tc>
        <w:tc>
          <w:tcPr>
            <w:tcW w:w="885"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rsidR="00A3264E" w:rsidRDefault="00A3264E">
            <w:pPr>
              <w:jc w:val="center"/>
              <w:rPr>
                <w:b/>
                <w:bCs/>
                <w:color w:val="000000"/>
              </w:rPr>
            </w:pPr>
          </w:p>
        </w:tc>
        <w:tc>
          <w:tcPr>
            <w:tcW w:w="825"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rsidR="00A3264E" w:rsidRDefault="00A3264E">
            <w:pPr>
              <w:jc w:val="center"/>
              <w:rPr>
                <w:b/>
                <w:bCs/>
                <w:color w:val="000000"/>
              </w:rPr>
            </w:pPr>
          </w:p>
        </w:tc>
        <w:tc>
          <w:tcPr>
            <w:tcW w:w="1080"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rsidR="00A3264E" w:rsidRDefault="00A3264E">
            <w:pPr>
              <w:jc w:val="center"/>
              <w:rPr>
                <w:b/>
                <w:bCs/>
                <w:color w:val="000000"/>
              </w:rPr>
            </w:pPr>
          </w:p>
        </w:tc>
      </w:tr>
      <w:tr w:rsidR="00A3264E">
        <w:trPr>
          <w:trHeight w:val="398"/>
        </w:trPr>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center"/>
              <w:rPr>
                <w:b/>
                <w:bCs/>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6456D3">
            <w:pPr>
              <w:widowControl/>
              <w:jc w:val="center"/>
              <w:textAlignment w:val="center"/>
              <w:rPr>
                <w:b/>
                <w:bCs/>
                <w:color w:val="000000"/>
              </w:rPr>
            </w:pPr>
            <w:r>
              <w:rPr>
                <w:rFonts w:hint="eastAsia"/>
                <w:b/>
                <w:bCs/>
                <w:color w:val="000000"/>
                <w:lang/>
              </w:rPr>
              <w:t>合</w:t>
            </w:r>
            <w:r>
              <w:rPr>
                <w:rFonts w:hint="eastAsia"/>
                <w:b/>
                <w:bCs/>
                <w:color w:val="000000"/>
                <w:lang/>
              </w:rPr>
              <w:t xml:space="preserve">    </w:t>
            </w:r>
            <w:r>
              <w:rPr>
                <w:rFonts w:hint="eastAsia"/>
                <w:b/>
                <w:bCs/>
                <w:color w:val="000000"/>
                <w:lang/>
              </w:rPr>
              <w:t>计</w:t>
            </w: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6456D3">
            <w:pPr>
              <w:widowControl/>
              <w:jc w:val="center"/>
              <w:textAlignment w:val="center"/>
              <w:rPr>
                <w:b/>
                <w:bCs/>
                <w:color w:val="000000"/>
              </w:rPr>
            </w:pPr>
            <w:r>
              <w:rPr>
                <w:rFonts w:hint="eastAsia"/>
                <w:b/>
                <w:bCs/>
                <w:color w:val="000000"/>
                <w:lang/>
              </w:rPr>
              <w:t>20,453.83</w:t>
            </w: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b/>
                <w:bCs/>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6456D3">
            <w:pPr>
              <w:widowControl/>
              <w:jc w:val="center"/>
              <w:textAlignment w:val="center"/>
              <w:rPr>
                <w:b/>
                <w:bCs/>
                <w:color w:val="000000"/>
              </w:rPr>
            </w:pPr>
            <w:r>
              <w:rPr>
                <w:rFonts w:hint="eastAsia"/>
                <w:b/>
                <w:bCs/>
                <w:color w:val="000000"/>
                <w:lang/>
              </w:rPr>
              <w:t>535.86</w:t>
            </w: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b/>
                <w:bCs/>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b/>
                <w:bCs/>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6456D3">
            <w:pPr>
              <w:widowControl/>
              <w:jc w:val="center"/>
              <w:textAlignment w:val="center"/>
              <w:rPr>
                <w:b/>
                <w:bCs/>
                <w:color w:val="000000"/>
              </w:rPr>
            </w:pPr>
            <w:r>
              <w:rPr>
                <w:rFonts w:hint="eastAsia"/>
                <w:b/>
                <w:bCs/>
                <w:color w:val="000000"/>
                <w:lang/>
              </w:rPr>
              <w:t>19,917.97</w:t>
            </w: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b/>
                <w:bCs/>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b/>
                <w:bCs/>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b/>
                <w:bCs/>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b/>
                <w:bCs/>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b/>
                <w:bCs/>
                <w:color w:val="000000"/>
              </w:rPr>
            </w:pPr>
          </w:p>
        </w:tc>
      </w:tr>
      <w:tr w:rsidR="00A3264E">
        <w:trPr>
          <w:trHeight w:val="398"/>
        </w:trPr>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6456D3">
            <w:pPr>
              <w:widowControl/>
              <w:jc w:val="center"/>
              <w:textAlignment w:val="center"/>
              <w:rPr>
                <w:color w:val="000000"/>
              </w:rPr>
            </w:pPr>
            <w:r>
              <w:rPr>
                <w:rFonts w:hint="eastAsia"/>
                <w:color w:val="000000"/>
                <w:lang/>
              </w:rPr>
              <w:t>20,453.83</w:t>
            </w: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6456D3">
            <w:pPr>
              <w:widowControl/>
              <w:jc w:val="center"/>
              <w:textAlignment w:val="center"/>
              <w:rPr>
                <w:color w:val="000000"/>
              </w:rPr>
            </w:pPr>
            <w:r>
              <w:rPr>
                <w:rFonts w:hint="eastAsia"/>
                <w:color w:val="000000"/>
                <w:lang/>
              </w:rPr>
              <w:t>535.86</w:t>
            </w: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6456D3">
            <w:pPr>
              <w:widowControl/>
              <w:jc w:val="center"/>
              <w:textAlignment w:val="center"/>
              <w:rPr>
                <w:color w:val="000000"/>
              </w:rPr>
            </w:pPr>
            <w:r>
              <w:rPr>
                <w:rFonts w:hint="eastAsia"/>
                <w:color w:val="000000"/>
                <w:lang/>
              </w:rPr>
              <w:t>19,917.97</w:t>
            </w: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color w:val="000000"/>
              </w:rPr>
            </w:pPr>
          </w:p>
        </w:tc>
      </w:tr>
      <w:tr w:rsidR="00A3264E">
        <w:trPr>
          <w:trHeight w:val="398"/>
        </w:trPr>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textAlignment w:val="center"/>
              <w:rPr>
                <w:color w:val="000000"/>
              </w:rPr>
            </w:pPr>
            <w:r>
              <w:rPr>
                <w:rFonts w:hint="eastAsia"/>
                <w:color w:val="000000"/>
                <w:lang/>
              </w:rPr>
              <w:t>319509</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textAlignment w:val="center"/>
              <w:rPr>
                <w:color w:val="000000"/>
              </w:rPr>
            </w:pPr>
            <w:r>
              <w:rPr>
                <w:rFonts w:hint="eastAsia"/>
                <w:color w:val="000000"/>
                <w:lang/>
              </w:rPr>
              <w:t>广汉市中医医院</w:t>
            </w: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6456D3">
            <w:pPr>
              <w:widowControl/>
              <w:jc w:val="center"/>
              <w:textAlignment w:val="center"/>
              <w:rPr>
                <w:color w:val="000000"/>
              </w:rPr>
            </w:pPr>
            <w:r>
              <w:rPr>
                <w:rFonts w:hint="eastAsia"/>
                <w:color w:val="000000"/>
                <w:lang/>
              </w:rPr>
              <w:t>20,453.83</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jc w:val="right"/>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jc w:val="center"/>
              <w:textAlignment w:val="center"/>
              <w:rPr>
                <w:color w:val="000000"/>
              </w:rPr>
            </w:pPr>
            <w:r>
              <w:rPr>
                <w:rFonts w:hint="eastAsia"/>
                <w:color w:val="000000"/>
                <w:lang/>
              </w:rPr>
              <w:t>535.86</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jc w:val="right"/>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jc w:val="right"/>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jc w:val="center"/>
              <w:textAlignment w:val="center"/>
              <w:rPr>
                <w:color w:val="000000"/>
              </w:rPr>
            </w:pPr>
            <w:r>
              <w:rPr>
                <w:rFonts w:hint="eastAsia"/>
                <w:color w:val="000000"/>
                <w:lang/>
              </w:rPr>
              <w:t>19,917.97</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jc w:val="right"/>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jc w:val="right"/>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jc w:val="right"/>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jc w:val="right"/>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jc w:val="right"/>
              <w:rPr>
                <w:color w:val="000000"/>
              </w:rPr>
            </w:pPr>
          </w:p>
        </w:tc>
      </w:tr>
    </w:tbl>
    <w:p w:rsidR="00A3264E" w:rsidRDefault="00A3264E">
      <w:pPr>
        <w:rPr>
          <w:rFonts w:ascii="Times New Roman"/>
          <w:sz w:val="20"/>
        </w:rPr>
        <w:sectPr w:rsidR="00A3264E">
          <w:type w:val="continuous"/>
          <w:pgSz w:w="16840" w:h="11910" w:orient="landscape"/>
          <w:pgMar w:top="1920" w:right="300" w:bottom="1180" w:left="1320" w:header="0" w:footer="992" w:gutter="0"/>
          <w:cols w:space="720"/>
        </w:sectPr>
      </w:pPr>
    </w:p>
    <w:p w:rsidR="00A3264E" w:rsidRDefault="00A3264E">
      <w:pPr>
        <w:pStyle w:val="a3"/>
        <w:rPr>
          <w:sz w:val="20"/>
        </w:rPr>
      </w:pPr>
    </w:p>
    <w:p w:rsidR="00A3264E" w:rsidRDefault="00A3264E">
      <w:pPr>
        <w:pStyle w:val="a3"/>
        <w:spacing w:before="4"/>
        <w:rPr>
          <w:sz w:val="19"/>
        </w:rPr>
      </w:pPr>
    </w:p>
    <w:tbl>
      <w:tblPr>
        <w:tblW w:w="12540" w:type="dxa"/>
        <w:tblInd w:w="93" w:type="dxa"/>
        <w:tblLook w:val="04A0"/>
      </w:tblPr>
      <w:tblGrid>
        <w:gridCol w:w="222"/>
        <w:gridCol w:w="727"/>
        <w:gridCol w:w="582"/>
        <w:gridCol w:w="582"/>
        <w:gridCol w:w="1243"/>
        <w:gridCol w:w="4126"/>
        <w:gridCol w:w="1748"/>
        <w:gridCol w:w="1554"/>
        <w:gridCol w:w="1756"/>
      </w:tblGrid>
      <w:tr w:rsidR="00A3264E">
        <w:trPr>
          <w:trHeight w:val="286"/>
        </w:trPr>
        <w:tc>
          <w:tcPr>
            <w:tcW w:w="184" w:type="dxa"/>
            <w:tcBorders>
              <w:top w:val="single" w:sz="4" w:space="0" w:color="FFFFFF"/>
              <w:left w:val="single" w:sz="4" w:space="0" w:color="FFFFFF"/>
              <w:bottom w:val="single" w:sz="4" w:space="0" w:color="FFFFFF"/>
              <w:right w:val="single" w:sz="4" w:space="0" w:color="FFFFFF"/>
            </w:tcBorders>
            <w:shd w:val="clear" w:color="auto" w:fill="auto"/>
            <w:noWrap/>
            <w:vAlign w:val="center"/>
          </w:tcPr>
          <w:p w:rsidR="00A3264E" w:rsidRDefault="00A3264E">
            <w:pPr>
              <w:rPr>
                <w:color w:val="000000"/>
                <w:sz w:val="18"/>
                <w:szCs w:val="18"/>
              </w:rPr>
            </w:pPr>
          </w:p>
        </w:tc>
        <w:tc>
          <w:tcPr>
            <w:tcW w:w="1890" w:type="dxa"/>
            <w:gridSpan w:val="3"/>
            <w:tcBorders>
              <w:top w:val="single" w:sz="4" w:space="0" w:color="FFFFFF"/>
              <w:left w:val="single" w:sz="4" w:space="0" w:color="FFFFFF"/>
              <w:bottom w:val="single" w:sz="4" w:space="0" w:color="FFFFFF"/>
              <w:right w:val="single" w:sz="4" w:space="0" w:color="FFFFFF"/>
            </w:tcBorders>
            <w:shd w:val="clear" w:color="auto" w:fill="auto"/>
            <w:noWrap/>
            <w:vAlign w:val="center"/>
          </w:tcPr>
          <w:p w:rsidR="00A3264E" w:rsidRDefault="00A3264E">
            <w:pPr>
              <w:rPr>
                <w:color w:val="000000"/>
              </w:rPr>
            </w:pPr>
          </w:p>
        </w:tc>
        <w:tc>
          <w:tcPr>
            <w:tcW w:w="1245" w:type="dxa"/>
            <w:tcBorders>
              <w:top w:val="nil"/>
              <w:left w:val="nil"/>
              <w:bottom w:val="nil"/>
              <w:right w:val="nil"/>
            </w:tcBorders>
            <w:shd w:val="clear" w:color="auto" w:fill="auto"/>
            <w:vAlign w:val="center"/>
          </w:tcPr>
          <w:p w:rsidR="00A3264E" w:rsidRDefault="00A3264E">
            <w:pPr>
              <w:rPr>
                <w:color w:val="000000"/>
                <w:sz w:val="18"/>
                <w:szCs w:val="18"/>
              </w:rPr>
            </w:pPr>
          </w:p>
        </w:tc>
        <w:tc>
          <w:tcPr>
            <w:tcW w:w="4155" w:type="dxa"/>
            <w:tcBorders>
              <w:top w:val="nil"/>
              <w:left w:val="nil"/>
              <w:bottom w:val="nil"/>
              <w:right w:val="nil"/>
            </w:tcBorders>
            <w:shd w:val="clear" w:color="auto" w:fill="auto"/>
            <w:vAlign w:val="center"/>
          </w:tcPr>
          <w:p w:rsidR="00A3264E" w:rsidRDefault="00A3264E">
            <w:pPr>
              <w:rPr>
                <w:color w:val="000000"/>
                <w:sz w:val="18"/>
                <w:szCs w:val="18"/>
              </w:rPr>
            </w:pPr>
          </w:p>
        </w:tc>
        <w:tc>
          <w:tcPr>
            <w:tcW w:w="1755"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A3264E">
            <w:pPr>
              <w:jc w:val="center"/>
              <w:rPr>
                <w:color w:val="000000"/>
                <w:sz w:val="18"/>
                <w:szCs w:val="18"/>
              </w:rPr>
            </w:pPr>
          </w:p>
        </w:tc>
        <w:tc>
          <w:tcPr>
            <w:tcW w:w="1560"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A3264E">
            <w:pPr>
              <w:jc w:val="center"/>
              <w:rPr>
                <w:color w:val="000000"/>
                <w:sz w:val="18"/>
                <w:szCs w:val="18"/>
              </w:rPr>
            </w:pPr>
          </w:p>
        </w:tc>
        <w:tc>
          <w:tcPr>
            <w:tcW w:w="1755"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6456D3">
            <w:pPr>
              <w:widowControl/>
              <w:jc w:val="center"/>
              <w:textAlignment w:val="center"/>
              <w:rPr>
                <w:color w:val="000000"/>
              </w:rPr>
            </w:pPr>
            <w:r>
              <w:rPr>
                <w:rFonts w:hint="eastAsia"/>
                <w:color w:val="000000"/>
                <w:lang/>
              </w:rPr>
              <w:t>表</w:t>
            </w:r>
            <w:r>
              <w:rPr>
                <w:rFonts w:hint="eastAsia"/>
                <w:color w:val="000000"/>
                <w:lang/>
              </w:rPr>
              <w:t>1-2</w:t>
            </w:r>
          </w:p>
        </w:tc>
      </w:tr>
      <w:tr w:rsidR="00A3264E">
        <w:trPr>
          <w:trHeight w:val="398"/>
        </w:trPr>
        <w:tc>
          <w:tcPr>
            <w:tcW w:w="0" w:type="auto"/>
            <w:tcBorders>
              <w:top w:val="single" w:sz="4" w:space="0" w:color="FFFFFF"/>
              <w:left w:val="single" w:sz="4" w:space="0" w:color="FFFFFF"/>
              <w:bottom w:val="single" w:sz="4" w:space="0" w:color="FFFFFF"/>
              <w:right w:val="single" w:sz="4" w:space="0" w:color="FFFFFF"/>
            </w:tcBorders>
            <w:shd w:val="clear" w:color="auto" w:fill="auto"/>
            <w:noWrap/>
            <w:vAlign w:val="center"/>
          </w:tcPr>
          <w:p w:rsidR="00A3264E" w:rsidRDefault="00A3264E">
            <w:pPr>
              <w:rPr>
                <w:color w:val="000000"/>
                <w:sz w:val="18"/>
                <w:szCs w:val="18"/>
              </w:rPr>
            </w:pPr>
          </w:p>
        </w:tc>
        <w:tc>
          <w:tcPr>
            <w:tcW w:w="0" w:type="auto"/>
            <w:gridSpan w:val="8"/>
            <w:tcBorders>
              <w:top w:val="single" w:sz="4" w:space="0" w:color="FFFFFF"/>
              <w:left w:val="single" w:sz="4" w:space="0" w:color="FFFFFF"/>
              <w:bottom w:val="single" w:sz="4" w:space="0" w:color="FFFFFF"/>
              <w:right w:val="single" w:sz="4" w:space="0" w:color="FFFFFF"/>
            </w:tcBorders>
            <w:shd w:val="clear" w:color="auto" w:fill="auto"/>
            <w:noWrap/>
            <w:vAlign w:val="center"/>
          </w:tcPr>
          <w:p w:rsidR="00A3264E" w:rsidRDefault="006456D3">
            <w:pPr>
              <w:widowControl/>
              <w:jc w:val="center"/>
              <w:textAlignment w:val="center"/>
              <w:rPr>
                <w:b/>
                <w:bCs/>
                <w:color w:val="000000"/>
                <w:sz w:val="32"/>
                <w:szCs w:val="32"/>
              </w:rPr>
            </w:pPr>
            <w:r>
              <w:rPr>
                <w:rFonts w:hint="eastAsia"/>
                <w:b/>
                <w:bCs/>
                <w:color w:val="000000"/>
                <w:sz w:val="32"/>
                <w:szCs w:val="32"/>
                <w:lang/>
              </w:rPr>
              <w:t>部门支出总表</w:t>
            </w:r>
          </w:p>
        </w:tc>
      </w:tr>
      <w:tr w:rsidR="00A3264E">
        <w:trPr>
          <w:trHeight w:val="341"/>
        </w:trPr>
        <w:tc>
          <w:tcPr>
            <w:tcW w:w="0" w:type="auto"/>
            <w:tcBorders>
              <w:top w:val="single" w:sz="4" w:space="0" w:color="FFFFFF"/>
              <w:left w:val="single" w:sz="4" w:space="0" w:color="FFFFFF"/>
              <w:bottom w:val="nil"/>
              <w:right w:val="single" w:sz="4" w:space="0" w:color="FFFFFF"/>
            </w:tcBorders>
            <w:shd w:val="clear" w:color="auto" w:fill="auto"/>
            <w:noWrap/>
            <w:vAlign w:val="center"/>
          </w:tcPr>
          <w:p w:rsidR="00A3264E" w:rsidRDefault="00A3264E">
            <w:pPr>
              <w:rPr>
                <w:color w:val="000000"/>
                <w:sz w:val="18"/>
                <w:szCs w:val="18"/>
              </w:rPr>
            </w:pPr>
          </w:p>
        </w:tc>
        <w:tc>
          <w:tcPr>
            <w:tcW w:w="0" w:type="auto"/>
            <w:gridSpan w:val="5"/>
            <w:tcBorders>
              <w:top w:val="single" w:sz="4" w:space="0" w:color="FFFFFF"/>
              <w:left w:val="single" w:sz="4" w:space="0" w:color="FFFFFF"/>
              <w:bottom w:val="nil"/>
              <w:right w:val="single" w:sz="4" w:space="0" w:color="FFFFFF"/>
            </w:tcBorders>
            <w:shd w:val="clear" w:color="auto" w:fill="auto"/>
            <w:noWrap/>
            <w:vAlign w:val="center"/>
          </w:tcPr>
          <w:p w:rsidR="00A3264E" w:rsidRDefault="006456D3">
            <w:pPr>
              <w:widowControl/>
              <w:textAlignment w:val="center"/>
              <w:rPr>
                <w:color w:val="000000"/>
              </w:rPr>
            </w:pPr>
            <w:r>
              <w:rPr>
                <w:rFonts w:hint="eastAsia"/>
                <w:color w:val="000000"/>
                <w:lang/>
              </w:rPr>
              <w:t>部门：</w:t>
            </w:r>
          </w:p>
        </w:tc>
        <w:tc>
          <w:tcPr>
            <w:tcW w:w="0" w:type="auto"/>
            <w:tcBorders>
              <w:top w:val="single" w:sz="4" w:space="0" w:color="FFFFFF"/>
              <w:left w:val="single" w:sz="4" w:space="0" w:color="FFFFFF"/>
              <w:bottom w:val="nil"/>
              <w:right w:val="single" w:sz="4" w:space="0" w:color="FFFFFF"/>
            </w:tcBorders>
            <w:shd w:val="clear" w:color="auto" w:fill="auto"/>
            <w:noWrap/>
            <w:vAlign w:val="center"/>
          </w:tcPr>
          <w:p w:rsidR="00A3264E" w:rsidRDefault="00A3264E">
            <w:pPr>
              <w:jc w:val="center"/>
              <w:rPr>
                <w:color w:val="000000"/>
                <w:sz w:val="18"/>
                <w:szCs w:val="18"/>
              </w:rPr>
            </w:pPr>
          </w:p>
        </w:tc>
        <w:tc>
          <w:tcPr>
            <w:tcW w:w="0" w:type="auto"/>
            <w:tcBorders>
              <w:top w:val="single" w:sz="4" w:space="0" w:color="FFFFFF"/>
              <w:left w:val="single" w:sz="4" w:space="0" w:color="FFFFFF"/>
              <w:bottom w:val="nil"/>
              <w:right w:val="single" w:sz="4" w:space="0" w:color="FFFFFF"/>
            </w:tcBorders>
            <w:shd w:val="clear" w:color="auto" w:fill="auto"/>
            <w:noWrap/>
            <w:vAlign w:val="center"/>
          </w:tcPr>
          <w:p w:rsidR="00A3264E" w:rsidRDefault="00A3264E">
            <w:pPr>
              <w:jc w:val="center"/>
              <w:rPr>
                <w:color w:val="000000"/>
                <w:sz w:val="18"/>
                <w:szCs w:val="18"/>
              </w:rPr>
            </w:pPr>
          </w:p>
        </w:tc>
        <w:tc>
          <w:tcPr>
            <w:tcW w:w="0" w:type="auto"/>
            <w:tcBorders>
              <w:top w:val="single" w:sz="4" w:space="0" w:color="FFFFFF"/>
              <w:left w:val="single" w:sz="4" w:space="0" w:color="FFFFFF"/>
              <w:bottom w:val="nil"/>
              <w:right w:val="single" w:sz="4" w:space="0" w:color="FFFFFF"/>
            </w:tcBorders>
            <w:shd w:val="clear" w:color="auto" w:fill="auto"/>
            <w:noWrap/>
            <w:vAlign w:val="center"/>
          </w:tcPr>
          <w:p w:rsidR="00A3264E" w:rsidRDefault="006456D3">
            <w:pPr>
              <w:widowControl/>
              <w:jc w:val="center"/>
              <w:textAlignment w:val="center"/>
              <w:rPr>
                <w:color w:val="000000"/>
              </w:rPr>
            </w:pPr>
            <w:r>
              <w:rPr>
                <w:rFonts w:hint="eastAsia"/>
                <w:color w:val="000000"/>
                <w:lang/>
              </w:rPr>
              <w:t>金额单位：万元</w:t>
            </w:r>
          </w:p>
        </w:tc>
      </w:tr>
      <w:tr w:rsidR="00A3264E">
        <w:trPr>
          <w:trHeight w:val="427"/>
        </w:trPr>
        <w:tc>
          <w:tcPr>
            <w:tcW w:w="0" w:type="auto"/>
            <w:tcBorders>
              <w:top w:val="single" w:sz="4" w:space="0" w:color="FFFFFF"/>
              <w:left w:val="single" w:sz="4" w:space="0" w:color="FFFFFF"/>
              <w:bottom w:val="single" w:sz="4" w:space="0" w:color="FFFFFF"/>
              <w:right w:val="nil"/>
            </w:tcBorders>
            <w:shd w:val="clear" w:color="auto" w:fill="auto"/>
            <w:noWrap/>
            <w:vAlign w:val="center"/>
          </w:tcPr>
          <w:p w:rsidR="00A3264E" w:rsidRDefault="00A3264E">
            <w:pPr>
              <w:rPr>
                <w:color w:val="000000"/>
                <w:sz w:val="18"/>
                <w:szCs w:val="18"/>
              </w:rPr>
            </w:pPr>
          </w:p>
        </w:tc>
        <w:tc>
          <w:tcPr>
            <w:tcW w:w="0" w:type="auto"/>
            <w:gridSpan w:val="5"/>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项</w:t>
            </w:r>
            <w:r>
              <w:rPr>
                <w:rFonts w:hint="eastAsia"/>
                <w:b/>
                <w:bCs/>
                <w:color w:val="000000"/>
                <w:lang/>
              </w:rPr>
              <w:t xml:space="preserve">    </w:t>
            </w:r>
            <w:r>
              <w:rPr>
                <w:rFonts w:hint="eastAsia"/>
                <w:b/>
                <w:bCs/>
                <w:color w:val="000000"/>
                <w:lang/>
              </w:rPr>
              <w:t>目</w:t>
            </w:r>
          </w:p>
        </w:tc>
        <w:tc>
          <w:tcPr>
            <w:tcW w:w="0"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合计</w:t>
            </w:r>
          </w:p>
        </w:tc>
        <w:tc>
          <w:tcPr>
            <w:tcW w:w="0"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基本支出</w:t>
            </w:r>
          </w:p>
        </w:tc>
        <w:tc>
          <w:tcPr>
            <w:tcW w:w="0"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项目支出</w:t>
            </w:r>
          </w:p>
        </w:tc>
      </w:tr>
      <w:tr w:rsidR="00A3264E">
        <w:trPr>
          <w:trHeight w:val="427"/>
        </w:trPr>
        <w:tc>
          <w:tcPr>
            <w:tcW w:w="184" w:type="dxa"/>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color w:val="000000"/>
                <w:sz w:val="18"/>
                <w:szCs w:val="18"/>
              </w:rPr>
            </w:pPr>
          </w:p>
        </w:tc>
        <w:tc>
          <w:tcPr>
            <w:tcW w:w="0" w:type="auto"/>
            <w:gridSpan w:val="3"/>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科目编码</w:t>
            </w:r>
          </w:p>
        </w:tc>
        <w:tc>
          <w:tcPr>
            <w:tcW w:w="0"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单位代码</w:t>
            </w:r>
          </w:p>
        </w:tc>
        <w:tc>
          <w:tcPr>
            <w:tcW w:w="0"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单位名称（科目）</w:t>
            </w: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A3264E">
            <w:pPr>
              <w:jc w:val="center"/>
              <w:rPr>
                <w:b/>
                <w:bCs/>
                <w:color w:val="000000"/>
              </w:rPr>
            </w:pP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A3264E">
            <w:pPr>
              <w:jc w:val="center"/>
              <w:rPr>
                <w:b/>
                <w:bCs/>
                <w:color w:val="000000"/>
              </w:rPr>
            </w:pP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A3264E">
            <w:pPr>
              <w:jc w:val="center"/>
              <w:rPr>
                <w:b/>
                <w:bCs/>
                <w:color w:val="000000"/>
              </w:rPr>
            </w:pPr>
          </w:p>
        </w:tc>
      </w:tr>
      <w:tr w:rsidR="00A3264E">
        <w:trPr>
          <w:trHeight w:val="427"/>
        </w:trPr>
        <w:tc>
          <w:tcPr>
            <w:tcW w:w="184" w:type="dxa"/>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color w:val="000000"/>
                <w:sz w:val="18"/>
                <w:szCs w:val="18"/>
              </w:rPr>
            </w:pPr>
          </w:p>
        </w:tc>
        <w:tc>
          <w:tcPr>
            <w:tcW w:w="0" w:type="auto"/>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类</w:t>
            </w:r>
          </w:p>
        </w:tc>
        <w:tc>
          <w:tcPr>
            <w:tcW w:w="0" w:type="auto"/>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款</w:t>
            </w:r>
          </w:p>
        </w:tc>
        <w:tc>
          <w:tcPr>
            <w:tcW w:w="0" w:type="auto"/>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项</w:t>
            </w: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A3264E">
            <w:pPr>
              <w:jc w:val="center"/>
              <w:rPr>
                <w:b/>
                <w:bCs/>
                <w:color w:val="000000"/>
              </w:rPr>
            </w:pP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A3264E">
            <w:pPr>
              <w:jc w:val="center"/>
              <w:rPr>
                <w:b/>
                <w:bCs/>
                <w:color w:val="000000"/>
              </w:rPr>
            </w:pP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A3264E">
            <w:pPr>
              <w:jc w:val="center"/>
              <w:rPr>
                <w:b/>
                <w:bCs/>
                <w:color w:val="000000"/>
              </w:rPr>
            </w:pP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A3264E">
            <w:pPr>
              <w:jc w:val="center"/>
              <w:rPr>
                <w:b/>
                <w:bCs/>
                <w:color w:val="000000"/>
              </w:rPr>
            </w:pP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A3264E">
            <w:pPr>
              <w:jc w:val="center"/>
              <w:rPr>
                <w:b/>
                <w:bCs/>
                <w:color w:val="000000"/>
              </w:rPr>
            </w:pPr>
          </w:p>
        </w:tc>
      </w:tr>
      <w:tr w:rsidR="00A3264E">
        <w:trPr>
          <w:trHeight w:val="398"/>
        </w:trPr>
        <w:tc>
          <w:tcPr>
            <w:tcW w:w="0" w:type="auto"/>
            <w:tcBorders>
              <w:top w:val="single" w:sz="4" w:space="0" w:color="FFFFFF"/>
              <w:left w:val="single" w:sz="4" w:space="0" w:color="FFFFFF"/>
              <w:bottom w:val="single" w:sz="4" w:space="0" w:color="FFFFFF"/>
              <w:right w:val="nil"/>
            </w:tcBorders>
            <w:shd w:val="clear" w:color="auto" w:fill="auto"/>
            <w:noWrap/>
            <w:vAlign w:val="center"/>
          </w:tcPr>
          <w:p w:rsidR="00A3264E" w:rsidRDefault="00A3264E">
            <w:pPr>
              <w:rPr>
                <w:b/>
                <w:bCs/>
                <w:color w:val="000000"/>
                <w:sz w:val="18"/>
                <w:szCs w:val="18"/>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center"/>
              <w:rPr>
                <w:b/>
                <w:bCs/>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center"/>
              <w:rPr>
                <w:b/>
                <w:bCs/>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center"/>
              <w:rPr>
                <w:b/>
                <w:bCs/>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center"/>
              <w:rPr>
                <w:b/>
                <w:bCs/>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6456D3">
            <w:pPr>
              <w:widowControl/>
              <w:jc w:val="center"/>
              <w:textAlignment w:val="center"/>
              <w:rPr>
                <w:b/>
                <w:bCs/>
                <w:color w:val="000000"/>
              </w:rPr>
            </w:pPr>
            <w:r>
              <w:rPr>
                <w:rFonts w:hint="eastAsia"/>
                <w:b/>
                <w:bCs/>
                <w:color w:val="000000"/>
                <w:lang/>
              </w:rPr>
              <w:t>合</w:t>
            </w:r>
            <w:r>
              <w:rPr>
                <w:rFonts w:hint="eastAsia"/>
                <w:b/>
                <w:bCs/>
                <w:color w:val="000000"/>
                <w:lang/>
              </w:rPr>
              <w:t xml:space="preserve">    </w:t>
            </w:r>
            <w:r>
              <w:rPr>
                <w:rFonts w:hint="eastAsia"/>
                <w:b/>
                <w:bCs/>
                <w:color w:val="000000"/>
                <w:lang/>
              </w:rPr>
              <w:t>计</w:t>
            </w: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6456D3">
            <w:pPr>
              <w:widowControl/>
              <w:jc w:val="center"/>
              <w:textAlignment w:val="center"/>
              <w:rPr>
                <w:b/>
                <w:bCs/>
                <w:color w:val="000000"/>
              </w:rPr>
            </w:pPr>
            <w:r>
              <w:rPr>
                <w:rFonts w:hint="eastAsia"/>
                <w:b/>
                <w:bCs/>
                <w:color w:val="000000"/>
                <w:lang/>
              </w:rPr>
              <w:t>20,453.83</w:t>
            </w: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6456D3">
            <w:pPr>
              <w:widowControl/>
              <w:jc w:val="center"/>
              <w:textAlignment w:val="center"/>
              <w:rPr>
                <w:b/>
                <w:bCs/>
                <w:color w:val="000000"/>
              </w:rPr>
            </w:pPr>
            <w:r>
              <w:rPr>
                <w:rFonts w:hint="eastAsia"/>
                <w:b/>
                <w:bCs/>
                <w:color w:val="000000"/>
                <w:lang/>
              </w:rPr>
              <w:t>374.20</w:t>
            </w: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6456D3">
            <w:pPr>
              <w:widowControl/>
              <w:jc w:val="center"/>
              <w:textAlignment w:val="center"/>
              <w:rPr>
                <w:b/>
                <w:bCs/>
                <w:color w:val="000000"/>
              </w:rPr>
            </w:pPr>
            <w:r>
              <w:rPr>
                <w:rFonts w:hint="eastAsia"/>
                <w:b/>
                <w:bCs/>
                <w:color w:val="000000"/>
                <w:lang/>
              </w:rPr>
              <w:t>20,079.63</w:t>
            </w:r>
          </w:p>
        </w:tc>
      </w:tr>
      <w:tr w:rsidR="00A3264E">
        <w:trPr>
          <w:trHeight w:val="398"/>
        </w:trPr>
        <w:tc>
          <w:tcPr>
            <w:tcW w:w="184" w:type="dxa"/>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color w:val="000000"/>
                <w:sz w:val="18"/>
                <w:szCs w:val="18"/>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4155"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6456D3">
            <w:pPr>
              <w:widowControl/>
              <w:jc w:val="center"/>
              <w:textAlignment w:val="center"/>
              <w:rPr>
                <w:color w:val="000000"/>
              </w:rPr>
            </w:pPr>
            <w:r>
              <w:rPr>
                <w:rFonts w:hint="eastAsia"/>
                <w:color w:val="000000"/>
                <w:lang/>
              </w:rPr>
              <w:t>20,453.83</w:t>
            </w: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6456D3">
            <w:pPr>
              <w:widowControl/>
              <w:jc w:val="center"/>
              <w:textAlignment w:val="center"/>
              <w:rPr>
                <w:color w:val="000000"/>
              </w:rPr>
            </w:pPr>
            <w:r>
              <w:rPr>
                <w:rFonts w:hint="eastAsia"/>
                <w:color w:val="000000"/>
                <w:lang/>
              </w:rPr>
              <w:t>374.20</w:t>
            </w: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6456D3">
            <w:pPr>
              <w:widowControl/>
              <w:jc w:val="center"/>
              <w:textAlignment w:val="center"/>
              <w:rPr>
                <w:color w:val="000000"/>
              </w:rPr>
            </w:pPr>
            <w:r>
              <w:rPr>
                <w:rFonts w:hint="eastAsia"/>
                <w:color w:val="000000"/>
                <w:lang/>
              </w:rPr>
              <w:t>20,079.63</w:t>
            </w:r>
          </w:p>
        </w:tc>
      </w:tr>
      <w:tr w:rsidR="00A3264E">
        <w:trPr>
          <w:trHeight w:val="398"/>
        </w:trPr>
        <w:tc>
          <w:tcPr>
            <w:tcW w:w="184" w:type="dxa"/>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color w:val="000000"/>
                <w:sz w:val="18"/>
                <w:szCs w:val="18"/>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4155"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A3264E" w:rsidRDefault="006456D3">
            <w:pPr>
              <w:widowControl/>
              <w:textAlignment w:val="center"/>
              <w:rPr>
                <w:color w:val="000000"/>
              </w:rPr>
            </w:pPr>
            <w:r>
              <w:rPr>
                <w:rStyle w:val="font71"/>
                <w:lang/>
              </w:rPr>
              <w:t>广汉市中医医院</w:t>
            </w: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6456D3">
            <w:pPr>
              <w:widowControl/>
              <w:jc w:val="center"/>
              <w:textAlignment w:val="center"/>
              <w:rPr>
                <w:color w:val="000000"/>
              </w:rPr>
            </w:pPr>
            <w:r>
              <w:rPr>
                <w:rFonts w:hint="eastAsia"/>
                <w:color w:val="000000"/>
                <w:lang/>
              </w:rPr>
              <w:t>20,453.83</w:t>
            </w: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6456D3">
            <w:pPr>
              <w:widowControl/>
              <w:jc w:val="center"/>
              <w:textAlignment w:val="center"/>
              <w:rPr>
                <w:color w:val="000000"/>
              </w:rPr>
            </w:pPr>
            <w:r>
              <w:rPr>
                <w:rFonts w:hint="eastAsia"/>
                <w:color w:val="000000"/>
                <w:lang/>
              </w:rPr>
              <w:t>374.20</w:t>
            </w: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6456D3">
            <w:pPr>
              <w:widowControl/>
              <w:jc w:val="center"/>
              <w:textAlignment w:val="center"/>
              <w:rPr>
                <w:color w:val="000000"/>
              </w:rPr>
            </w:pPr>
            <w:r>
              <w:rPr>
                <w:rFonts w:hint="eastAsia"/>
                <w:color w:val="000000"/>
                <w:lang/>
              </w:rPr>
              <w:t>20,079.63</w:t>
            </w:r>
          </w:p>
        </w:tc>
      </w:tr>
      <w:tr w:rsidR="00A3264E">
        <w:trPr>
          <w:trHeight w:val="398"/>
        </w:trPr>
        <w:tc>
          <w:tcPr>
            <w:tcW w:w="184" w:type="dxa"/>
            <w:vMerge w:val="restart"/>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color w:val="000000"/>
                <w:sz w:val="18"/>
                <w:szCs w:val="18"/>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textAlignment w:val="center"/>
              <w:rPr>
                <w:color w:val="000000"/>
              </w:rPr>
            </w:pPr>
            <w:r>
              <w:rPr>
                <w:rFonts w:hint="eastAsia"/>
                <w:color w:val="000000"/>
                <w:lang/>
              </w:rPr>
              <w:t>208</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textAlignment w:val="center"/>
              <w:rPr>
                <w:color w:val="000000"/>
              </w:rPr>
            </w:pPr>
            <w:r>
              <w:rPr>
                <w:rFonts w:hint="eastAsia"/>
                <w:color w:val="000000"/>
                <w:lang/>
              </w:rPr>
              <w:t>05</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textAlignment w:val="center"/>
              <w:rPr>
                <w:color w:val="000000"/>
              </w:rPr>
            </w:pPr>
            <w:r>
              <w:rPr>
                <w:rFonts w:hint="eastAsia"/>
                <w:color w:val="000000"/>
                <w:lang/>
              </w:rPr>
              <w:t>05</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textAlignment w:val="center"/>
              <w:rPr>
                <w:color w:val="000000"/>
              </w:rPr>
            </w:pPr>
            <w:r>
              <w:rPr>
                <w:rFonts w:hint="eastAsia"/>
                <w:color w:val="000000"/>
                <w:lang/>
              </w:rPr>
              <w:t>319509</w:t>
            </w:r>
          </w:p>
        </w:tc>
        <w:tc>
          <w:tcPr>
            <w:tcW w:w="4155"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A3264E" w:rsidRDefault="006456D3">
            <w:pPr>
              <w:widowControl/>
              <w:textAlignment w:val="center"/>
              <w:rPr>
                <w:color w:val="000000"/>
              </w:rPr>
            </w:pPr>
            <w:r>
              <w:rPr>
                <w:rStyle w:val="font71"/>
                <w:lang/>
              </w:rPr>
              <w:t xml:space="preserve"> </w:t>
            </w:r>
            <w:r>
              <w:rPr>
                <w:rStyle w:val="font71"/>
                <w:lang/>
              </w:rPr>
              <w:t>机关事业单位基本养老保险缴费支出</w:t>
            </w: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6456D3">
            <w:pPr>
              <w:widowControl/>
              <w:jc w:val="center"/>
              <w:textAlignment w:val="center"/>
              <w:rPr>
                <w:color w:val="000000"/>
              </w:rPr>
            </w:pPr>
            <w:r>
              <w:rPr>
                <w:rFonts w:hint="eastAsia"/>
                <w:color w:val="000000"/>
                <w:lang/>
              </w:rPr>
              <w:t>237.56</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jc w:val="cente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jc w:val="center"/>
              <w:textAlignment w:val="center"/>
              <w:rPr>
                <w:color w:val="000000"/>
              </w:rPr>
            </w:pPr>
            <w:r>
              <w:rPr>
                <w:rFonts w:hint="eastAsia"/>
                <w:color w:val="000000"/>
                <w:lang/>
              </w:rPr>
              <w:t>237.56</w:t>
            </w:r>
          </w:p>
        </w:tc>
      </w:tr>
      <w:tr w:rsidR="00A3264E">
        <w:trPr>
          <w:trHeight w:val="398"/>
        </w:trPr>
        <w:tc>
          <w:tcPr>
            <w:tcW w:w="184" w:type="dxa"/>
            <w:vMerge/>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color w:val="000000"/>
                <w:sz w:val="18"/>
                <w:szCs w:val="18"/>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textAlignment w:val="center"/>
              <w:rPr>
                <w:color w:val="000000"/>
              </w:rPr>
            </w:pPr>
            <w:r>
              <w:rPr>
                <w:rFonts w:hint="eastAsia"/>
                <w:color w:val="000000"/>
                <w:lang/>
              </w:rPr>
              <w:t>208</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textAlignment w:val="center"/>
              <w:rPr>
                <w:color w:val="000000"/>
              </w:rPr>
            </w:pPr>
            <w:r>
              <w:rPr>
                <w:rFonts w:hint="eastAsia"/>
                <w:color w:val="000000"/>
                <w:lang/>
              </w:rPr>
              <w:t>05</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textAlignment w:val="center"/>
              <w:rPr>
                <w:color w:val="000000"/>
              </w:rPr>
            </w:pPr>
            <w:r>
              <w:rPr>
                <w:rFonts w:hint="eastAsia"/>
                <w:color w:val="000000"/>
                <w:lang/>
              </w:rPr>
              <w:t>06</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textAlignment w:val="center"/>
              <w:rPr>
                <w:color w:val="000000"/>
              </w:rPr>
            </w:pPr>
            <w:r>
              <w:rPr>
                <w:rFonts w:hint="eastAsia"/>
                <w:color w:val="000000"/>
                <w:lang/>
              </w:rPr>
              <w:t>319509</w:t>
            </w:r>
          </w:p>
        </w:tc>
        <w:tc>
          <w:tcPr>
            <w:tcW w:w="4155"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A3264E" w:rsidRDefault="006456D3">
            <w:pPr>
              <w:widowControl/>
              <w:textAlignment w:val="center"/>
              <w:rPr>
                <w:color w:val="000000"/>
              </w:rPr>
            </w:pPr>
            <w:r>
              <w:rPr>
                <w:rStyle w:val="font71"/>
                <w:lang/>
              </w:rPr>
              <w:t xml:space="preserve"> </w:t>
            </w:r>
            <w:r>
              <w:rPr>
                <w:rStyle w:val="font71"/>
                <w:lang/>
              </w:rPr>
              <w:t>机关事业单位职业年金缴费支出</w:t>
            </w: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6456D3">
            <w:pPr>
              <w:widowControl/>
              <w:jc w:val="center"/>
              <w:textAlignment w:val="center"/>
              <w:rPr>
                <w:color w:val="000000"/>
              </w:rPr>
            </w:pPr>
            <w:r>
              <w:rPr>
                <w:rFonts w:hint="eastAsia"/>
                <w:color w:val="000000"/>
                <w:lang/>
              </w:rPr>
              <w:t>91.38</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jc w:val="cente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jc w:val="center"/>
              <w:textAlignment w:val="center"/>
              <w:rPr>
                <w:color w:val="000000"/>
              </w:rPr>
            </w:pPr>
            <w:r>
              <w:rPr>
                <w:rFonts w:hint="eastAsia"/>
                <w:color w:val="000000"/>
                <w:lang/>
              </w:rPr>
              <w:t>91.38</w:t>
            </w:r>
          </w:p>
        </w:tc>
      </w:tr>
      <w:tr w:rsidR="00A3264E">
        <w:trPr>
          <w:trHeight w:val="398"/>
        </w:trPr>
        <w:tc>
          <w:tcPr>
            <w:tcW w:w="184" w:type="dxa"/>
            <w:vMerge/>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color w:val="000000"/>
                <w:sz w:val="18"/>
                <w:szCs w:val="18"/>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textAlignment w:val="center"/>
              <w:rPr>
                <w:color w:val="000000"/>
              </w:rPr>
            </w:pPr>
            <w:r>
              <w:rPr>
                <w:rFonts w:hint="eastAsia"/>
                <w:color w:val="000000"/>
                <w:lang/>
              </w:rPr>
              <w:t>210</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textAlignment w:val="center"/>
              <w:rPr>
                <w:color w:val="000000"/>
              </w:rPr>
            </w:pPr>
            <w:r>
              <w:rPr>
                <w:rFonts w:hint="eastAsia"/>
                <w:color w:val="000000"/>
                <w:lang/>
              </w:rPr>
              <w:t>02</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textAlignment w:val="center"/>
              <w:rPr>
                <w:color w:val="000000"/>
              </w:rPr>
            </w:pPr>
            <w:r>
              <w:rPr>
                <w:rFonts w:hint="eastAsia"/>
                <w:color w:val="000000"/>
                <w:lang/>
              </w:rPr>
              <w:t>02</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textAlignment w:val="center"/>
              <w:rPr>
                <w:color w:val="000000"/>
              </w:rPr>
            </w:pPr>
            <w:r>
              <w:rPr>
                <w:rFonts w:hint="eastAsia"/>
                <w:color w:val="000000"/>
                <w:lang/>
              </w:rPr>
              <w:t>319509</w:t>
            </w:r>
          </w:p>
        </w:tc>
        <w:tc>
          <w:tcPr>
            <w:tcW w:w="4155"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A3264E" w:rsidRDefault="006456D3">
            <w:pPr>
              <w:widowControl/>
              <w:textAlignment w:val="center"/>
              <w:rPr>
                <w:color w:val="000000"/>
              </w:rPr>
            </w:pPr>
            <w:r>
              <w:rPr>
                <w:rStyle w:val="font71"/>
                <w:lang/>
              </w:rPr>
              <w:t xml:space="preserve"> </w:t>
            </w:r>
            <w:r>
              <w:rPr>
                <w:rStyle w:val="font71"/>
                <w:lang/>
              </w:rPr>
              <w:t>中医（民族）医院</w:t>
            </w: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6456D3">
            <w:pPr>
              <w:widowControl/>
              <w:jc w:val="center"/>
              <w:textAlignment w:val="center"/>
              <w:rPr>
                <w:color w:val="000000"/>
              </w:rPr>
            </w:pPr>
            <w:r>
              <w:rPr>
                <w:rFonts w:hint="eastAsia"/>
                <w:color w:val="000000"/>
                <w:lang/>
              </w:rPr>
              <w:t>19,587.19</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jc w:val="center"/>
              <w:textAlignment w:val="center"/>
              <w:rPr>
                <w:color w:val="000000"/>
              </w:rPr>
            </w:pPr>
            <w:r>
              <w:rPr>
                <w:rFonts w:hint="eastAsia"/>
                <w:color w:val="000000"/>
                <w:lang/>
              </w:rPr>
              <w:t>374.20</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jc w:val="center"/>
              <w:textAlignment w:val="center"/>
              <w:rPr>
                <w:color w:val="000000"/>
              </w:rPr>
            </w:pPr>
            <w:r>
              <w:rPr>
                <w:rFonts w:hint="eastAsia"/>
                <w:color w:val="000000"/>
                <w:lang/>
              </w:rPr>
              <w:t>19,212.99</w:t>
            </w:r>
          </w:p>
        </w:tc>
      </w:tr>
      <w:tr w:rsidR="00A3264E">
        <w:trPr>
          <w:trHeight w:val="398"/>
        </w:trPr>
        <w:tc>
          <w:tcPr>
            <w:tcW w:w="184" w:type="dxa"/>
            <w:vMerge/>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color w:val="000000"/>
                <w:sz w:val="18"/>
                <w:szCs w:val="18"/>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textAlignment w:val="center"/>
              <w:rPr>
                <w:color w:val="000000"/>
              </w:rPr>
            </w:pPr>
            <w:r>
              <w:rPr>
                <w:rFonts w:hint="eastAsia"/>
                <w:color w:val="000000"/>
                <w:lang/>
              </w:rPr>
              <w:t>210</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textAlignment w:val="center"/>
              <w:rPr>
                <w:color w:val="000000"/>
              </w:rPr>
            </w:pPr>
            <w:r>
              <w:rPr>
                <w:rFonts w:hint="eastAsia"/>
                <w:color w:val="000000"/>
                <w:lang/>
              </w:rPr>
              <w:t>03</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textAlignment w:val="center"/>
              <w:rPr>
                <w:color w:val="000000"/>
              </w:rPr>
            </w:pPr>
            <w:r>
              <w:rPr>
                <w:rFonts w:hint="eastAsia"/>
                <w:color w:val="000000"/>
                <w:lang/>
              </w:rPr>
              <w:t>99</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textAlignment w:val="center"/>
              <w:rPr>
                <w:color w:val="000000"/>
              </w:rPr>
            </w:pPr>
            <w:r>
              <w:rPr>
                <w:rFonts w:hint="eastAsia"/>
                <w:color w:val="000000"/>
                <w:lang/>
              </w:rPr>
              <w:t>319509</w:t>
            </w:r>
          </w:p>
        </w:tc>
        <w:tc>
          <w:tcPr>
            <w:tcW w:w="4155"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A3264E" w:rsidRDefault="006456D3">
            <w:pPr>
              <w:widowControl/>
              <w:textAlignment w:val="center"/>
              <w:rPr>
                <w:color w:val="000000"/>
              </w:rPr>
            </w:pPr>
            <w:r>
              <w:rPr>
                <w:rStyle w:val="font71"/>
                <w:lang/>
              </w:rPr>
              <w:t xml:space="preserve"> </w:t>
            </w:r>
            <w:r>
              <w:rPr>
                <w:rStyle w:val="font71"/>
                <w:lang/>
              </w:rPr>
              <w:t>其他基层医疗卫生机构支出</w:t>
            </w: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6456D3">
            <w:pPr>
              <w:widowControl/>
              <w:jc w:val="center"/>
              <w:textAlignment w:val="center"/>
              <w:rPr>
                <w:color w:val="000000"/>
              </w:rPr>
            </w:pPr>
            <w:r>
              <w:rPr>
                <w:rFonts w:hint="eastAsia"/>
                <w:color w:val="000000"/>
                <w:lang/>
              </w:rPr>
              <w:t>115.00</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jc w:val="cente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jc w:val="center"/>
              <w:textAlignment w:val="center"/>
              <w:rPr>
                <w:color w:val="000000"/>
              </w:rPr>
            </w:pPr>
            <w:r>
              <w:rPr>
                <w:rFonts w:hint="eastAsia"/>
                <w:color w:val="000000"/>
                <w:lang/>
              </w:rPr>
              <w:t>115.00</w:t>
            </w:r>
          </w:p>
        </w:tc>
      </w:tr>
      <w:tr w:rsidR="00A3264E">
        <w:trPr>
          <w:trHeight w:val="398"/>
        </w:trPr>
        <w:tc>
          <w:tcPr>
            <w:tcW w:w="184" w:type="dxa"/>
            <w:vMerge/>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color w:val="000000"/>
                <w:sz w:val="18"/>
                <w:szCs w:val="18"/>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textAlignment w:val="center"/>
              <w:rPr>
                <w:color w:val="000000"/>
              </w:rPr>
            </w:pPr>
            <w:r>
              <w:rPr>
                <w:rFonts w:hint="eastAsia"/>
                <w:color w:val="000000"/>
                <w:lang/>
              </w:rPr>
              <w:t>210</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textAlignment w:val="center"/>
              <w:rPr>
                <w:color w:val="000000"/>
              </w:rPr>
            </w:pPr>
            <w:r>
              <w:rPr>
                <w:rFonts w:hint="eastAsia"/>
                <w:color w:val="000000"/>
                <w:lang/>
              </w:rPr>
              <w:t>11</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textAlignment w:val="center"/>
              <w:rPr>
                <w:color w:val="000000"/>
              </w:rPr>
            </w:pPr>
            <w:r>
              <w:rPr>
                <w:rFonts w:hint="eastAsia"/>
                <w:color w:val="000000"/>
                <w:lang/>
              </w:rPr>
              <w:t>02</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textAlignment w:val="center"/>
              <w:rPr>
                <w:color w:val="000000"/>
              </w:rPr>
            </w:pPr>
            <w:r>
              <w:rPr>
                <w:rFonts w:hint="eastAsia"/>
                <w:color w:val="000000"/>
                <w:lang/>
              </w:rPr>
              <w:t>319509</w:t>
            </w:r>
          </w:p>
        </w:tc>
        <w:tc>
          <w:tcPr>
            <w:tcW w:w="4155"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A3264E" w:rsidRDefault="006456D3">
            <w:pPr>
              <w:widowControl/>
              <w:textAlignment w:val="center"/>
              <w:rPr>
                <w:color w:val="000000"/>
              </w:rPr>
            </w:pPr>
            <w:r>
              <w:rPr>
                <w:rStyle w:val="font71"/>
                <w:lang/>
              </w:rPr>
              <w:t xml:space="preserve"> </w:t>
            </w:r>
            <w:r>
              <w:rPr>
                <w:rStyle w:val="font71"/>
                <w:lang/>
              </w:rPr>
              <w:t>事业单位医疗</w:t>
            </w: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6456D3">
            <w:pPr>
              <w:widowControl/>
              <w:jc w:val="center"/>
              <w:textAlignment w:val="center"/>
              <w:rPr>
                <w:color w:val="000000"/>
              </w:rPr>
            </w:pPr>
            <w:r>
              <w:rPr>
                <w:rFonts w:hint="eastAsia"/>
                <w:color w:val="000000"/>
                <w:lang/>
              </w:rPr>
              <w:t>200.00</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jc w:val="cente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jc w:val="center"/>
              <w:textAlignment w:val="center"/>
              <w:rPr>
                <w:color w:val="000000"/>
              </w:rPr>
            </w:pPr>
            <w:r>
              <w:rPr>
                <w:rFonts w:hint="eastAsia"/>
                <w:color w:val="000000"/>
                <w:lang/>
              </w:rPr>
              <w:t>200.00</w:t>
            </w:r>
          </w:p>
        </w:tc>
      </w:tr>
      <w:tr w:rsidR="00A3264E">
        <w:trPr>
          <w:trHeight w:val="398"/>
        </w:trPr>
        <w:tc>
          <w:tcPr>
            <w:tcW w:w="184" w:type="dxa"/>
            <w:vMerge/>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color w:val="000000"/>
                <w:sz w:val="18"/>
                <w:szCs w:val="18"/>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textAlignment w:val="center"/>
              <w:rPr>
                <w:color w:val="000000"/>
              </w:rPr>
            </w:pPr>
            <w:r>
              <w:rPr>
                <w:rFonts w:hint="eastAsia"/>
                <w:color w:val="000000"/>
                <w:lang/>
              </w:rPr>
              <w:t>210</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textAlignment w:val="center"/>
              <w:rPr>
                <w:color w:val="000000"/>
              </w:rPr>
            </w:pPr>
            <w:r>
              <w:rPr>
                <w:rFonts w:hint="eastAsia"/>
                <w:color w:val="000000"/>
                <w:lang/>
              </w:rPr>
              <w:t>11</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textAlignment w:val="center"/>
              <w:rPr>
                <w:color w:val="000000"/>
              </w:rPr>
            </w:pPr>
            <w:r>
              <w:rPr>
                <w:rFonts w:hint="eastAsia"/>
                <w:color w:val="000000"/>
                <w:lang/>
              </w:rPr>
              <w:t>03</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textAlignment w:val="center"/>
              <w:rPr>
                <w:color w:val="000000"/>
              </w:rPr>
            </w:pPr>
            <w:r>
              <w:rPr>
                <w:rFonts w:hint="eastAsia"/>
                <w:color w:val="000000"/>
                <w:lang/>
              </w:rPr>
              <w:t>319509</w:t>
            </w:r>
          </w:p>
        </w:tc>
        <w:tc>
          <w:tcPr>
            <w:tcW w:w="4155"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A3264E" w:rsidRDefault="006456D3">
            <w:pPr>
              <w:widowControl/>
              <w:textAlignment w:val="center"/>
              <w:rPr>
                <w:color w:val="000000"/>
              </w:rPr>
            </w:pPr>
            <w:r>
              <w:rPr>
                <w:rStyle w:val="font71"/>
                <w:lang/>
              </w:rPr>
              <w:t xml:space="preserve"> </w:t>
            </w:r>
            <w:r>
              <w:rPr>
                <w:rStyle w:val="font71"/>
                <w:lang/>
              </w:rPr>
              <w:t>公务员医疗补助</w:t>
            </w: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6456D3">
            <w:pPr>
              <w:widowControl/>
              <w:jc w:val="center"/>
              <w:textAlignment w:val="center"/>
              <w:rPr>
                <w:color w:val="000000"/>
              </w:rPr>
            </w:pPr>
            <w:r>
              <w:rPr>
                <w:rFonts w:hint="eastAsia"/>
                <w:color w:val="000000"/>
                <w:lang/>
              </w:rPr>
              <w:t>44.54</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jc w:val="cente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jc w:val="center"/>
              <w:textAlignment w:val="center"/>
              <w:rPr>
                <w:color w:val="000000"/>
              </w:rPr>
            </w:pPr>
            <w:r>
              <w:rPr>
                <w:rFonts w:hint="eastAsia"/>
                <w:color w:val="000000"/>
                <w:lang/>
              </w:rPr>
              <w:t>44.54</w:t>
            </w:r>
          </w:p>
        </w:tc>
      </w:tr>
      <w:tr w:rsidR="00A3264E">
        <w:trPr>
          <w:trHeight w:val="398"/>
        </w:trPr>
        <w:tc>
          <w:tcPr>
            <w:tcW w:w="184" w:type="dxa"/>
            <w:vMerge/>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color w:val="000000"/>
                <w:sz w:val="18"/>
                <w:szCs w:val="18"/>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textAlignment w:val="center"/>
              <w:rPr>
                <w:color w:val="000000"/>
              </w:rPr>
            </w:pPr>
            <w:r>
              <w:rPr>
                <w:rFonts w:hint="eastAsia"/>
                <w:color w:val="000000"/>
                <w:lang/>
              </w:rPr>
              <w:t>221</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textAlignment w:val="center"/>
              <w:rPr>
                <w:color w:val="000000"/>
              </w:rPr>
            </w:pPr>
            <w:r>
              <w:rPr>
                <w:rFonts w:hint="eastAsia"/>
                <w:color w:val="000000"/>
                <w:lang/>
              </w:rPr>
              <w:t>02</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textAlignment w:val="center"/>
              <w:rPr>
                <w:color w:val="000000"/>
              </w:rPr>
            </w:pPr>
            <w:r>
              <w:rPr>
                <w:rFonts w:hint="eastAsia"/>
                <w:color w:val="000000"/>
                <w:lang/>
              </w:rPr>
              <w:t>01</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textAlignment w:val="center"/>
              <w:rPr>
                <w:color w:val="000000"/>
              </w:rPr>
            </w:pPr>
            <w:r>
              <w:rPr>
                <w:rFonts w:hint="eastAsia"/>
                <w:color w:val="000000"/>
                <w:lang/>
              </w:rPr>
              <w:t>319509</w:t>
            </w:r>
          </w:p>
        </w:tc>
        <w:tc>
          <w:tcPr>
            <w:tcW w:w="4155"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A3264E" w:rsidRDefault="006456D3">
            <w:pPr>
              <w:widowControl/>
              <w:textAlignment w:val="center"/>
              <w:rPr>
                <w:color w:val="000000"/>
              </w:rPr>
            </w:pPr>
            <w:r>
              <w:rPr>
                <w:rStyle w:val="font71"/>
                <w:lang/>
              </w:rPr>
              <w:t xml:space="preserve"> </w:t>
            </w:r>
            <w:r>
              <w:rPr>
                <w:rStyle w:val="font71"/>
                <w:lang/>
              </w:rPr>
              <w:t>住房公积金</w:t>
            </w: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6456D3">
            <w:pPr>
              <w:widowControl/>
              <w:jc w:val="center"/>
              <w:textAlignment w:val="center"/>
              <w:rPr>
                <w:color w:val="000000"/>
              </w:rPr>
            </w:pPr>
            <w:r>
              <w:rPr>
                <w:rFonts w:hint="eastAsia"/>
                <w:color w:val="000000"/>
                <w:lang/>
              </w:rPr>
              <w:t>178.17</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jc w:val="cente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jc w:val="center"/>
              <w:textAlignment w:val="center"/>
              <w:rPr>
                <w:color w:val="000000"/>
              </w:rPr>
            </w:pPr>
            <w:r>
              <w:rPr>
                <w:rFonts w:hint="eastAsia"/>
                <w:color w:val="000000"/>
                <w:lang/>
              </w:rPr>
              <w:t>178.17</w:t>
            </w:r>
          </w:p>
        </w:tc>
      </w:tr>
    </w:tbl>
    <w:p w:rsidR="00A3264E" w:rsidRDefault="00A3264E">
      <w:pPr>
        <w:jc w:val="center"/>
        <w:rPr>
          <w:sz w:val="21"/>
        </w:rPr>
        <w:sectPr w:rsidR="00A3264E">
          <w:pgSz w:w="16840" w:h="11910" w:orient="landscape"/>
          <w:pgMar w:top="1340" w:right="300" w:bottom="1180" w:left="1320" w:header="0" w:footer="992" w:gutter="0"/>
          <w:cols w:space="720"/>
        </w:sectPr>
      </w:pPr>
    </w:p>
    <w:p w:rsidR="00A3264E" w:rsidRDefault="00A3264E">
      <w:pPr>
        <w:pStyle w:val="a3"/>
        <w:rPr>
          <w:sz w:val="20"/>
        </w:rPr>
      </w:pPr>
    </w:p>
    <w:tbl>
      <w:tblPr>
        <w:tblW w:w="14535" w:type="dxa"/>
        <w:tblInd w:w="93" w:type="dxa"/>
        <w:tblLook w:val="04A0"/>
      </w:tblPr>
      <w:tblGrid>
        <w:gridCol w:w="222"/>
        <w:gridCol w:w="2955"/>
        <w:gridCol w:w="1230"/>
        <w:gridCol w:w="3135"/>
        <w:gridCol w:w="1740"/>
        <w:gridCol w:w="1635"/>
        <w:gridCol w:w="1763"/>
        <w:gridCol w:w="1983"/>
      </w:tblGrid>
      <w:tr w:rsidR="00A3264E">
        <w:trPr>
          <w:trHeight w:val="284"/>
        </w:trPr>
        <w:tc>
          <w:tcPr>
            <w:tcW w:w="184" w:type="dxa"/>
            <w:tcBorders>
              <w:top w:val="single" w:sz="4" w:space="0" w:color="FFFFFF"/>
              <w:left w:val="single" w:sz="4" w:space="0" w:color="FFFFFF"/>
              <w:bottom w:val="single" w:sz="4" w:space="0" w:color="FFFFFF"/>
              <w:right w:val="nil"/>
            </w:tcBorders>
            <w:shd w:val="clear" w:color="auto" w:fill="auto"/>
            <w:noWrap/>
            <w:vAlign w:val="center"/>
          </w:tcPr>
          <w:p w:rsidR="00A3264E" w:rsidRDefault="00A3264E">
            <w:pPr>
              <w:rPr>
                <w:color w:val="000000"/>
              </w:rPr>
            </w:pPr>
          </w:p>
        </w:tc>
        <w:tc>
          <w:tcPr>
            <w:tcW w:w="2955" w:type="dxa"/>
            <w:tcBorders>
              <w:top w:val="single" w:sz="4" w:space="0" w:color="FFFFFF"/>
              <w:left w:val="single" w:sz="4" w:space="0" w:color="FFFFFF"/>
              <w:bottom w:val="single" w:sz="4" w:space="0" w:color="FFFFFF"/>
              <w:right w:val="single" w:sz="4" w:space="0" w:color="FFFFFF"/>
            </w:tcBorders>
            <w:shd w:val="clear" w:color="auto" w:fill="auto"/>
            <w:noWrap/>
            <w:vAlign w:val="center"/>
          </w:tcPr>
          <w:p w:rsidR="00A3264E" w:rsidRDefault="00A3264E">
            <w:pPr>
              <w:rPr>
                <w:color w:val="000000"/>
              </w:rPr>
            </w:pPr>
          </w:p>
        </w:tc>
        <w:tc>
          <w:tcPr>
            <w:tcW w:w="1230" w:type="dxa"/>
            <w:tcBorders>
              <w:top w:val="single" w:sz="4" w:space="0" w:color="FFFFFF"/>
              <w:left w:val="single" w:sz="4" w:space="0" w:color="FFFFFF"/>
              <w:bottom w:val="single" w:sz="4" w:space="0" w:color="FFFFFF"/>
              <w:right w:val="single" w:sz="4" w:space="0" w:color="FFFFFF"/>
            </w:tcBorders>
            <w:shd w:val="clear" w:color="auto" w:fill="auto"/>
            <w:noWrap/>
            <w:vAlign w:val="center"/>
          </w:tcPr>
          <w:p w:rsidR="00A3264E" w:rsidRDefault="00A3264E">
            <w:pPr>
              <w:jc w:val="center"/>
              <w:rPr>
                <w:color w:val="000000"/>
                <w:sz w:val="18"/>
                <w:szCs w:val="18"/>
              </w:rPr>
            </w:pPr>
          </w:p>
        </w:tc>
        <w:tc>
          <w:tcPr>
            <w:tcW w:w="3135" w:type="dxa"/>
            <w:tcBorders>
              <w:top w:val="single" w:sz="4" w:space="0" w:color="FFFFFF"/>
              <w:left w:val="single" w:sz="4" w:space="0" w:color="FFFFFF"/>
              <w:bottom w:val="single" w:sz="4" w:space="0" w:color="FFFFFF"/>
              <w:right w:val="single" w:sz="4" w:space="0" w:color="FFFFFF"/>
            </w:tcBorders>
            <w:shd w:val="clear" w:color="auto" w:fill="auto"/>
            <w:noWrap/>
            <w:vAlign w:val="center"/>
          </w:tcPr>
          <w:p w:rsidR="00A3264E" w:rsidRDefault="00A3264E">
            <w:pPr>
              <w:rPr>
                <w:color w:val="000000"/>
                <w:sz w:val="18"/>
                <w:szCs w:val="18"/>
              </w:rPr>
            </w:pPr>
          </w:p>
        </w:tc>
        <w:tc>
          <w:tcPr>
            <w:tcW w:w="1740" w:type="dxa"/>
            <w:tcBorders>
              <w:top w:val="nil"/>
              <w:left w:val="nil"/>
              <w:bottom w:val="nil"/>
              <w:right w:val="nil"/>
            </w:tcBorders>
            <w:shd w:val="clear" w:color="auto" w:fill="auto"/>
            <w:noWrap/>
            <w:vAlign w:val="center"/>
          </w:tcPr>
          <w:p w:rsidR="00A3264E" w:rsidRDefault="00A3264E">
            <w:pPr>
              <w:jc w:val="center"/>
              <w:rPr>
                <w:color w:val="000000"/>
              </w:rPr>
            </w:pPr>
          </w:p>
        </w:tc>
        <w:tc>
          <w:tcPr>
            <w:tcW w:w="1635" w:type="dxa"/>
            <w:tcBorders>
              <w:top w:val="nil"/>
              <w:left w:val="nil"/>
              <w:bottom w:val="nil"/>
              <w:right w:val="nil"/>
            </w:tcBorders>
            <w:shd w:val="clear" w:color="auto" w:fill="auto"/>
            <w:noWrap/>
            <w:vAlign w:val="center"/>
          </w:tcPr>
          <w:p w:rsidR="00A3264E" w:rsidRDefault="00A3264E">
            <w:pPr>
              <w:jc w:val="center"/>
              <w:rPr>
                <w:color w:val="000000"/>
              </w:rPr>
            </w:pPr>
          </w:p>
        </w:tc>
        <w:tc>
          <w:tcPr>
            <w:tcW w:w="1725" w:type="dxa"/>
            <w:tcBorders>
              <w:top w:val="nil"/>
              <w:left w:val="nil"/>
              <w:bottom w:val="nil"/>
              <w:right w:val="nil"/>
            </w:tcBorders>
            <w:shd w:val="clear" w:color="auto" w:fill="auto"/>
            <w:noWrap/>
            <w:vAlign w:val="center"/>
          </w:tcPr>
          <w:p w:rsidR="00A3264E" w:rsidRDefault="00A3264E">
            <w:pPr>
              <w:rPr>
                <w:color w:val="000000"/>
              </w:rPr>
            </w:pPr>
          </w:p>
        </w:tc>
        <w:tc>
          <w:tcPr>
            <w:tcW w:w="1935" w:type="dxa"/>
            <w:tcBorders>
              <w:top w:val="single" w:sz="4" w:space="0" w:color="FFFFFF"/>
              <w:left w:val="single" w:sz="4" w:space="0" w:color="FFFFFF"/>
              <w:bottom w:val="single" w:sz="4" w:space="0" w:color="FFFFFF"/>
              <w:right w:val="single" w:sz="4" w:space="0" w:color="FFFFFF"/>
            </w:tcBorders>
            <w:shd w:val="clear" w:color="auto" w:fill="auto"/>
            <w:noWrap/>
            <w:vAlign w:val="center"/>
          </w:tcPr>
          <w:p w:rsidR="00A3264E" w:rsidRDefault="006456D3">
            <w:pPr>
              <w:widowControl/>
              <w:jc w:val="right"/>
              <w:textAlignment w:val="center"/>
              <w:rPr>
                <w:color w:val="000000"/>
              </w:rPr>
            </w:pPr>
            <w:r>
              <w:rPr>
                <w:color w:val="000000"/>
                <w:lang/>
              </w:rPr>
              <w:br/>
            </w:r>
            <w:r>
              <w:rPr>
                <w:color w:val="000000"/>
                <w:lang/>
              </w:rPr>
              <w:t>表</w:t>
            </w:r>
            <w:r>
              <w:rPr>
                <w:color w:val="000000"/>
                <w:lang/>
              </w:rPr>
              <w:t>2</w:t>
            </w:r>
          </w:p>
        </w:tc>
      </w:tr>
      <w:tr w:rsidR="00A3264E">
        <w:trPr>
          <w:trHeight w:val="398"/>
        </w:trPr>
        <w:tc>
          <w:tcPr>
            <w:tcW w:w="0" w:type="auto"/>
            <w:tcBorders>
              <w:top w:val="single" w:sz="4" w:space="0" w:color="FFFFFF"/>
              <w:left w:val="single" w:sz="4" w:space="0" w:color="FFFFFF"/>
              <w:bottom w:val="single" w:sz="4" w:space="0" w:color="FFFFFF"/>
              <w:right w:val="nil"/>
            </w:tcBorders>
            <w:shd w:val="clear" w:color="auto" w:fill="auto"/>
            <w:noWrap/>
            <w:vAlign w:val="center"/>
          </w:tcPr>
          <w:p w:rsidR="00A3264E" w:rsidRDefault="00A3264E">
            <w:pPr>
              <w:rPr>
                <w:color w:val="000000"/>
                <w:sz w:val="18"/>
                <w:szCs w:val="18"/>
              </w:rPr>
            </w:pPr>
          </w:p>
        </w:tc>
        <w:tc>
          <w:tcPr>
            <w:tcW w:w="0" w:type="auto"/>
            <w:gridSpan w:val="7"/>
            <w:tcBorders>
              <w:top w:val="single" w:sz="4" w:space="0" w:color="FFFFFF"/>
              <w:left w:val="single" w:sz="4" w:space="0" w:color="FFFFFF"/>
              <w:bottom w:val="single" w:sz="4" w:space="0" w:color="FFFFFF"/>
              <w:right w:val="single" w:sz="4" w:space="0" w:color="FFFFFF"/>
            </w:tcBorders>
            <w:shd w:val="clear" w:color="auto" w:fill="auto"/>
            <w:noWrap/>
            <w:vAlign w:val="center"/>
          </w:tcPr>
          <w:p w:rsidR="00A3264E" w:rsidRDefault="006456D3">
            <w:pPr>
              <w:widowControl/>
              <w:jc w:val="center"/>
              <w:textAlignment w:val="center"/>
              <w:rPr>
                <w:rFonts w:ascii="黑体" w:eastAsia="黑体" w:cs="黑体"/>
                <w:b/>
                <w:bCs/>
                <w:color w:val="000000"/>
                <w:sz w:val="32"/>
                <w:szCs w:val="32"/>
              </w:rPr>
            </w:pPr>
            <w:r>
              <w:rPr>
                <w:rFonts w:ascii="黑体" w:eastAsia="黑体" w:cs="黑体" w:hint="eastAsia"/>
                <w:b/>
                <w:bCs/>
                <w:color w:val="000000"/>
                <w:sz w:val="32"/>
                <w:szCs w:val="32"/>
                <w:lang/>
              </w:rPr>
              <w:t>财政拨款收支预算总表</w:t>
            </w:r>
          </w:p>
        </w:tc>
      </w:tr>
      <w:tr w:rsidR="00A3264E">
        <w:trPr>
          <w:trHeight w:val="341"/>
        </w:trPr>
        <w:tc>
          <w:tcPr>
            <w:tcW w:w="0" w:type="auto"/>
            <w:tcBorders>
              <w:top w:val="single" w:sz="4" w:space="0" w:color="FFFFFF"/>
              <w:left w:val="single" w:sz="4" w:space="0" w:color="FFFFFF"/>
              <w:bottom w:val="single" w:sz="4" w:space="0" w:color="FFFFFF"/>
              <w:right w:val="nil"/>
            </w:tcBorders>
            <w:shd w:val="clear" w:color="auto" w:fill="auto"/>
            <w:noWrap/>
            <w:vAlign w:val="center"/>
          </w:tcPr>
          <w:p w:rsidR="00A3264E" w:rsidRDefault="00A3264E">
            <w:pPr>
              <w:rPr>
                <w:color w:val="000000"/>
                <w:sz w:val="18"/>
                <w:szCs w:val="18"/>
              </w:rPr>
            </w:pPr>
          </w:p>
        </w:tc>
        <w:tc>
          <w:tcPr>
            <w:tcW w:w="0" w:type="auto"/>
            <w:gridSpan w:val="2"/>
            <w:tcBorders>
              <w:top w:val="single" w:sz="4" w:space="0" w:color="FFFFFF"/>
              <w:left w:val="single" w:sz="4" w:space="0" w:color="FFFFFF"/>
              <w:bottom w:val="nil"/>
              <w:right w:val="single" w:sz="4" w:space="0" w:color="FFFFFF"/>
            </w:tcBorders>
            <w:shd w:val="clear" w:color="auto" w:fill="auto"/>
            <w:noWrap/>
            <w:vAlign w:val="center"/>
          </w:tcPr>
          <w:p w:rsidR="00A3264E" w:rsidRDefault="006456D3">
            <w:pPr>
              <w:widowControl/>
              <w:textAlignment w:val="center"/>
              <w:rPr>
                <w:color w:val="000000"/>
              </w:rPr>
            </w:pPr>
            <w:r>
              <w:rPr>
                <w:rFonts w:hint="eastAsia"/>
                <w:color w:val="000000"/>
                <w:lang/>
              </w:rPr>
              <w:t>部门：</w:t>
            </w:r>
          </w:p>
        </w:tc>
        <w:tc>
          <w:tcPr>
            <w:tcW w:w="3135" w:type="dxa"/>
            <w:tcBorders>
              <w:top w:val="nil"/>
              <w:left w:val="nil"/>
              <w:bottom w:val="nil"/>
              <w:right w:val="nil"/>
            </w:tcBorders>
            <w:shd w:val="clear" w:color="auto" w:fill="auto"/>
            <w:vAlign w:val="center"/>
          </w:tcPr>
          <w:p w:rsidR="00A3264E" w:rsidRDefault="00A3264E">
            <w:pPr>
              <w:rPr>
                <w:color w:val="000000"/>
                <w:sz w:val="18"/>
                <w:szCs w:val="18"/>
              </w:rPr>
            </w:pPr>
          </w:p>
        </w:tc>
        <w:tc>
          <w:tcPr>
            <w:tcW w:w="0" w:type="auto"/>
            <w:tcBorders>
              <w:top w:val="nil"/>
              <w:left w:val="nil"/>
              <w:bottom w:val="nil"/>
              <w:right w:val="nil"/>
            </w:tcBorders>
            <w:shd w:val="clear" w:color="auto" w:fill="auto"/>
            <w:noWrap/>
            <w:vAlign w:val="center"/>
          </w:tcPr>
          <w:p w:rsidR="00A3264E" w:rsidRDefault="00A3264E">
            <w:pPr>
              <w:jc w:val="center"/>
              <w:rPr>
                <w:color w:val="000000"/>
              </w:rPr>
            </w:pPr>
          </w:p>
        </w:tc>
        <w:tc>
          <w:tcPr>
            <w:tcW w:w="0" w:type="auto"/>
            <w:tcBorders>
              <w:top w:val="nil"/>
              <w:left w:val="nil"/>
              <w:bottom w:val="nil"/>
              <w:right w:val="nil"/>
            </w:tcBorders>
            <w:shd w:val="clear" w:color="auto" w:fill="auto"/>
            <w:noWrap/>
            <w:vAlign w:val="center"/>
          </w:tcPr>
          <w:p w:rsidR="00A3264E" w:rsidRDefault="00A3264E">
            <w:pPr>
              <w:jc w:val="center"/>
              <w:rPr>
                <w:color w:val="000000"/>
              </w:rPr>
            </w:pPr>
          </w:p>
        </w:tc>
        <w:tc>
          <w:tcPr>
            <w:tcW w:w="0" w:type="auto"/>
            <w:tcBorders>
              <w:top w:val="nil"/>
              <w:left w:val="nil"/>
              <w:bottom w:val="nil"/>
              <w:right w:val="nil"/>
            </w:tcBorders>
            <w:shd w:val="clear" w:color="auto" w:fill="auto"/>
            <w:noWrap/>
            <w:vAlign w:val="center"/>
          </w:tcPr>
          <w:p w:rsidR="00A3264E" w:rsidRDefault="00A3264E">
            <w:pPr>
              <w:rPr>
                <w:color w:val="000000"/>
              </w:rPr>
            </w:pPr>
          </w:p>
        </w:tc>
        <w:tc>
          <w:tcPr>
            <w:tcW w:w="0" w:type="auto"/>
            <w:tcBorders>
              <w:top w:val="single" w:sz="4" w:space="0" w:color="FFFFFF"/>
              <w:left w:val="single" w:sz="4" w:space="0" w:color="FFFFFF"/>
              <w:bottom w:val="nil"/>
              <w:right w:val="single" w:sz="4" w:space="0" w:color="FFFFFF"/>
            </w:tcBorders>
            <w:shd w:val="clear" w:color="auto" w:fill="auto"/>
            <w:noWrap/>
            <w:vAlign w:val="center"/>
          </w:tcPr>
          <w:p w:rsidR="00A3264E" w:rsidRDefault="006456D3">
            <w:pPr>
              <w:widowControl/>
              <w:jc w:val="center"/>
              <w:textAlignment w:val="center"/>
              <w:rPr>
                <w:color w:val="000000"/>
              </w:rPr>
            </w:pPr>
            <w:r>
              <w:rPr>
                <w:color w:val="000000"/>
                <w:lang/>
              </w:rPr>
              <w:t>金额单位：万元</w:t>
            </w:r>
          </w:p>
        </w:tc>
      </w:tr>
      <w:tr w:rsidR="00A3264E">
        <w:trPr>
          <w:trHeight w:val="427"/>
        </w:trPr>
        <w:tc>
          <w:tcPr>
            <w:tcW w:w="0" w:type="auto"/>
            <w:tcBorders>
              <w:top w:val="single" w:sz="4" w:space="0" w:color="FFFFFF"/>
              <w:left w:val="single" w:sz="4" w:space="0" w:color="FFFFFF"/>
              <w:bottom w:val="single" w:sz="4" w:space="0" w:color="FFFFFF"/>
              <w:right w:val="nil"/>
            </w:tcBorders>
            <w:shd w:val="clear" w:color="auto" w:fill="auto"/>
            <w:noWrap/>
            <w:vAlign w:val="center"/>
          </w:tcPr>
          <w:p w:rsidR="00A3264E" w:rsidRDefault="00A3264E">
            <w:pPr>
              <w:rPr>
                <w:color w:val="000000"/>
                <w:sz w:val="18"/>
                <w:szCs w:val="18"/>
              </w:rPr>
            </w:pPr>
          </w:p>
        </w:tc>
        <w:tc>
          <w:tcPr>
            <w:tcW w:w="0" w:type="auto"/>
            <w:gridSpan w:val="2"/>
            <w:tcBorders>
              <w:top w:val="single" w:sz="4" w:space="0" w:color="C0C0C0"/>
              <w:left w:val="single" w:sz="4" w:space="0" w:color="C0C0C0"/>
              <w:bottom w:val="single" w:sz="4" w:space="0" w:color="C0C0C0"/>
              <w:right w:val="single" w:sz="4" w:space="0" w:color="C0C0C0"/>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收</w:t>
            </w:r>
            <w:r>
              <w:rPr>
                <w:rFonts w:hint="eastAsia"/>
                <w:b/>
                <w:bCs/>
                <w:color w:val="000000"/>
                <w:lang/>
              </w:rPr>
              <w:t xml:space="preserve">    </w:t>
            </w:r>
            <w:r>
              <w:rPr>
                <w:rFonts w:hint="eastAsia"/>
                <w:b/>
                <w:bCs/>
                <w:color w:val="000000"/>
                <w:lang/>
              </w:rPr>
              <w:t>入</w:t>
            </w:r>
          </w:p>
        </w:tc>
        <w:tc>
          <w:tcPr>
            <w:tcW w:w="0" w:type="auto"/>
            <w:gridSpan w:val="5"/>
            <w:tcBorders>
              <w:top w:val="single" w:sz="4" w:space="0" w:color="C0C0C0"/>
              <w:left w:val="single" w:sz="4" w:space="0" w:color="C0C0C0"/>
              <w:bottom w:val="single" w:sz="4" w:space="0" w:color="C0C0C0"/>
              <w:right w:val="single" w:sz="4" w:space="0" w:color="C0C0C0"/>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支</w:t>
            </w:r>
            <w:r>
              <w:rPr>
                <w:rFonts w:hint="eastAsia"/>
                <w:b/>
                <w:bCs/>
                <w:color w:val="000000"/>
                <w:lang/>
              </w:rPr>
              <w:t xml:space="preserve">    </w:t>
            </w:r>
            <w:r>
              <w:rPr>
                <w:rFonts w:hint="eastAsia"/>
                <w:b/>
                <w:bCs/>
                <w:color w:val="000000"/>
                <w:lang/>
              </w:rPr>
              <w:t>出</w:t>
            </w:r>
          </w:p>
        </w:tc>
      </w:tr>
      <w:tr w:rsidR="00A3264E">
        <w:trPr>
          <w:trHeight w:val="427"/>
        </w:trPr>
        <w:tc>
          <w:tcPr>
            <w:tcW w:w="0" w:type="auto"/>
            <w:tcBorders>
              <w:top w:val="single" w:sz="4" w:space="0" w:color="FFFFFF"/>
              <w:left w:val="single" w:sz="4" w:space="0" w:color="FFFFFF"/>
              <w:bottom w:val="single" w:sz="4" w:space="0" w:color="FFFFFF"/>
              <w:right w:val="nil"/>
            </w:tcBorders>
            <w:shd w:val="clear" w:color="auto" w:fill="auto"/>
            <w:noWrap/>
            <w:vAlign w:val="center"/>
          </w:tcPr>
          <w:p w:rsidR="00A3264E" w:rsidRDefault="00A3264E">
            <w:pPr>
              <w:rPr>
                <w:color w:val="000000"/>
                <w:sz w:val="18"/>
                <w:szCs w:val="18"/>
              </w:rPr>
            </w:pPr>
          </w:p>
        </w:tc>
        <w:tc>
          <w:tcPr>
            <w:tcW w:w="0" w:type="auto"/>
            <w:tcBorders>
              <w:top w:val="single" w:sz="4" w:space="0" w:color="C0C0C0"/>
              <w:left w:val="single" w:sz="4" w:space="0" w:color="C0C0C0"/>
              <w:bottom w:val="single" w:sz="4" w:space="0" w:color="C0C0C0"/>
              <w:right w:val="single" w:sz="4" w:space="0" w:color="C0C0C0"/>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项</w:t>
            </w:r>
            <w:r>
              <w:rPr>
                <w:rFonts w:hint="eastAsia"/>
                <w:b/>
                <w:bCs/>
                <w:color w:val="000000"/>
                <w:lang/>
              </w:rPr>
              <w:t xml:space="preserve">    </w:t>
            </w:r>
            <w:r>
              <w:rPr>
                <w:rFonts w:hint="eastAsia"/>
                <w:b/>
                <w:bCs/>
                <w:color w:val="000000"/>
                <w:lang/>
              </w:rPr>
              <w:t>目</w:t>
            </w:r>
          </w:p>
        </w:tc>
        <w:tc>
          <w:tcPr>
            <w:tcW w:w="0" w:type="auto"/>
            <w:tcBorders>
              <w:top w:val="single" w:sz="4" w:space="0" w:color="C0C0C0"/>
              <w:left w:val="single" w:sz="4" w:space="0" w:color="C0C0C0"/>
              <w:bottom w:val="single" w:sz="4" w:space="0" w:color="C0C0C0"/>
              <w:right w:val="single" w:sz="4" w:space="0" w:color="C0C0C0"/>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预算数</w:t>
            </w:r>
          </w:p>
        </w:tc>
        <w:tc>
          <w:tcPr>
            <w:tcW w:w="0" w:type="auto"/>
            <w:tcBorders>
              <w:top w:val="single" w:sz="4" w:space="0" w:color="C0C0C0"/>
              <w:left w:val="single" w:sz="4" w:space="0" w:color="C0C0C0"/>
              <w:bottom w:val="single" w:sz="4" w:space="0" w:color="C0C0C0"/>
              <w:right w:val="single" w:sz="4" w:space="0" w:color="C0C0C0"/>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项</w:t>
            </w:r>
            <w:r>
              <w:rPr>
                <w:rFonts w:hint="eastAsia"/>
                <w:b/>
                <w:bCs/>
                <w:color w:val="000000"/>
                <w:lang/>
              </w:rPr>
              <w:t xml:space="preserve">    </w:t>
            </w:r>
            <w:r>
              <w:rPr>
                <w:rFonts w:hint="eastAsia"/>
                <w:b/>
                <w:bCs/>
                <w:color w:val="000000"/>
                <w:lang/>
              </w:rPr>
              <w:t>目</w:t>
            </w:r>
          </w:p>
        </w:tc>
        <w:tc>
          <w:tcPr>
            <w:tcW w:w="0" w:type="auto"/>
            <w:tcBorders>
              <w:top w:val="single" w:sz="4" w:space="0" w:color="C0C0C0"/>
              <w:left w:val="single" w:sz="4" w:space="0" w:color="C0C0C0"/>
              <w:bottom w:val="single" w:sz="4" w:space="0" w:color="C0C0C0"/>
              <w:right w:val="single" w:sz="4" w:space="0" w:color="C0C0C0"/>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合计</w:t>
            </w:r>
          </w:p>
        </w:tc>
        <w:tc>
          <w:tcPr>
            <w:tcW w:w="0" w:type="auto"/>
            <w:tcBorders>
              <w:top w:val="single" w:sz="4" w:space="0" w:color="C0C0C0"/>
              <w:left w:val="single" w:sz="4" w:space="0" w:color="C0C0C0"/>
              <w:bottom w:val="single" w:sz="4" w:space="0" w:color="C0C0C0"/>
              <w:right w:val="single" w:sz="4" w:space="0" w:color="C0C0C0"/>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一般公共预算</w:t>
            </w:r>
          </w:p>
        </w:tc>
        <w:tc>
          <w:tcPr>
            <w:tcW w:w="0" w:type="auto"/>
            <w:tcBorders>
              <w:top w:val="single" w:sz="4" w:space="0" w:color="C0C0C0"/>
              <w:left w:val="single" w:sz="4" w:space="0" w:color="C0C0C0"/>
              <w:bottom w:val="single" w:sz="4" w:space="0" w:color="C0C0C0"/>
              <w:right w:val="single" w:sz="4" w:space="0" w:color="C0C0C0"/>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政府性基金预算</w:t>
            </w:r>
          </w:p>
        </w:tc>
        <w:tc>
          <w:tcPr>
            <w:tcW w:w="0" w:type="auto"/>
            <w:tcBorders>
              <w:top w:val="single" w:sz="4" w:space="0" w:color="C0C0C0"/>
              <w:left w:val="single" w:sz="4" w:space="0" w:color="C0C0C0"/>
              <w:bottom w:val="single" w:sz="4" w:space="0" w:color="C0C0C0"/>
              <w:right w:val="single" w:sz="4" w:space="0" w:color="C0C0C0"/>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国有资本经营预算</w:t>
            </w:r>
          </w:p>
        </w:tc>
      </w:tr>
      <w:tr w:rsidR="00A3264E">
        <w:trPr>
          <w:trHeight w:val="300"/>
        </w:trPr>
        <w:tc>
          <w:tcPr>
            <w:tcW w:w="0" w:type="auto"/>
            <w:tcBorders>
              <w:top w:val="single" w:sz="4" w:space="0" w:color="FFFFFF"/>
              <w:left w:val="single" w:sz="4" w:space="0" w:color="FFFFFF"/>
              <w:bottom w:val="single" w:sz="4" w:space="0" w:color="FFFFFF"/>
              <w:right w:val="nil"/>
            </w:tcBorders>
            <w:shd w:val="clear" w:color="auto" w:fill="auto"/>
            <w:noWrap/>
            <w:vAlign w:val="center"/>
          </w:tcPr>
          <w:p w:rsidR="00A3264E" w:rsidRDefault="00A3264E">
            <w:pPr>
              <w:rPr>
                <w:color w:val="000000"/>
                <w:sz w:val="18"/>
                <w:szCs w:val="18"/>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textAlignment w:val="center"/>
              <w:rPr>
                <w:color w:val="000000"/>
              </w:rPr>
            </w:pPr>
            <w:r>
              <w:rPr>
                <w:rFonts w:hint="eastAsia"/>
                <w:color w:val="000000"/>
                <w:lang/>
              </w:rPr>
              <w:t>一、本年收入</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535.86</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textAlignment w:val="center"/>
              <w:rPr>
                <w:color w:val="000000"/>
              </w:rPr>
            </w:pPr>
            <w:r>
              <w:rPr>
                <w:rFonts w:hint="eastAsia"/>
                <w:color w:val="000000"/>
                <w:lang/>
              </w:rPr>
              <w:t>一、本年支出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535.86</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535.86</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r>
      <w:tr w:rsidR="00A3264E">
        <w:trPr>
          <w:trHeight w:val="300"/>
        </w:trPr>
        <w:tc>
          <w:tcPr>
            <w:tcW w:w="0" w:type="auto"/>
            <w:vMerge w:val="restart"/>
            <w:tcBorders>
              <w:top w:val="single" w:sz="4" w:space="0" w:color="FFFFFF"/>
              <w:left w:val="single" w:sz="4" w:space="0" w:color="FFFFFF"/>
              <w:bottom w:val="single" w:sz="4" w:space="0" w:color="FFFFFF"/>
              <w:right w:val="nil"/>
            </w:tcBorders>
            <w:shd w:val="clear" w:color="auto" w:fill="auto"/>
            <w:noWrap/>
            <w:vAlign w:val="center"/>
          </w:tcPr>
          <w:p w:rsidR="00A3264E" w:rsidRDefault="00A3264E">
            <w:pPr>
              <w:rPr>
                <w:color w:val="000000"/>
                <w:sz w:val="18"/>
                <w:szCs w:val="18"/>
              </w:rPr>
            </w:pPr>
          </w:p>
        </w:tc>
        <w:tc>
          <w:tcPr>
            <w:tcW w:w="295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r>
              <w:rPr>
                <w:rStyle w:val="font81"/>
                <w:lang/>
              </w:rPr>
              <w:t>一般公共预算拨款收入</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535.86</w:t>
            </w:r>
          </w:p>
        </w:tc>
        <w:tc>
          <w:tcPr>
            <w:tcW w:w="313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r>
              <w:rPr>
                <w:rStyle w:val="font81"/>
                <w:lang/>
              </w:rPr>
              <w:t>一般公共服务支出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r>
      <w:tr w:rsidR="00A3264E">
        <w:trPr>
          <w:trHeight w:val="300"/>
        </w:trPr>
        <w:tc>
          <w:tcPr>
            <w:tcW w:w="0" w:type="auto"/>
            <w:vMerge/>
            <w:tcBorders>
              <w:top w:val="single" w:sz="4" w:space="0" w:color="FFFFFF"/>
              <w:left w:val="single" w:sz="4" w:space="0" w:color="FFFFFF"/>
              <w:bottom w:val="single" w:sz="4" w:space="0" w:color="FFFFFF"/>
              <w:right w:val="nil"/>
            </w:tcBorders>
            <w:shd w:val="clear" w:color="auto" w:fill="auto"/>
            <w:noWrap/>
            <w:vAlign w:val="center"/>
          </w:tcPr>
          <w:p w:rsidR="00A3264E" w:rsidRDefault="00A3264E">
            <w:pPr>
              <w:rPr>
                <w:color w:val="000000"/>
                <w:sz w:val="18"/>
                <w:szCs w:val="18"/>
              </w:rPr>
            </w:pPr>
          </w:p>
        </w:tc>
        <w:tc>
          <w:tcPr>
            <w:tcW w:w="295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r>
              <w:rPr>
                <w:rStyle w:val="font81"/>
                <w:lang/>
              </w:rPr>
              <w:t>政府性基金预算拨款收入</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13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r>
              <w:rPr>
                <w:rStyle w:val="font81"/>
                <w:lang/>
              </w:rPr>
              <w:t>外交支出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r>
      <w:tr w:rsidR="00A3264E">
        <w:trPr>
          <w:trHeight w:val="300"/>
        </w:trPr>
        <w:tc>
          <w:tcPr>
            <w:tcW w:w="0" w:type="auto"/>
            <w:vMerge/>
            <w:tcBorders>
              <w:top w:val="single" w:sz="4" w:space="0" w:color="FFFFFF"/>
              <w:left w:val="single" w:sz="4" w:space="0" w:color="FFFFFF"/>
              <w:bottom w:val="single" w:sz="4" w:space="0" w:color="FFFFFF"/>
              <w:right w:val="nil"/>
            </w:tcBorders>
            <w:shd w:val="clear" w:color="auto" w:fill="auto"/>
            <w:noWrap/>
            <w:vAlign w:val="center"/>
          </w:tcPr>
          <w:p w:rsidR="00A3264E" w:rsidRDefault="00A3264E">
            <w:pPr>
              <w:rPr>
                <w:color w:val="000000"/>
                <w:sz w:val="18"/>
                <w:szCs w:val="18"/>
              </w:rPr>
            </w:pPr>
          </w:p>
        </w:tc>
        <w:tc>
          <w:tcPr>
            <w:tcW w:w="295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r>
              <w:rPr>
                <w:rStyle w:val="font81"/>
                <w:lang/>
              </w:rPr>
              <w:t>国有资本经营预算拨款收入</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13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r>
              <w:rPr>
                <w:rStyle w:val="font81"/>
                <w:lang/>
              </w:rPr>
              <w:t>国防支出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r>
      <w:tr w:rsidR="00A3264E">
        <w:trPr>
          <w:trHeight w:val="300"/>
        </w:trPr>
        <w:tc>
          <w:tcPr>
            <w:tcW w:w="0" w:type="auto"/>
            <w:tcBorders>
              <w:top w:val="single" w:sz="4" w:space="0" w:color="FFFFFF"/>
              <w:left w:val="single" w:sz="4" w:space="0" w:color="FFFFFF"/>
              <w:bottom w:val="single" w:sz="4" w:space="0" w:color="FFFFFF"/>
              <w:right w:val="nil"/>
            </w:tcBorders>
            <w:shd w:val="clear" w:color="auto" w:fill="auto"/>
            <w:noWrap/>
            <w:vAlign w:val="center"/>
          </w:tcPr>
          <w:p w:rsidR="00A3264E" w:rsidRDefault="00A3264E">
            <w:pPr>
              <w:rPr>
                <w:color w:val="000000"/>
                <w:sz w:val="18"/>
                <w:szCs w:val="18"/>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textAlignment w:val="center"/>
              <w:rPr>
                <w:color w:val="000000"/>
              </w:rPr>
            </w:pPr>
            <w:r>
              <w:rPr>
                <w:rFonts w:hint="eastAsia"/>
                <w:color w:val="000000"/>
                <w:lang/>
              </w:rPr>
              <w:t>二、上年结转</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13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r>
              <w:rPr>
                <w:rStyle w:val="font81"/>
                <w:lang/>
              </w:rPr>
              <w:t>公共安全支出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r>
      <w:tr w:rsidR="00A3264E">
        <w:trPr>
          <w:trHeight w:val="300"/>
        </w:trPr>
        <w:tc>
          <w:tcPr>
            <w:tcW w:w="0" w:type="auto"/>
            <w:vMerge w:val="restart"/>
            <w:tcBorders>
              <w:top w:val="single" w:sz="4" w:space="0" w:color="FFFFFF"/>
              <w:left w:val="single" w:sz="4" w:space="0" w:color="FFFFFF"/>
              <w:bottom w:val="single" w:sz="4" w:space="0" w:color="FFFFFF"/>
              <w:right w:val="nil"/>
            </w:tcBorders>
            <w:shd w:val="clear" w:color="auto" w:fill="auto"/>
            <w:noWrap/>
            <w:vAlign w:val="center"/>
          </w:tcPr>
          <w:p w:rsidR="00A3264E" w:rsidRDefault="00A3264E">
            <w:pPr>
              <w:rPr>
                <w:color w:val="000000"/>
                <w:sz w:val="18"/>
                <w:szCs w:val="18"/>
              </w:rPr>
            </w:pPr>
          </w:p>
        </w:tc>
        <w:tc>
          <w:tcPr>
            <w:tcW w:w="295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r>
              <w:rPr>
                <w:rStyle w:val="font81"/>
                <w:lang/>
              </w:rPr>
              <w:t>一般公共预算拨款收入</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13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r>
              <w:rPr>
                <w:rStyle w:val="font81"/>
                <w:lang/>
              </w:rPr>
              <w:t>教育支出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r>
      <w:tr w:rsidR="00A3264E">
        <w:trPr>
          <w:trHeight w:val="300"/>
        </w:trPr>
        <w:tc>
          <w:tcPr>
            <w:tcW w:w="0" w:type="auto"/>
            <w:vMerge/>
            <w:tcBorders>
              <w:top w:val="single" w:sz="4" w:space="0" w:color="FFFFFF"/>
              <w:left w:val="single" w:sz="4" w:space="0" w:color="FFFFFF"/>
              <w:bottom w:val="single" w:sz="4" w:space="0" w:color="FFFFFF"/>
              <w:right w:val="nil"/>
            </w:tcBorders>
            <w:shd w:val="clear" w:color="auto" w:fill="auto"/>
            <w:noWrap/>
            <w:vAlign w:val="center"/>
          </w:tcPr>
          <w:p w:rsidR="00A3264E" w:rsidRDefault="00A3264E">
            <w:pPr>
              <w:rPr>
                <w:color w:val="000000"/>
                <w:sz w:val="18"/>
                <w:szCs w:val="18"/>
              </w:rPr>
            </w:pPr>
          </w:p>
        </w:tc>
        <w:tc>
          <w:tcPr>
            <w:tcW w:w="295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r>
              <w:rPr>
                <w:rStyle w:val="font81"/>
                <w:lang/>
              </w:rPr>
              <w:t>政府性基金预算拨款收入</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13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r>
              <w:rPr>
                <w:rStyle w:val="font81"/>
                <w:lang/>
              </w:rPr>
              <w:t>科学技术支出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r>
      <w:tr w:rsidR="00A3264E">
        <w:trPr>
          <w:trHeight w:val="300"/>
        </w:trPr>
        <w:tc>
          <w:tcPr>
            <w:tcW w:w="0" w:type="auto"/>
            <w:vMerge/>
            <w:tcBorders>
              <w:top w:val="single" w:sz="4" w:space="0" w:color="FFFFFF"/>
              <w:left w:val="single" w:sz="4" w:space="0" w:color="FFFFFF"/>
              <w:bottom w:val="single" w:sz="4" w:space="0" w:color="FFFFFF"/>
              <w:right w:val="nil"/>
            </w:tcBorders>
            <w:shd w:val="clear" w:color="auto" w:fill="auto"/>
            <w:noWrap/>
            <w:vAlign w:val="center"/>
          </w:tcPr>
          <w:p w:rsidR="00A3264E" w:rsidRDefault="00A3264E">
            <w:pPr>
              <w:rPr>
                <w:color w:val="000000"/>
                <w:sz w:val="18"/>
                <w:szCs w:val="18"/>
              </w:rPr>
            </w:pPr>
          </w:p>
        </w:tc>
        <w:tc>
          <w:tcPr>
            <w:tcW w:w="295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r>
              <w:rPr>
                <w:rStyle w:val="font81"/>
                <w:lang/>
              </w:rPr>
              <w:t>国有资本经营预算拨款收入</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13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r>
              <w:rPr>
                <w:rStyle w:val="font81"/>
                <w:lang/>
              </w:rPr>
              <w:t>文化旅游体育与传媒支出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r>
      <w:tr w:rsidR="00A3264E">
        <w:trPr>
          <w:trHeight w:val="300"/>
        </w:trPr>
        <w:tc>
          <w:tcPr>
            <w:tcW w:w="0" w:type="auto"/>
            <w:vMerge/>
            <w:tcBorders>
              <w:top w:val="single" w:sz="4" w:space="0" w:color="FFFFFF"/>
              <w:left w:val="single" w:sz="4" w:space="0" w:color="FFFFFF"/>
              <w:bottom w:val="single" w:sz="4" w:space="0" w:color="FFFFFF"/>
              <w:right w:val="nil"/>
            </w:tcBorders>
            <w:shd w:val="clear" w:color="auto" w:fill="auto"/>
            <w:noWrap/>
            <w:vAlign w:val="center"/>
          </w:tcPr>
          <w:p w:rsidR="00A3264E" w:rsidRDefault="00A3264E">
            <w:pPr>
              <w:rPr>
                <w:color w:val="000000"/>
                <w:sz w:val="18"/>
                <w:szCs w:val="18"/>
              </w:rPr>
            </w:pPr>
          </w:p>
        </w:tc>
        <w:tc>
          <w:tcPr>
            <w:tcW w:w="295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13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r>
              <w:rPr>
                <w:rStyle w:val="font81"/>
                <w:lang/>
              </w:rPr>
              <w:t>社会保障和就业支出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r>
      <w:tr w:rsidR="00A3264E">
        <w:trPr>
          <w:trHeight w:val="300"/>
        </w:trPr>
        <w:tc>
          <w:tcPr>
            <w:tcW w:w="0" w:type="auto"/>
            <w:vMerge/>
            <w:tcBorders>
              <w:top w:val="single" w:sz="4" w:space="0" w:color="FFFFFF"/>
              <w:left w:val="single" w:sz="4" w:space="0" w:color="FFFFFF"/>
              <w:bottom w:val="single" w:sz="4" w:space="0" w:color="FFFFFF"/>
              <w:right w:val="nil"/>
            </w:tcBorders>
            <w:shd w:val="clear" w:color="auto" w:fill="auto"/>
            <w:noWrap/>
            <w:vAlign w:val="center"/>
          </w:tcPr>
          <w:p w:rsidR="00A3264E" w:rsidRDefault="00A3264E">
            <w:pPr>
              <w:rPr>
                <w:color w:val="000000"/>
                <w:sz w:val="18"/>
                <w:szCs w:val="18"/>
              </w:rPr>
            </w:pPr>
          </w:p>
        </w:tc>
        <w:tc>
          <w:tcPr>
            <w:tcW w:w="295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13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r>
              <w:rPr>
                <w:rStyle w:val="font81"/>
                <w:lang/>
              </w:rPr>
              <w:t>社会保险基金支出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r>
      <w:tr w:rsidR="00A3264E">
        <w:trPr>
          <w:trHeight w:val="300"/>
        </w:trPr>
        <w:tc>
          <w:tcPr>
            <w:tcW w:w="0" w:type="auto"/>
            <w:vMerge/>
            <w:tcBorders>
              <w:top w:val="single" w:sz="4" w:space="0" w:color="FFFFFF"/>
              <w:left w:val="single" w:sz="4" w:space="0" w:color="FFFFFF"/>
              <w:bottom w:val="single" w:sz="4" w:space="0" w:color="FFFFFF"/>
              <w:right w:val="nil"/>
            </w:tcBorders>
            <w:shd w:val="clear" w:color="auto" w:fill="auto"/>
            <w:noWrap/>
            <w:vAlign w:val="center"/>
          </w:tcPr>
          <w:p w:rsidR="00A3264E" w:rsidRDefault="00A3264E">
            <w:pPr>
              <w:rPr>
                <w:color w:val="000000"/>
                <w:sz w:val="18"/>
                <w:szCs w:val="18"/>
              </w:rPr>
            </w:pPr>
          </w:p>
        </w:tc>
        <w:tc>
          <w:tcPr>
            <w:tcW w:w="295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13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r>
              <w:rPr>
                <w:rStyle w:val="font81"/>
                <w:lang/>
              </w:rPr>
              <w:t>卫生健康支出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535.86</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535.86</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r>
      <w:tr w:rsidR="00A3264E">
        <w:trPr>
          <w:trHeight w:val="300"/>
        </w:trPr>
        <w:tc>
          <w:tcPr>
            <w:tcW w:w="0" w:type="auto"/>
            <w:vMerge/>
            <w:tcBorders>
              <w:top w:val="single" w:sz="4" w:space="0" w:color="FFFFFF"/>
              <w:left w:val="single" w:sz="4" w:space="0" w:color="FFFFFF"/>
              <w:bottom w:val="single" w:sz="4" w:space="0" w:color="FFFFFF"/>
              <w:right w:val="nil"/>
            </w:tcBorders>
            <w:shd w:val="clear" w:color="auto" w:fill="auto"/>
            <w:noWrap/>
            <w:vAlign w:val="center"/>
          </w:tcPr>
          <w:p w:rsidR="00A3264E" w:rsidRDefault="00A3264E">
            <w:pPr>
              <w:rPr>
                <w:color w:val="000000"/>
                <w:sz w:val="18"/>
                <w:szCs w:val="18"/>
              </w:rPr>
            </w:pPr>
          </w:p>
        </w:tc>
        <w:tc>
          <w:tcPr>
            <w:tcW w:w="295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13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r>
              <w:rPr>
                <w:rStyle w:val="font81"/>
                <w:lang/>
              </w:rPr>
              <w:t>节能环保支出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r>
      <w:tr w:rsidR="00A3264E">
        <w:trPr>
          <w:trHeight w:val="300"/>
        </w:trPr>
        <w:tc>
          <w:tcPr>
            <w:tcW w:w="0" w:type="auto"/>
            <w:vMerge/>
            <w:tcBorders>
              <w:top w:val="single" w:sz="4" w:space="0" w:color="FFFFFF"/>
              <w:left w:val="single" w:sz="4" w:space="0" w:color="FFFFFF"/>
              <w:bottom w:val="single" w:sz="4" w:space="0" w:color="FFFFFF"/>
              <w:right w:val="nil"/>
            </w:tcBorders>
            <w:shd w:val="clear" w:color="auto" w:fill="auto"/>
            <w:noWrap/>
            <w:vAlign w:val="center"/>
          </w:tcPr>
          <w:p w:rsidR="00A3264E" w:rsidRDefault="00A3264E">
            <w:pPr>
              <w:rPr>
                <w:color w:val="000000"/>
                <w:sz w:val="18"/>
                <w:szCs w:val="18"/>
              </w:rPr>
            </w:pPr>
          </w:p>
        </w:tc>
        <w:tc>
          <w:tcPr>
            <w:tcW w:w="295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13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r>
              <w:rPr>
                <w:rStyle w:val="font81"/>
                <w:lang/>
              </w:rPr>
              <w:t>城乡社区支出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r>
      <w:tr w:rsidR="00A3264E">
        <w:trPr>
          <w:trHeight w:val="300"/>
        </w:trPr>
        <w:tc>
          <w:tcPr>
            <w:tcW w:w="0" w:type="auto"/>
            <w:vMerge/>
            <w:tcBorders>
              <w:top w:val="single" w:sz="4" w:space="0" w:color="FFFFFF"/>
              <w:left w:val="single" w:sz="4" w:space="0" w:color="FFFFFF"/>
              <w:bottom w:val="single" w:sz="4" w:space="0" w:color="FFFFFF"/>
              <w:right w:val="nil"/>
            </w:tcBorders>
            <w:shd w:val="clear" w:color="auto" w:fill="auto"/>
            <w:noWrap/>
            <w:vAlign w:val="center"/>
          </w:tcPr>
          <w:p w:rsidR="00A3264E" w:rsidRDefault="00A3264E">
            <w:pPr>
              <w:rPr>
                <w:color w:val="000000"/>
                <w:sz w:val="18"/>
                <w:szCs w:val="18"/>
              </w:rPr>
            </w:pPr>
          </w:p>
        </w:tc>
        <w:tc>
          <w:tcPr>
            <w:tcW w:w="295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13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r>
              <w:rPr>
                <w:rStyle w:val="font81"/>
                <w:lang/>
              </w:rPr>
              <w:t>农林水支出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r>
      <w:tr w:rsidR="00A3264E">
        <w:trPr>
          <w:trHeight w:val="300"/>
        </w:trPr>
        <w:tc>
          <w:tcPr>
            <w:tcW w:w="0" w:type="auto"/>
            <w:vMerge/>
            <w:tcBorders>
              <w:top w:val="single" w:sz="4" w:space="0" w:color="FFFFFF"/>
              <w:left w:val="single" w:sz="4" w:space="0" w:color="FFFFFF"/>
              <w:bottom w:val="single" w:sz="4" w:space="0" w:color="FFFFFF"/>
              <w:right w:val="nil"/>
            </w:tcBorders>
            <w:shd w:val="clear" w:color="auto" w:fill="auto"/>
            <w:noWrap/>
            <w:vAlign w:val="center"/>
          </w:tcPr>
          <w:p w:rsidR="00A3264E" w:rsidRDefault="00A3264E">
            <w:pPr>
              <w:rPr>
                <w:color w:val="000000"/>
                <w:sz w:val="18"/>
                <w:szCs w:val="18"/>
              </w:rPr>
            </w:pPr>
          </w:p>
        </w:tc>
        <w:tc>
          <w:tcPr>
            <w:tcW w:w="295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13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r>
              <w:rPr>
                <w:rStyle w:val="font81"/>
                <w:lang/>
              </w:rPr>
              <w:t>交通运输支出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r>
      <w:tr w:rsidR="00A3264E">
        <w:trPr>
          <w:trHeight w:val="300"/>
        </w:trPr>
        <w:tc>
          <w:tcPr>
            <w:tcW w:w="0" w:type="auto"/>
            <w:vMerge/>
            <w:tcBorders>
              <w:top w:val="single" w:sz="4" w:space="0" w:color="FFFFFF"/>
              <w:left w:val="single" w:sz="4" w:space="0" w:color="FFFFFF"/>
              <w:bottom w:val="single" w:sz="4" w:space="0" w:color="FFFFFF"/>
              <w:right w:val="nil"/>
            </w:tcBorders>
            <w:shd w:val="clear" w:color="auto" w:fill="auto"/>
            <w:noWrap/>
            <w:vAlign w:val="center"/>
          </w:tcPr>
          <w:p w:rsidR="00A3264E" w:rsidRDefault="00A3264E">
            <w:pPr>
              <w:rPr>
                <w:color w:val="000000"/>
                <w:sz w:val="18"/>
                <w:szCs w:val="18"/>
              </w:rPr>
            </w:pPr>
          </w:p>
        </w:tc>
        <w:tc>
          <w:tcPr>
            <w:tcW w:w="295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13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r>
              <w:rPr>
                <w:rStyle w:val="font81"/>
                <w:lang/>
              </w:rPr>
              <w:t>资源勘探工业信息等支出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r>
      <w:tr w:rsidR="00A3264E">
        <w:trPr>
          <w:trHeight w:val="300"/>
        </w:trPr>
        <w:tc>
          <w:tcPr>
            <w:tcW w:w="0" w:type="auto"/>
            <w:vMerge/>
            <w:tcBorders>
              <w:top w:val="single" w:sz="4" w:space="0" w:color="FFFFFF"/>
              <w:left w:val="single" w:sz="4" w:space="0" w:color="FFFFFF"/>
              <w:bottom w:val="single" w:sz="4" w:space="0" w:color="FFFFFF"/>
              <w:right w:val="nil"/>
            </w:tcBorders>
            <w:shd w:val="clear" w:color="auto" w:fill="auto"/>
            <w:noWrap/>
            <w:vAlign w:val="center"/>
          </w:tcPr>
          <w:p w:rsidR="00A3264E" w:rsidRDefault="00A3264E">
            <w:pPr>
              <w:rPr>
                <w:color w:val="000000"/>
                <w:sz w:val="18"/>
                <w:szCs w:val="18"/>
              </w:rPr>
            </w:pPr>
          </w:p>
        </w:tc>
        <w:tc>
          <w:tcPr>
            <w:tcW w:w="295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13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r>
              <w:rPr>
                <w:rStyle w:val="font81"/>
                <w:lang/>
              </w:rPr>
              <w:t>商业服务业等支出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r>
      <w:tr w:rsidR="00A3264E">
        <w:trPr>
          <w:trHeight w:val="300"/>
        </w:trPr>
        <w:tc>
          <w:tcPr>
            <w:tcW w:w="0" w:type="auto"/>
            <w:vMerge/>
            <w:tcBorders>
              <w:top w:val="single" w:sz="4" w:space="0" w:color="FFFFFF"/>
              <w:left w:val="single" w:sz="4" w:space="0" w:color="FFFFFF"/>
              <w:bottom w:val="single" w:sz="4" w:space="0" w:color="FFFFFF"/>
              <w:right w:val="nil"/>
            </w:tcBorders>
            <w:shd w:val="clear" w:color="auto" w:fill="auto"/>
            <w:noWrap/>
            <w:vAlign w:val="center"/>
          </w:tcPr>
          <w:p w:rsidR="00A3264E" w:rsidRDefault="00A3264E">
            <w:pPr>
              <w:rPr>
                <w:color w:val="000000"/>
                <w:sz w:val="18"/>
                <w:szCs w:val="18"/>
              </w:rPr>
            </w:pPr>
          </w:p>
        </w:tc>
        <w:tc>
          <w:tcPr>
            <w:tcW w:w="295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13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r>
              <w:rPr>
                <w:rStyle w:val="font81"/>
                <w:lang/>
              </w:rPr>
              <w:t>金融支出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r>
      <w:tr w:rsidR="00A3264E">
        <w:trPr>
          <w:trHeight w:val="300"/>
        </w:trPr>
        <w:tc>
          <w:tcPr>
            <w:tcW w:w="0" w:type="auto"/>
            <w:vMerge/>
            <w:tcBorders>
              <w:top w:val="single" w:sz="4" w:space="0" w:color="FFFFFF"/>
              <w:left w:val="single" w:sz="4" w:space="0" w:color="FFFFFF"/>
              <w:bottom w:val="single" w:sz="4" w:space="0" w:color="FFFFFF"/>
              <w:right w:val="nil"/>
            </w:tcBorders>
            <w:shd w:val="clear" w:color="auto" w:fill="auto"/>
            <w:noWrap/>
            <w:vAlign w:val="center"/>
          </w:tcPr>
          <w:p w:rsidR="00A3264E" w:rsidRDefault="00A3264E">
            <w:pPr>
              <w:rPr>
                <w:color w:val="000000"/>
                <w:sz w:val="18"/>
                <w:szCs w:val="18"/>
              </w:rPr>
            </w:pPr>
          </w:p>
        </w:tc>
        <w:tc>
          <w:tcPr>
            <w:tcW w:w="295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13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r>
              <w:rPr>
                <w:rStyle w:val="font81"/>
                <w:lang/>
              </w:rPr>
              <w:t>援助其他地区支出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r>
      <w:tr w:rsidR="00A3264E">
        <w:trPr>
          <w:trHeight w:val="300"/>
        </w:trPr>
        <w:tc>
          <w:tcPr>
            <w:tcW w:w="0" w:type="auto"/>
            <w:vMerge/>
            <w:tcBorders>
              <w:top w:val="single" w:sz="4" w:space="0" w:color="FFFFFF"/>
              <w:left w:val="single" w:sz="4" w:space="0" w:color="FFFFFF"/>
              <w:bottom w:val="single" w:sz="4" w:space="0" w:color="FFFFFF"/>
              <w:right w:val="nil"/>
            </w:tcBorders>
            <w:shd w:val="clear" w:color="auto" w:fill="auto"/>
            <w:noWrap/>
            <w:vAlign w:val="center"/>
          </w:tcPr>
          <w:p w:rsidR="00A3264E" w:rsidRDefault="00A3264E">
            <w:pPr>
              <w:rPr>
                <w:color w:val="000000"/>
                <w:sz w:val="18"/>
                <w:szCs w:val="18"/>
              </w:rPr>
            </w:pPr>
          </w:p>
        </w:tc>
        <w:tc>
          <w:tcPr>
            <w:tcW w:w="295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13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r>
              <w:rPr>
                <w:rStyle w:val="font81"/>
                <w:lang/>
              </w:rPr>
              <w:t>自然资源海洋气象等支出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r>
      <w:tr w:rsidR="00A3264E">
        <w:trPr>
          <w:trHeight w:val="300"/>
        </w:trPr>
        <w:tc>
          <w:tcPr>
            <w:tcW w:w="0" w:type="auto"/>
            <w:vMerge/>
            <w:tcBorders>
              <w:top w:val="single" w:sz="4" w:space="0" w:color="FFFFFF"/>
              <w:left w:val="single" w:sz="4" w:space="0" w:color="FFFFFF"/>
              <w:bottom w:val="single" w:sz="4" w:space="0" w:color="FFFFFF"/>
              <w:right w:val="nil"/>
            </w:tcBorders>
            <w:shd w:val="clear" w:color="auto" w:fill="auto"/>
            <w:noWrap/>
            <w:vAlign w:val="center"/>
          </w:tcPr>
          <w:p w:rsidR="00A3264E" w:rsidRDefault="00A3264E">
            <w:pPr>
              <w:rPr>
                <w:color w:val="000000"/>
                <w:sz w:val="18"/>
                <w:szCs w:val="18"/>
              </w:rPr>
            </w:pPr>
          </w:p>
        </w:tc>
        <w:tc>
          <w:tcPr>
            <w:tcW w:w="295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13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r>
              <w:rPr>
                <w:rStyle w:val="font81"/>
                <w:lang/>
              </w:rPr>
              <w:t>住房保障支出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r>
      <w:tr w:rsidR="00A3264E">
        <w:trPr>
          <w:trHeight w:val="300"/>
        </w:trPr>
        <w:tc>
          <w:tcPr>
            <w:tcW w:w="0" w:type="auto"/>
            <w:vMerge/>
            <w:tcBorders>
              <w:top w:val="single" w:sz="4" w:space="0" w:color="FFFFFF"/>
              <w:left w:val="single" w:sz="4" w:space="0" w:color="FFFFFF"/>
              <w:bottom w:val="single" w:sz="4" w:space="0" w:color="FFFFFF"/>
              <w:right w:val="nil"/>
            </w:tcBorders>
            <w:shd w:val="clear" w:color="auto" w:fill="auto"/>
            <w:noWrap/>
            <w:vAlign w:val="center"/>
          </w:tcPr>
          <w:p w:rsidR="00A3264E" w:rsidRDefault="00A3264E">
            <w:pPr>
              <w:rPr>
                <w:color w:val="000000"/>
                <w:sz w:val="18"/>
                <w:szCs w:val="18"/>
              </w:rPr>
            </w:pPr>
          </w:p>
        </w:tc>
        <w:tc>
          <w:tcPr>
            <w:tcW w:w="295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13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r>
              <w:rPr>
                <w:rStyle w:val="font81"/>
                <w:lang/>
              </w:rPr>
              <w:t>粮油物资储备支出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r>
      <w:tr w:rsidR="00A3264E">
        <w:trPr>
          <w:trHeight w:val="300"/>
        </w:trPr>
        <w:tc>
          <w:tcPr>
            <w:tcW w:w="0" w:type="auto"/>
            <w:vMerge/>
            <w:tcBorders>
              <w:top w:val="single" w:sz="4" w:space="0" w:color="FFFFFF"/>
              <w:left w:val="single" w:sz="4" w:space="0" w:color="FFFFFF"/>
              <w:bottom w:val="single" w:sz="4" w:space="0" w:color="FFFFFF"/>
              <w:right w:val="nil"/>
            </w:tcBorders>
            <w:shd w:val="clear" w:color="auto" w:fill="auto"/>
            <w:noWrap/>
            <w:vAlign w:val="center"/>
          </w:tcPr>
          <w:p w:rsidR="00A3264E" w:rsidRDefault="00A3264E">
            <w:pPr>
              <w:rPr>
                <w:color w:val="000000"/>
                <w:sz w:val="18"/>
                <w:szCs w:val="18"/>
              </w:rPr>
            </w:pPr>
          </w:p>
        </w:tc>
        <w:tc>
          <w:tcPr>
            <w:tcW w:w="295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13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r>
              <w:rPr>
                <w:rStyle w:val="font81"/>
                <w:lang/>
              </w:rPr>
              <w:t>国有资本经营预算支出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r>
      <w:tr w:rsidR="00A3264E">
        <w:trPr>
          <w:trHeight w:val="300"/>
        </w:trPr>
        <w:tc>
          <w:tcPr>
            <w:tcW w:w="0" w:type="auto"/>
            <w:vMerge/>
            <w:tcBorders>
              <w:top w:val="single" w:sz="4" w:space="0" w:color="FFFFFF"/>
              <w:left w:val="single" w:sz="4" w:space="0" w:color="FFFFFF"/>
              <w:bottom w:val="single" w:sz="4" w:space="0" w:color="FFFFFF"/>
              <w:right w:val="nil"/>
            </w:tcBorders>
            <w:shd w:val="clear" w:color="auto" w:fill="auto"/>
            <w:noWrap/>
            <w:vAlign w:val="center"/>
          </w:tcPr>
          <w:p w:rsidR="00A3264E" w:rsidRDefault="00A3264E">
            <w:pPr>
              <w:rPr>
                <w:color w:val="000000"/>
                <w:sz w:val="18"/>
                <w:szCs w:val="18"/>
              </w:rPr>
            </w:pPr>
          </w:p>
        </w:tc>
        <w:tc>
          <w:tcPr>
            <w:tcW w:w="295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13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r>
              <w:rPr>
                <w:rStyle w:val="font81"/>
                <w:lang/>
              </w:rPr>
              <w:t>灾害防治及应急管理支出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r>
      <w:tr w:rsidR="00A3264E">
        <w:trPr>
          <w:trHeight w:val="300"/>
        </w:trPr>
        <w:tc>
          <w:tcPr>
            <w:tcW w:w="0" w:type="auto"/>
            <w:vMerge/>
            <w:tcBorders>
              <w:top w:val="single" w:sz="4" w:space="0" w:color="FFFFFF"/>
              <w:left w:val="single" w:sz="4" w:space="0" w:color="FFFFFF"/>
              <w:bottom w:val="single" w:sz="4" w:space="0" w:color="FFFFFF"/>
              <w:right w:val="nil"/>
            </w:tcBorders>
            <w:shd w:val="clear" w:color="auto" w:fill="auto"/>
            <w:noWrap/>
            <w:vAlign w:val="center"/>
          </w:tcPr>
          <w:p w:rsidR="00A3264E" w:rsidRDefault="00A3264E">
            <w:pPr>
              <w:rPr>
                <w:color w:val="000000"/>
                <w:sz w:val="18"/>
                <w:szCs w:val="18"/>
              </w:rPr>
            </w:pPr>
          </w:p>
        </w:tc>
        <w:tc>
          <w:tcPr>
            <w:tcW w:w="295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13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r>
              <w:rPr>
                <w:rStyle w:val="font81"/>
                <w:lang/>
              </w:rPr>
              <w:t>其他支出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r>
      <w:tr w:rsidR="00A3264E">
        <w:trPr>
          <w:trHeight w:val="300"/>
        </w:trPr>
        <w:tc>
          <w:tcPr>
            <w:tcW w:w="0" w:type="auto"/>
            <w:vMerge/>
            <w:tcBorders>
              <w:top w:val="single" w:sz="4" w:space="0" w:color="FFFFFF"/>
              <w:left w:val="single" w:sz="4" w:space="0" w:color="FFFFFF"/>
              <w:bottom w:val="single" w:sz="4" w:space="0" w:color="FFFFFF"/>
              <w:right w:val="nil"/>
            </w:tcBorders>
            <w:shd w:val="clear" w:color="auto" w:fill="auto"/>
            <w:noWrap/>
            <w:vAlign w:val="center"/>
          </w:tcPr>
          <w:p w:rsidR="00A3264E" w:rsidRDefault="00A3264E">
            <w:pPr>
              <w:rPr>
                <w:color w:val="000000"/>
                <w:sz w:val="18"/>
                <w:szCs w:val="18"/>
              </w:rPr>
            </w:pPr>
          </w:p>
        </w:tc>
        <w:tc>
          <w:tcPr>
            <w:tcW w:w="295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13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r>
              <w:rPr>
                <w:rStyle w:val="font81"/>
                <w:lang/>
              </w:rPr>
              <w:t>债务还本支出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r>
      <w:tr w:rsidR="00A3264E">
        <w:trPr>
          <w:trHeight w:val="300"/>
        </w:trPr>
        <w:tc>
          <w:tcPr>
            <w:tcW w:w="0" w:type="auto"/>
            <w:vMerge/>
            <w:tcBorders>
              <w:top w:val="single" w:sz="4" w:space="0" w:color="FFFFFF"/>
              <w:left w:val="single" w:sz="4" w:space="0" w:color="FFFFFF"/>
              <w:bottom w:val="single" w:sz="4" w:space="0" w:color="FFFFFF"/>
              <w:right w:val="nil"/>
            </w:tcBorders>
            <w:shd w:val="clear" w:color="auto" w:fill="auto"/>
            <w:noWrap/>
            <w:vAlign w:val="center"/>
          </w:tcPr>
          <w:p w:rsidR="00A3264E" w:rsidRDefault="00A3264E">
            <w:pPr>
              <w:rPr>
                <w:color w:val="000000"/>
                <w:sz w:val="18"/>
                <w:szCs w:val="18"/>
              </w:rPr>
            </w:pPr>
          </w:p>
        </w:tc>
        <w:tc>
          <w:tcPr>
            <w:tcW w:w="295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13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r>
              <w:rPr>
                <w:rStyle w:val="font81"/>
                <w:lang/>
              </w:rPr>
              <w:t>债务付息支出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r>
      <w:tr w:rsidR="00A3264E">
        <w:trPr>
          <w:trHeight w:val="300"/>
        </w:trPr>
        <w:tc>
          <w:tcPr>
            <w:tcW w:w="0" w:type="auto"/>
            <w:vMerge/>
            <w:tcBorders>
              <w:top w:val="single" w:sz="4" w:space="0" w:color="FFFFFF"/>
              <w:left w:val="single" w:sz="4" w:space="0" w:color="FFFFFF"/>
              <w:bottom w:val="single" w:sz="4" w:space="0" w:color="FFFFFF"/>
              <w:right w:val="nil"/>
            </w:tcBorders>
            <w:shd w:val="clear" w:color="auto" w:fill="auto"/>
            <w:noWrap/>
            <w:vAlign w:val="center"/>
          </w:tcPr>
          <w:p w:rsidR="00A3264E" w:rsidRDefault="00A3264E">
            <w:pPr>
              <w:rPr>
                <w:color w:val="000000"/>
                <w:sz w:val="18"/>
                <w:szCs w:val="18"/>
              </w:rPr>
            </w:pPr>
          </w:p>
        </w:tc>
        <w:tc>
          <w:tcPr>
            <w:tcW w:w="295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13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r>
              <w:rPr>
                <w:rStyle w:val="font81"/>
                <w:lang/>
              </w:rPr>
              <w:t>债务发行费用支出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r>
      <w:tr w:rsidR="00A3264E">
        <w:trPr>
          <w:trHeight w:val="300"/>
        </w:trPr>
        <w:tc>
          <w:tcPr>
            <w:tcW w:w="0" w:type="auto"/>
            <w:vMerge/>
            <w:tcBorders>
              <w:top w:val="single" w:sz="4" w:space="0" w:color="FFFFFF"/>
              <w:left w:val="single" w:sz="4" w:space="0" w:color="FFFFFF"/>
              <w:bottom w:val="single" w:sz="4" w:space="0" w:color="FFFFFF"/>
              <w:right w:val="nil"/>
            </w:tcBorders>
            <w:shd w:val="clear" w:color="auto" w:fill="auto"/>
            <w:noWrap/>
            <w:vAlign w:val="center"/>
          </w:tcPr>
          <w:p w:rsidR="00A3264E" w:rsidRDefault="00A3264E">
            <w:pPr>
              <w:rPr>
                <w:color w:val="000000"/>
                <w:sz w:val="18"/>
                <w:szCs w:val="18"/>
              </w:rPr>
            </w:pPr>
          </w:p>
        </w:tc>
        <w:tc>
          <w:tcPr>
            <w:tcW w:w="295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313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Style w:val="font81"/>
                <w:lang/>
              </w:rPr>
              <w:t xml:space="preserve"> </w:t>
            </w:r>
            <w:r>
              <w:rPr>
                <w:rStyle w:val="font81"/>
                <w:lang/>
              </w:rPr>
              <w:t>抗疫特别国债安排的支出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r>
    </w:tbl>
    <w:p w:rsidR="00A3264E" w:rsidRDefault="00A3264E">
      <w:pPr>
        <w:pStyle w:val="a3"/>
        <w:rPr>
          <w:sz w:val="20"/>
        </w:rPr>
      </w:pPr>
    </w:p>
    <w:p w:rsidR="00A3264E" w:rsidRDefault="00A3264E">
      <w:pPr>
        <w:pStyle w:val="a3"/>
        <w:rPr>
          <w:rFonts w:ascii="微软雅黑"/>
          <w:b/>
          <w:sz w:val="11"/>
        </w:rPr>
      </w:pPr>
    </w:p>
    <w:p w:rsidR="00A3264E" w:rsidRDefault="006456D3">
      <w:pPr>
        <w:tabs>
          <w:tab w:val="left" w:pos="12798"/>
        </w:tabs>
        <w:ind w:left="146"/>
        <w:jc w:val="center"/>
        <w:rPr>
          <w:sz w:val="21"/>
        </w:rPr>
      </w:pPr>
      <w:r>
        <w:rPr>
          <w:sz w:val="21"/>
        </w:rPr>
        <w:tab/>
      </w:r>
    </w:p>
    <w:p w:rsidR="00A3264E" w:rsidRDefault="00A3264E">
      <w:pPr>
        <w:rPr>
          <w:rFonts w:ascii="Times New Roman"/>
          <w:sz w:val="20"/>
        </w:rPr>
        <w:sectPr w:rsidR="00A3264E">
          <w:pgSz w:w="16840" w:h="11910" w:orient="landscape"/>
          <w:pgMar w:top="1340" w:right="300" w:bottom="1180" w:left="1320" w:header="0" w:footer="992" w:gutter="0"/>
          <w:cols w:space="720"/>
        </w:sectPr>
      </w:pPr>
    </w:p>
    <w:tbl>
      <w:tblPr>
        <w:tblW w:w="12180" w:type="dxa"/>
        <w:tblInd w:w="93" w:type="dxa"/>
        <w:tblLook w:val="04A0"/>
      </w:tblPr>
      <w:tblGrid>
        <w:gridCol w:w="566"/>
        <w:gridCol w:w="458"/>
        <w:gridCol w:w="801"/>
        <w:gridCol w:w="1676"/>
        <w:gridCol w:w="806"/>
        <w:gridCol w:w="806"/>
        <w:gridCol w:w="809"/>
        <w:gridCol w:w="806"/>
        <w:gridCol w:w="806"/>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tblGrid>
      <w:tr w:rsidR="00A3264E">
        <w:trPr>
          <w:trHeight w:val="286"/>
        </w:trPr>
        <w:tc>
          <w:tcPr>
            <w:tcW w:w="840" w:type="dxa"/>
            <w:gridSpan w:val="2"/>
            <w:tcBorders>
              <w:top w:val="single" w:sz="4" w:space="0" w:color="FFFFFF"/>
              <w:left w:val="single" w:sz="4" w:space="0" w:color="FFFFFF"/>
              <w:bottom w:val="single" w:sz="4" w:space="0" w:color="FFFFFF"/>
              <w:right w:val="single" w:sz="4" w:space="0" w:color="FFFFFF"/>
            </w:tcBorders>
            <w:shd w:val="clear" w:color="auto" w:fill="auto"/>
            <w:noWrap/>
            <w:vAlign w:val="center"/>
          </w:tcPr>
          <w:p w:rsidR="00A3264E" w:rsidRDefault="00A3264E">
            <w:pPr>
              <w:rPr>
                <w:color w:val="000000"/>
              </w:rPr>
            </w:pPr>
          </w:p>
        </w:tc>
        <w:tc>
          <w:tcPr>
            <w:tcW w:w="525"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A3264E">
            <w:pPr>
              <w:rPr>
                <w:color w:val="000000"/>
                <w:sz w:val="18"/>
                <w:szCs w:val="18"/>
              </w:rPr>
            </w:pPr>
          </w:p>
        </w:tc>
        <w:tc>
          <w:tcPr>
            <w:tcW w:w="1095"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A3264E">
            <w:pPr>
              <w:rPr>
                <w:color w:val="000000"/>
                <w:sz w:val="18"/>
                <w:szCs w:val="18"/>
              </w:rPr>
            </w:pPr>
          </w:p>
        </w:tc>
        <w:tc>
          <w:tcPr>
            <w:tcW w:w="750" w:type="dxa"/>
            <w:tcBorders>
              <w:top w:val="single" w:sz="4" w:space="0" w:color="FFFFFF"/>
              <w:left w:val="single" w:sz="4" w:space="0" w:color="FFFFFF"/>
              <w:bottom w:val="single" w:sz="4" w:space="0" w:color="FFFFFF"/>
              <w:right w:val="single" w:sz="4" w:space="0" w:color="FFFFFF"/>
            </w:tcBorders>
            <w:shd w:val="clear" w:color="auto" w:fill="auto"/>
            <w:noWrap/>
            <w:vAlign w:val="center"/>
          </w:tcPr>
          <w:p w:rsidR="00A3264E" w:rsidRDefault="00A3264E">
            <w:pPr>
              <w:jc w:val="center"/>
              <w:rPr>
                <w:color w:val="000000"/>
                <w:sz w:val="18"/>
                <w:szCs w:val="18"/>
              </w:rPr>
            </w:pPr>
          </w:p>
        </w:tc>
        <w:tc>
          <w:tcPr>
            <w:tcW w:w="660" w:type="dxa"/>
            <w:tcBorders>
              <w:top w:val="single" w:sz="4" w:space="0" w:color="FFFFFF"/>
              <w:left w:val="single" w:sz="4" w:space="0" w:color="FFFFFF"/>
              <w:bottom w:val="single" w:sz="4" w:space="0" w:color="FFFFFF"/>
              <w:right w:val="single" w:sz="4" w:space="0" w:color="FFFFFF"/>
            </w:tcBorders>
            <w:shd w:val="clear" w:color="auto" w:fill="auto"/>
            <w:noWrap/>
            <w:vAlign w:val="center"/>
          </w:tcPr>
          <w:p w:rsidR="00A3264E" w:rsidRDefault="00A3264E">
            <w:pPr>
              <w:jc w:val="center"/>
              <w:rPr>
                <w:color w:val="000000"/>
                <w:sz w:val="18"/>
                <w:szCs w:val="18"/>
              </w:rPr>
            </w:pPr>
          </w:p>
        </w:tc>
        <w:tc>
          <w:tcPr>
            <w:tcW w:w="885" w:type="dxa"/>
            <w:tcBorders>
              <w:top w:val="single" w:sz="4" w:space="0" w:color="FFFFFF"/>
              <w:left w:val="single" w:sz="4" w:space="0" w:color="FFFFFF"/>
              <w:bottom w:val="single" w:sz="4" w:space="0" w:color="FFFFFF"/>
              <w:right w:val="single" w:sz="4" w:space="0" w:color="FFFFFF"/>
            </w:tcBorders>
            <w:shd w:val="clear" w:color="auto" w:fill="auto"/>
            <w:noWrap/>
            <w:vAlign w:val="center"/>
          </w:tcPr>
          <w:p w:rsidR="00A3264E" w:rsidRDefault="00A3264E">
            <w:pPr>
              <w:jc w:val="center"/>
              <w:rPr>
                <w:color w:val="000000"/>
                <w:sz w:val="18"/>
                <w:szCs w:val="18"/>
              </w:rPr>
            </w:pPr>
          </w:p>
        </w:tc>
        <w:tc>
          <w:tcPr>
            <w:tcW w:w="765"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A3264E">
            <w:pPr>
              <w:jc w:val="center"/>
              <w:rPr>
                <w:color w:val="000000"/>
                <w:sz w:val="18"/>
                <w:szCs w:val="18"/>
              </w:rPr>
            </w:pPr>
          </w:p>
        </w:tc>
        <w:tc>
          <w:tcPr>
            <w:tcW w:w="765"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A3264E">
            <w:pPr>
              <w:jc w:val="center"/>
              <w:rPr>
                <w:color w:val="000000"/>
                <w:sz w:val="18"/>
                <w:szCs w:val="18"/>
              </w:rPr>
            </w:pPr>
          </w:p>
        </w:tc>
        <w:tc>
          <w:tcPr>
            <w:tcW w:w="285" w:type="dxa"/>
            <w:tcBorders>
              <w:top w:val="single" w:sz="4" w:space="0" w:color="FFFFFF"/>
              <w:left w:val="single" w:sz="4" w:space="0" w:color="FFFFFF"/>
              <w:bottom w:val="single" w:sz="4" w:space="0" w:color="FFFFFF"/>
              <w:right w:val="single" w:sz="4" w:space="0" w:color="FFFFFF"/>
            </w:tcBorders>
            <w:shd w:val="clear" w:color="auto" w:fill="auto"/>
            <w:noWrap/>
            <w:vAlign w:val="center"/>
          </w:tcPr>
          <w:p w:rsidR="00A3264E" w:rsidRDefault="00A3264E">
            <w:pPr>
              <w:rPr>
                <w:color w:val="000000"/>
                <w:sz w:val="18"/>
                <w:szCs w:val="18"/>
              </w:rPr>
            </w:pPr>
          </w:p>
        </w:tc>
        <w:tc>
          <w:tcPr>
            <w:tcW w:w="360"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A3264E">
            <w:pPr>
              <w:rPr>
                <w:color w:val="000000"/>
                <w:sz w:val="18"/>
                <w:szCs w:val="18"/>
              </w:rPr>
            </w:pPr>
          </w:p>
        </w:tc>
        <w:tc>
          <w:tcPr>
            <w:tcW w:w="285"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A3264E">
            <w:pPr>
              <w:rPr>
                <w:color w:val="000000"/>
                <w:sz w:val="18"/>
                <w:szCs w:val="18"/>
              </w:rPr>
            </w:pPr>
          </w:p>
        </w:tc>
        <w:tc>
          <w:tcPr>
            <w:tcW w:w="285"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A3264E">
            <w:pPr>
              <w:rPr>
                <w:color w:val="000000"/>
                <w:sz w:val="18"/>
                <w:szCs w:val="18"/>
              </w:rPr>
            </w:pPr>
          </w:p>
        </w:tc>
        <w:tc>
          <w:tcPr>
            <w:tcW w:w="375"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A3264E">
            <w:pPr>
              <w:rPr>
                <w:color w:val="000000"/>
                <w:sz w:val="18"/>
                <w:szCs w:val="18"/>
              </w:rPr>
            </w:pPr>
          </w:p>
        </w:tc>
        <w:tc>
          <w:tcPr>
            <w:tcW w:w="330"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A3264E">
            <w:pPr>
              <w:rPr>
                <w:color w:val="000000"/>
                <w:sz w:val="18"/>
                <w:szCs w:val="18"/>
              </w:rPr>
            </w:pPr>
          </w:p>
        </w:tc>
        <w:tc>
          <w:tcPr>
            <w:tcW w:w="255"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A3264E">
            <w:pPr>
              <w:rPr>
                <w:color w:val="000000"/>
                <w:sz w:val="18"/>
                <w:szCs w:val="18"/>
              </w:rPr>
            </w:pPr>
          </w:p>
        </w:tc>
        <w:tc>
          <w:tcPr>
            <w:tcW w:w="300"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A3264E">
            <w:pPr>
              <w:rPr>
                <w:color w:val="000000"/>
                <w:sz w:val="18"/>
                <w:szCs w:val="18"/>
              </w:rPr>
            </w:pPr>
          </w:p>
        </w:tc>
        <w:tc>
          <w:tcPr>
            <w:tcW w:w="345"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A3264E">
            <w:pPr>
              <w:rPr>
                <w:color w:val="000000"/>
                <w:sz w:val="18"/>
                <w:szCs w:val="18"/>
              </w:rPr>
            </w:pPr>
          </w:p>
        </w:tc>
        <w:tc>
          <w:tcPr>
            <w:tcW w:w="315"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A3264E">
            <w:pPr>
              <w:rPr>
                <w:color w:val="000000"/>
                <w:sz w:val="18"/>
                <w:szCs w:val="18"/>
              </w:rPr>
            </w:pPr>
          </w:p>
        </w:tc>
        <w:tc>
          <w:tcPr>
            <w:tcW w:w="225"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A3264E">
            <w:pPr>
              <w:rPr>
                <w:color w:val="000000"/>
                <w:sz w:val="18"/>
                <w:szCs w:val="18"/>
              </w:rPr>
            </w:pPr>
          </w:p>
        </w:tc>
        <w:tc>
          <w:tcPr>
            <w:tcW w:w="255"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A3264E">
            <w:pPr>
              <w:rPr>
                <w:color w:val="000000"/>
                <w:sz w:val="18"/>
                <w:szCs w:val="18"/>
              </w:rPr>
            </w:pPr>
          </w:p>
        </w:tc>
        <w:tc>
          <w:tcPr>
            <w:tcW w:w="285"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A3264E">
            <w:pPr>
              <w:rPr>
                <w:color w:val="000000"/>
                <w:sz w:val="18"/>
                <w:szCs w:val="18"/>
              </w:rPr>
            </w:pPr>
          </w:p>
        </w:tc>
        <w:tc>
          <w:tcPr>
            <w:tcW w:w="300"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A3264E">
            <w:pPr>
              <w:rPr>
                <w:color w:val="000000"/>
                <w:sz w:val="18"/>
                <w:szCs w:val="18"/>
              </w:rPr>
            </w:pPr>
          </w:p>
        </w:tc>
        <w:tc>
          <w:tcPr>
            <w:tcW w:w="345"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A3264E">
            <w:pPr>
              <w:rPr>
                <w:color w:val="000000"/>
                <w:sz w:val="18"/>
                <w:szCs w:val="18"/>
              </w:rPr>
            </w:pPr>
          </w:p>
        </w:tc>
        <w:tc>
          <w:tcPr>
            <w:tcW w:w="330"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A3264E">
            <w:pPr>
              <w:rPr>
                <w:color w:val="000000"/>
                <w:sz w:val="18"/>
                <w:szCs w:val="18"/>
              </w:rPr>
            </w:pPr>
          </w:p>
        </w:tc>
        <w:tc>
          <w:tcPr>
            <w:tcW w:w="285"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A3264E">
            <w:pPr>
              <w:rPr>
                <w:color w:val="000000"/>
                <w:sz w:val="18"/>
                <w:szCs w:val="18"/>
              </w:rPr>
            </w:pPr>
          </w:p>
        </w:tc>
        <w:tc>
          <w:tcPr>
            <w:tcW w:w="735"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6456D3">
            <w:pPr>
              <w:widowControl/>
              <w:jc w:val="center"/>
              <w:textAlignment w:val="center"/>
              <w:rPr>
                <w:color w:val="000000"/>
              </w:rPr>
            </w:pPr>
            <w:r>
              <w:rPr>
                <w:color w:val="000000"/>
                <w:lang/>
              </w:rPr>
              <w:t>表</w:t>
            </w:r>
            <w:r>
              <w:rPr>
                <w:color w:val="000000"/>
                <w:lang/>
              </w:rPr>
              <w:t>2-1</w:t>
            </w:r>
          </w:p>
        </w:tc>
      </w:tr>
      <w:tr w:rsidR="00A3264E">
        <w:trPr>
          <w:trHeight w:val="360"/>
        </w:trPr>
        <w:tc>
          <w:tcPr>
            <w:tcW w:w="0" w:type="auto"/>
            <w:gridSpan w:val="28"/>
            <w:tcBorders>
              <w:top w:val="single" w:sz="4" w:space="0" w:color="FFFFFF"/>
              <w:left w:val="single" w:sz="4" w:space="0" w:color="FFFFFF"/>
              <w:bottom w:val="single" w:sz="4" w:space="0" w:color="FFFFFF"/>
              <w:right w:val="single" w:sz="4" w:space="0" w:color="FFFFFF"/>
            </w:tcBorders>
            <w:shd w:val="clear" w:color="auto" w:fill="auto"/>
            <w:noWrap/>
            <w:vAlign w:val="center"/>
          </w:tcPr>
          <w:p w:rsidR="00A3264E" w:rsidRDefault="006456D3">
            <w:pPr>
              <w:widowControl/>
              <w:jc w:val="center"/>
              <w:textAlignment w:val="center"/>
              <w:rPr>
                <w:b/>
                <w:bCs/>
                <w:color w:val="000000"/>
                <w:sz w:val="32"/>
                <w:szCs w:val="32"/>
              </w:rPr>
            </w:pPr>
            <w:r>
              <w:rPr>
                <w:rFonts w:hint="eastAsia"/>
                <w:b/>
                <w:bCs/>
                <w:color w:val="000000"/>
                <w:sz w:val="32"/>
                <w:szCs w:val="32"/>
                <w:lang/>
              </w:rPr>
              <w:t>财政拨款支出预算表（部门经济分类科目）</w:t>
            </w:r>
          </w:p>
        </w:tc>
      </w:tr>
      <w:tr w:rsidR="00A3264E">
        <w:trPr>
          <w:trHeight w:val="341"/>
        </w:trPr>
        <w:tc>
          <w:tcPr>
            <w:tcW w:w="0" w:type="auto"/>
            <w:gridSpan w:val="4"/>
            <w:tcBorders>
              <w:top w:val="single" w:sz="4" w:space="0" w:color="FFFFFF"/>
              <w:left w:val="single" w:sz="4" w:space="0" w:color="FFFFFF"/>
              <w:bottom w:val="nil"/>
              <w:right w:val="single" w:sz="4" w:space="0" w:color="FFFFFF"/>
            </w:tcBorders>
            <w:shd w:val="clear" w:color="auto" w:fill="auto"/>
            <w:noWrap/>
            <w:vAlign w:val="center"/>
          </w:tcPr>
          <w:p w:rsidR="00A3264E" w:rsidRDefault="006456D3">
            <w:pPr>
              <w:widowControl/>
              <w:textAlignment w:val="center"/>
              <w:rPr>
                <w:color w:val="000000"/>
              </w:rPr>
            </w:pPr>
            <w:r>
              <w:rPr>
                <w:rFonts w:hint="eastAsia"/>
                <w:color w:val="000000"/>
                <w:lang/>
              </w:rPr>
              <w:t>部门：</w:t>
            </w:r>
          </w:p>
        </w:tc>
        <w:tc>
          <w:tcPr>
            <w:tcW w:w="750" w:type="dxa"/>
            <w:tcBorders>
              <w:top w:val="single" w:sz="4" w:space="0" w:color="FFFFFF"/>
              <w:left w:val="single" w:sz="4" w:space="0" w:color="FFFFFF"/>
              <w:bottom w:val="nil"/>
              <w:right w:val="single" w:sz="4" w:space="0" w:color="FFFFFF"/>
            </w:tcBorders>
            <w:shd w:val="clear" w:color="auto" w:fill="auto"/>
            <w:vAlign w:val="center"/>
          </w:tcPr>
          <w:p w:rsidR="00A3264E" w:rsidRDefault="00A3264E">
            <w:pPr>
              <w:jc w:val="center"/>
              <w:rPr>
                <w:color w:val="000000"/>
                <w:sz w:val="18"/>
                <w:szCs w:val="18"/>
              </w:rPr>
            </w:pPr>
          </w:p>
        </w:tc>
        <w:tc>
          <w:tcPr>
            <w:tcW w:w="0" w:type="auto"/>
            <w:tcBorders>
              <w:top w:val="single" w:sz="4" w:space="0" w:color="FFFFFF"/>
              <w:left w:val="single" w:sz="4" w:space="0" w:color="FFFFFF"/>
              <w:bottom w:val="nil"/>
              <w:right w:val="single" w:sz="4" w:space="0" w:color="FFFFFF"/>
            </w:tcBorders>
            <w:shd w:val="clear" w:color="auto" w:fill="auto"/>
            <w:noWrap/>
            <w:vAlign w:val="center"/>
          </w:tcPr>
          <w:p w:rsidR="00A3264E" w:rsidRDefault="00A3264E">
            <w:pPr>
              <w:jc w:val="center"/>
              <w:rPr>
                <w:color w:val="000000"/>
                <w:sz w:val="18"/>
                <w:szCs w:val="18"/>
              </w:rPr>
            </w:pPr>
          </w:p>
        </w:tc>
        <w:tc>
          <w:tcPr>
            <w:tcW w:w="0" w:type="auto"/>
            <w:tcBorders>
              <w:top w:val="single" w:sz="4" w:space="0" w:color="FFFFFF"/>
              <w:left w:val="single" w:sz="4" w:space="0" w:color="FFFFFF"/>
              <w:bottom w:val="nil"/>
              <w:right w:val="single" w:sz="4" w:space="0" w:color="FFFFFF"/>
            </w:tcBorders>
            <w:shd w:val="clear" w:color="auto" w:fill="auto"/>
            <w:noWrap/>
            <w:vAlign w:val="center"/>
          </w:tcPr>
          <w:p w:rsidR="00A3264E" w:rsidRDefault="00A3264E">
            <w:pPr>
              <w:jc w:val="center"/>
              <w:rPr>
                <w:color w:val="000000"/>
              </w:rPr>
            </w:pPr>
          </w:p>
        </w:tc>
        <w:tc>
          <w:tcPr>
            <w:tcW w:w="765" w:type="dxa"/>
            <w:tcBorders>
              <w:top w:val="single" w:sz="4" w:space="0" w:color="FFFFFF"/>
              <w:left w:val="single" w:sz="4" w:space="0" w:color="FFFFFF"/>
              <w:bottom w:val="nil"/>
              <w:right w:val="single" w:sz="4" w:space="0" w:color="FFFFFF"/>
            </w:tcBorders>
            <w:shd w:val="clear" w:color="auto" w:fill="auto"/>
            <w:vAlign w:val="center"/>
          </w:tcPr>
          <w:p w:rsidR="00A3264E" w:rsidRDefault="00A3264E">
            <w:pPr>
              <w:jc w:val="center"/>
              <w:rPr>
                <w:color w:val="000000"/>
                <w:sz w:val="18"/>
                <w:szCs w:val="18"/>
              </w:rPr>
            </w:pPr>
          </w:p>
        </w:tc>
        <w:tc>
          <w:tcPr>
            <w:tcW w:w="765" w:type="dxa"/>
            <w:tcBorders>
              <w:top w:val="single" w:sz="4" w:space="0" w:color="FFFFFF"/>
              <w:left w:val="single" w:sz="4" w:space="0" w:color="FFFFFF"/>
              <w:bottom w:val="nil"/>
              <w:right w:val="single" w:sz="4" w:space="0" w:color="FFFFFF"/>
            </w:tcBorders>
            <w:shd w:val="clear" w:color="auto" w:fill="auto"/>
            <w:vAlign w:val="center"/>
          </w:tcPr>
          <w:p w:rsidR="00A3264E" w:rsidRDefault="00A3264E">
            <w:pPr>
              <w:jc w:val="center"/>
              <w:rPr>
                <w:color w:val="000000"/>
                <w:sz w:val="18"/>
                <w:szCs w:val="18"/>
              </w:rPr>
            </w:pPr>
          </w:p>
        </w:tc>
        <w:tc>
          <w:tcPr>
            <w:tcW w:w="285" w:type="dxa"/>
            <w:tcBorders>
              <w:top w:val="single" w:sz="4" w:space="0" w:color="FFFFFF"/>
              <w:left w:val="single" w:sz="4" w:space="0" w:color="FFFFFF"/>
              <w:bottom w:val="nil"/>
              <w:right w:val="single" w:sz="4" w:space="0" w:color="FFFFFF"/>
            </w:tcBorders>
            <w:shd w:val="clear" w:color="auto" w:fill="auto"/>
            <w:vAlign w:val="center"/>
          </w:tcPr>
          <w:p w:rsidR="00A3264E" w:rsidRDefault="00A3264E">
            <w:pPr>
              <w:rPr>
                <w:color w:val="000000"/>
                <w:sz w:val="18"/>
                <w:szCs w:val="18"/>
              </w:rPr>
            </w:pPr>
          </w:p>
        </w:tc>
        <w:tc>
          <w:tcPr>
            <w:tcW w:w="360" w:type="dxa"/>
            <w:tcBorders>
              <w:top w:val="single" w:sz="4" w:space="0" w:color="FFFFFF"/>
              <w:left w:val="single" w:sz="4" w:space="0" w:color="FFFFFF"/>
              <w:bottom w:val="nil"/>
              <w:right w:val="single" w:sz="4" w:space="0" w:color="FFFFFF"/>
            </w:tcBorders>
            <w:shd w:val="clear" w:color="auto" w:fill="auto"/>
            <w:vAlign w:val="center"/>
          </w:tcPr>
          <w:p w:rsidR="00A3264E" w:rsidRDefault="00A3264E">
            <w:pPr>
              <w:rPr>
                <w:color w:val="000000"/>
                <w:sz w:val="18"/>
                <w:szCs w:val="18"/>
              </w:rPr>
            </w:pPr>
          </w:p>
        </w:tc>
        <w:tc>
          <w:tcPr>
            <w:tcW w:w="285" w:type="dxa"/>
            <w:tcBorders>
              <w:top w:val="single" w:sz="4" w:space="0" w:color="FFFFFF"/>
              <w:left w:val="single" w:sz="4" w:space="0" w:color="FFFFFF"/>
              <w:bottom w:val="nil"/>
              <w:right w:val="single" w:sz="4" w:space="0" w:color="FFFFFF"/>
            </w:tcBorders>
            <w:shd w:val="clear" w:color="auto" w:fill="auto"/>
            <w:vAlign w:val="center"/>
          </w:tcPr>
          <w:p w:rsidR="00A3264E" w:rsidRDefault="00A3264E">
            <w:pPr>
              <w:rPr>
                <w:color w:val="000000"/>
                <w:sz w:val="18"/>
                <w:szCs w:val="18"/>
              </w:rPr>
            </w:pPr>
          </w:p>
        </w:tc>
        <w:tc>
          <w:tcPr>
            <w:tcW w:w="285" w:type="dxa"/>
            <w:tcBorders>
              <w:top w:val="single" w:sz="4" w:space="0" w:color="FFFFFF"/>
              <w:left w:val="single" w:sz="4" w:space="0" w:color="FFFFFF"/>
              <w:bottom w:val="nil"/>
              <w:right w:val="single" w:sz="4" w:space="0" w:color="FFFFFF"/>
            </w:tcBorders>
            <w:shd w:val="clear" w:color="auto" w:fill="auto"/>
            <w:vAlign w:val="center"/>
          </w:tcPr>
          <w:p w:rsidR="00A3264E" w:rsidRDefault="00A3264E">
            <w:pPr>
              <w:rPr>
                <w:color w:val="000000"/>
                <w:sz w:val="18"/>
                <w:szCs w:val="18"/>
              </w:rPr>
            </w:pPr>
          </w:p>
        </w:tc>
        <w:tc>
          <w:tcPr>
            <w:tcW w:w="375" w:type="dxa"/>
            <w:tcBorders>
              <w:top w:val="single" w:sz="4" w:space="0" w:color="FFFFFF"/>
              <w:left w:val="single" w:sz="4" w:space="0" w:color="FFFFFF"/>
              <w:bottom w:val="nil"/>
              <w:right w:val="single" w:sz="4" w:space="0" w:color="FFFFFF"/>
            </w:tcBorders>
            <w:shd w:val="clear" w:color="auto" w:fill="auto"/>
            <w:vAlign w:val="center"/>
          </w:tcPr>
          <w:p w:rsidR="00A3264E" w:rsidRDefault="00A3264E">
            <w:pPr>
              <w:rPr>
                <w:color w:val="000000"/>
                <w:sz w:val="18"/>
                <w:szCs w:val="18"/>
              </w:rPr>
            </w:pPr>
          </w:p>
        </w:tc>
        <w:tc>
          <w:tcPr>
            <w:tcW w:w="330" w:type="dxa"/>
            <w:tcBorders>
              <w:top w:val="single" w:sz="4" w:space="0" w:color="FFFFFF"/>
              <w:left w:val="single" w:sz="4" w:space="0" w:color="FFFFFF"/>
              <w:bottom w:val="nil"/>
              <w:right w:val="single" w:sz="4" w:space="0" w:color="FFFFFF"/>
            </w:tcBorders>
            <w:shd w:val="clear" w:color="auto" w:fill="auto"/>
            <w:vAlign w:val="center"/>
          </w:tcPr>
          <w:p w:rsidR="00A3264E" w:rsidRDefault="00A3264E">
            <w:pPr>
              <w:rPr>
                <w:color w:val="000000"/>
                <w:sz w:val="18"/>
                <w:szCs w:val="18"/>
              </w:rPr>
            </w:pPr>
          </w:p>
        </w:tc>
        <w:tc>
          <w:tcPr>
            <w:tcW w:w="255" w:type="dxa"/>
            <w:tcBorders>
              <w:top w:val="single" w:sz="4" w:space="0" w:color="FFFFFF"/>
              <w:left w:val="single" w:sz="4" w:space="0" w:color="FFFFFF"/>
              <w:bottom w:val="nil"/>
              <w:right w:val="single" w:sz="4" w:space="0" w:color="FFFFFF"/>
            </w:tcBorders>
            <w:shd w:val="clear" w:color="auto" w:fill="auto"/>
            <w:vAlign w:val="center"/>
          </w:tcPr>
          <w:p w:rsidR="00A3264E" w:rsidRDefault="00A3264E">
            <w:pPr>
              <w:rPr>
                <w:color w:val="000000"/>
                <w:sz w:val="18"/>
                <w:szCs w:val="18"/>
              </w:rPr>
            </w:pPr>
          </w:p>
        </w:tc>
        <w:tc>
          <w:tcPr>
            <w:tcW w:w="300" w:type="dxa"/>
            <w:tcBorders>
              <w:top w:val="single" w:sz="4" w:space="0" w:color="FFFFFF"/>
              <w:left w:val="single" w:sz="4" w:space="0" w:color="FFFFFF"/>
              <w:bottom w:val="nil"/>
              <w:right w:val="single" w:sz="4" w:space="0" w:color="FFFFFF"/>
            </w:tcBorders>
            <w:shd w:val="clear" w:color="auto" w:fill="auto"/>
            <w:vAlign w:val="center"/>
          </w:tcPr>
          <w:p w:rsidR="00A3264E" w:rsidRDefault="00A3264E">
            <w:pPr>
              <w:rPr>
                <w:color w:val="000000"/>
                <w:sz w:val="18"/>
                <w:szCs w:val="18"/>
              </w:rPr>
            </w:pPr>
          </w:p>
        </w:tc>
        <w:tc>
          <w:tcPr>
            <w:tcW w:w="345" w:type="dxa"/>
            <w:tcBorders>
              <w:top w:val="single" w:sz="4" w:space="0" w:color="FFFFFF"/>
              <w:left w:val="single" w:sz="4" w:space="0" w:color="FFFFFF"/>
              <w:bottom w:val="nil"/>
              <w:right w:val="single" w:sz="4" w:space="0" w:color="FFFFFF"/>
            </w:tcBorders>
            <w:shd w:val="clear" w:color="auto" w:fill="auto"/>
            <w:vAlign w:val="center"/>
          </w:tcPr>
          <w:p w:rsidR="00A3264E" w:rsidRDefault="00A3264E">
            <w:pPr>
              <w:rPr>
                <w:color w:val="000000"/>
                <w:sz w:val="18"/>
                <w:szCs w:val="18"/>
              </w:rPr>
            </w:pPr>
          </w:p>
        </w:tc>
        <w:tc>
          <w:tcPr>
            <w:tcW w:w="315" w:type="dxa"/>
            <w:tcBorders>
              <w:top w:val="single" w:sz="4" w:space="0" w:color="FFFFFF"/>
              <w:left w:val="single" w:sz="4" w:space="0" w:color="FFFFFF"/>
              <w:bottom w:val="nil"/>
              <w:right w:val="single" w:sz="4" w:space="0" w:color="FFFFFF"/>
            </w:tcBorders>
            <w:shd w:val="clear" w:color="auto" w:fill="auto"/>
            <w:vAlign w:val="center"/>
          </w:tcPr>
          <w:p w:rsidR="00A3264E" w:rsidRDefault="00A3264E">
            <w:pPr>
              <w:rPr>
                <w:color w:val="000000"/>
                <w:sz w:val="18"/>
                <w:szCs w:val="18"/>
              </w:rPr>
            </w:pPr>
          </w:p>
        </w:tc>
        <w:tc>
          <w:tcPr>
            <w:tcW w:w="225" w:type="dxa"/>
            <w:tcBorders>
              <w:top w:val="single" w:sz="4" w:space="0" w:color="FFFFFF"/>
              <w:left w:val="single" w:sz="4" w:space="0" w:color="FFFFFF"/>
              <w:bottom w:val="nil"/>
              <w:right w:val="single" w:sz="4" w:space="0" w:color="FFFFFF"/>
            </w:tcBorders>
            <w:shd w:val="clear" w:color="auto" w:fill="auto"/>
            <w:vAlign w:val="center"/>
          </w:tcPr>
          <w:p w:rsidR="00A3264E" w:rsidRDefault="00A3264E">
            <w:pPr>
              <w:rPr>
                <w:color w:val="000000"/>
                <w:sz w:val="18"/>
                <w:szCs w:val="18"/>
              </w:rPr>
            </w:pPr>
          </w:p>
        </w:tc>
        <w:tc>
          <w:tcPr>
            <w:tcW w:w="255" w:type="dxa"/>
            <w:tcBorders>
              <w:top w:val="single" w:sz="4" w:space="0" w:color="FFFFFF"/>
              <w:left w:val="single" w:sz="4" w:space="0" w:color="FFFFFF"/>
              <w:bottom w:val="nil"/>
              <w:right w:val="single" w:sz="4" w:space="0" w:color="FFFFFF"/>
            </w:tcBorders>
            <w:shd w:val="clear" w:color="auto" w:fill="auto"/>
            <w:vAlign w:val="center"/>
          </w:tcPr>
          <w:p w:rsidR="00A3264E" w:rsidRDefault="00A3264E">
            <w:pPr>
              <w:rPr>
                <w:color w:val="000000"/>
                <w:sz w:val="18"/>
                <w:szCs w:val="18"/>
              </w:rPr>
            </w:pPr>
          </w:p>
        </w:tc>
        <w:tc>
          <w:tcPr>
            <w:tcW w:w="285" w:type="dxa"/>
            <w:tcBorders>
              <w:top w:val="single" w:sz="4" w:space="0" w:color="FFFFFF"/>
              <w:left w:val="single" w:sz="4" w:space="0" w:color="FFFFFF"/>
              <w:bottom w:val="nil"/>
              <w:right w:val="single" w:sz="4" w:space="0" w:color="FFFFFF"/>
            </w:tcBorders>
            <w:shd w:val="clear" w:color="auto" w:fill="auto"/>
            <w:vAlign w:val="center"/>
          </w:tcPr>
          <w:p w:rsidR="00A3264E" w:rsidRDefault="00A3264E">
            <w:pPr>
              <w:rPr>
                <w:color w:val="000000"/>
                <w:sz w:val="18"/>
                <w:szCs w:val="18"/>
              </w:rPr>
            </w:pPr>
          </w:p>
        </w:tc>
        <w:tc>
          <w:tcPr>
            <w:tcW w:w="0" w:type="auto"/>
            <w:gridSpan w:val="6"/>
            <w:tcBorders>
              <w:top w:val="single" w:sz="4" w:space="0" w:color="FFFFFF"/>
              <w:left w:val="single" w:sz="4" w:space="0" w:color="FFFFFF"/>
              <w:bottom w:val="nil"/>
              <w:right w:val="single" w:sz="4" w:space="0" w:color="FFFFFF"/>
            </w:tcBorders>
            <w:shd w:val="clear" w:color="auto" w:fill="auto"/>
            <w:noWrap/>
            <w:vAlign w:val="center"/>
          </w:tcPr>
          <w:p w:rsidR="00A3264E" w:rsidRDefault="006456D3">
            <w:pPr>
              <w:widowControl/>
              <w:jc w:val="center"/>
              <w:textAlignment w:val="center"/>
              <w:rPr>
                <w:color w:val="000000"/>
              </w:rPr>
            </w:pPr>
            <w:r>
              <w:rPr>
                <w:rFonts w:hint="eastAsia"/>
                <w:color w:val="000000"/>
                <w:lang/>
              </w:rPr>
              <w:t>金额单位：万元</w:t>
            </w:r>
          </w:p>
        </w:tc>
      </w:tr>
      <w:tr w:rsidR="00A3264E">
        <w:trPr>
          <w:trHeight w:val="240"/>
        </w:trPr>
        <w:tc>
          <w:tcPr>
            <w:tcW w:w="0" w:type="auto"/>
            <w:gridSpan w:val="4"/>
            <w:tcBorders>
              <w:top w:val="single" w:sz="4" w:space="0" w:color="C0C0C0"/>
              <w:left w:val="single" w:sz="4" w:space="0" w:color="C0C0C0"/>
              <w:bottom w:val="single" w:sz="4" w:space="0" w:color="C0C0C0"/>
              <w:right w:val="single" w:sz="4" w:space="0" w:color="C0C0C0"/>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项</w:t>
            </w:r>
            <w:r>
              <w:rPr>
                <w:rFonts w:hint="eastAsia"/>
                <w:b/>
                <w:bCs/>
                <w:color w:val="000000"/>
                <w:lang/>
              </w:rPr>
              <w:t xml:space="preserve">    </w:t>
            </w:r>
            <w:r>
              <w:rPr>
                <w:rFonts w:hint="eastAsia"/>
                <w:b/>
                <w:bCs/>
                <w:color w:val="000000"/>
                <w:lang/>
              </w:rPr>
              <w:t>目</w:t>
            </w:r>
          </w:p>
        </w:tc>
        <w:tc>
          <w:tcPr>
            <w:tcW w:w="0" w:type="auto"/>
            <w:vMerge w:val="restart"/>
            <w:tcBorders>
              <w:top w:val="single" w:sz="4" w:space="0" w:color="C0C0C0"/>
              <w:left w:val="single" w:sz="4" w:space="0" w:color="C0C0C0"/>
              <w:bottom w:val="single" w:sz="4" w:space="0" w:color="C0C0C0"/>
              <w:right w:val="single" w:sz="4" w:space="0" w:color="C0C0C0"/>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总计</w:t>
            </w:r>
          </w:p>
        </w:tc>
        <w:tc>
          <w:tcPr>
            <w:tcW w:w="0" w:type="auto"/>
            <w:gridSpan w:val="10"/>
            <w:tcBorders>
              <w:top w:val="single" w:sz="4" w:space="0" w:color="C0C0C0"/>
              <w:left w:val="single" w:sz="4" w:space="0" w:color="C0C0C0"/>
              <w:bottom w:val="single" w:sz="4" w:space="0" w:color="C0C0C0"/>
              <w:right w:val="single" w:sz="4" w:space="0" w:color="C0C0C0"/>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省级当年财政拨款安排</w:t>
            </w:r>
          </w:p>
        </w:tc>
        <w:tc>
          <w:tcPr>
            <w:tcW w:w="0" w:type="auto"/>
            <w:gridSpan w:val="13"/>
            <w:tcBorders>
              <w:top w:val="single" w:sz="4" w:space="0" w:color="C0C0C0"/>
              <w:left w:val="single" w:sz="4" w:space="0" w:color="C0C0C0"/>
              <w:bottom w:val="single" w:sz="4" w:space="0" w:color="C0C0C0"/>
              <w:right w:val="single" w:sz="4" w:space="0" w:color="C0C0C0"/>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上年结转安排</w:t>
            </w:r>
          </w:p>
        </w:tc>
      </w:tr>
      <w:tr w:rsidR="00A3264E">
        <w:trPr>
          <w:trHeight w:val="900"/>
        </w:trPr>
        <w:tc>
          <w:tcPr>
            <w:tcW w:w="0" w:type="auto"/>
            <w:gridSpan w:val="2"/>
            <w:tcBorders>
              <w:top w:val="single" w:sz="4" w:space="0" w:color="C0C0C0"/>
              <w:left w:val="single" w:sz="4" w:space="0" w:color="C0C0C0"/>
              <w:bottom w:val="single" w:sz="4" w:space="0" w:color="C0C0C0"/>
              <w:right w:val="single" w:sz="4" w:space="0" w:color="C0C0C0"/>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科目编码</w:t>
            </w:r>
          </w:p>
        </w:tc>
        <w:tc>
          <w:tcPr>
            <w:tcW w:w="525" w:type="dxa"/>
            <w:vMerge w:val="restart"/>
            <w:tcBorders>
              <w:top w:val="single" w:sz="4" w:space="0" w:color="C0C0C0"/>
              <w:left w:val="single" w:sz="4" w:space="0" w:color="C0C0C0"/>
              <w:bottom w:val="single" w:sz="4" w:space="0" w:color="C0C0C0"/>
              <w:right w:val="single" w:sz="4" w:space="0" w:color="C0C0C0"/>
            </w:tcBorders>
            <w:shd w:val="clear" w:color="EFF2F7" w:fill="EFF2F7"/>
            <w:vAlign w:val="center"/>
          </w:tcPr>
          <w:p w:rsidR="00A3264E" w:rsidRDefault="006456D3">
            <w:pPr>
              <w:widowControl/>
              <w:jc w:val="center"/>
              <w:textAlignment w:val="center"/>
              <w:rPr>
                <w:b/>
                <w:bCs/>
                <w:color w:val="000000"/>
              </w:rPr>
            </w:pPr>
            <w:r>
              <w:rPr>
                <w:rFonts w:hint="eastAsia"/>
                <w:b/>
                <w:bCs/>
                <w:color w:val="000000"/>
                <w:lang/>
              </w:rPr>
              <w:t>单位代码</w:t>
            </w:r>
          </w:p>
        </w:tc>
        <w:tc>
          <w:tcPr>
            <w:tcW w:w="1095" w:type="dxa"/>
            <w:vMerge w:val="restart"/>
            <w:tcBorders>
              <w:top w:val="single" w:sz="4" w:space="0" w:color="C0C0C0"/>
              <w:left w:val="single" w:sz="4" w:space="0" w:color="C0C0C0"/>
              <w:bottom w:val="single" w:sz="4" w:space="0" w:color="C0C0C0"/>
              <w:right w:val="single" w:sz="4" w:space="0" w:color="C0C0C0"/>
            </w:tcBorders>
            <w:shd w:val="clear" w:color="EFF2F7" w:fill="EFF2F7"/>
            <w:vAlign w:val="center"/>
          </w:tcPr>
          <w:p w:rsidR="00A3264E" w:rsidRDefault="006456D3">
            <w:pPr>
              <w:widowControl/>
              <w:jc w:val="center"/>
              <w:textAlignment w:val="center"/>
              <w:rPr>
                <w:b/>
                <w:bCs/>
                <w:color w:val="000000"/>
              </w:rPr>
            </w:pPr>
            <w:r>
              <w:rPr>
                <w:rFonts w:hint="eastAsia"/>
                <w:b/>
                <w:bCs/>
                <w:color w:val="000000"/>
                <w:lang/>
              </w:rPr>
              <w:t>单位名称（科目）</w:t>
            </w:r>
          </w:p>
        </w:tc>
        <w:tc>
          <w:tcPr>
            <w:tcW w:w="0" w:type="auto"/>
            <w:vMerge/>
            <w:tcBorders>
              <w:top w:val="single" w:sz="4" w:space="0" w:color="C0C0C0"/>
              <w:left w:val="single" w:sz="4" w:space="0" w:color="C0C0C0"/>
              <w:bottom w:val="single" w:sz="4" w:space="0" w:color="C0C0C0"/>
              <w:right w:val="single" w:sz="4" w:space="0" w:color="C0C0C0"/>
            </w:tcBorders>
            <w:shd w:val="clear" w:color="EFF2F7" w:fill="EFF2F7"/>
            <w:noWrap/>
            <w:vAlign w:val="center"/>
          </w:tcPr>
          <w:p w:rsidR="00A3264E" w:rsidRDefault="00A3264E">
            <w:pPr>
              <w:jc w:val="center"/>
              <w:rPr>
                <w:b/>
                <w:bCs/>
                <w:color w:val="000000"/>
              </w:rPr>
            </w:pPr>
          </w:p>
        </w:tc>
        <w:tc>
          <w:tcPr>
            <w:tcW w:w="660" w:type="dxa"/>
            <w:vMerge w:val="restart"/>
            <w:tcBorders>
              <w:top w:val="single" w:sz="4" w:space="0" w:color="C0C0C0"/>
              <w:left w:val="single" w:sz="4" w:space="0" w:color="C0C0C0"/>
              <w:bottom w:val="single" w:sz="4" w:space="0" w:color="C0C0C0"/>
              <w:right w:val="single" w:sz="4" w:space="0" w:color="C0C0C0"/>
            </w:tcBorders>
            <w:shd w:val="clear" w:color="EFF2F7" w:fill="EFF2F7"/>
            <w:vAlign w:val="center"/>
          </w:tcPr>
          <w:p w:rsidR="00A3264E" w:rsidRDefault="006456D3">
            <w:pPr>
              <w:widowControl/>
              <w:jc w:val="center"/>
              <w:textAlignment w:val="center"/>
              <w:rPr>
                <w:b/>
                <w:bCs/>
                <w:color w:val="000000"/>
              </w:rPr>
            </w:pPr>
            <w:r>
              <w:rPr>
                <w:rFonts w:hint="eastAsia"/>
                <w:b/>
                <w:bCs/>
                <w:color w:val="000000"/>
                <w:lang/>
              </w:rPr>
              <w:t>合计</w:t>
            </w:r>
          </w:p>
        </w:tc>
        <w:tc>
          <w:tcPr>
            <w:tcW w:w="0" w:type="auto"/>
            <w:gridSpan w:val="3"/>
            <w:tcBorders>
              <w:top w:val="single" w:sz="4" w:space="0" w:color="C0C0C0"/>
              <w:left w:val="single" w:sz="4" w:space="0" w:color="C0C0C0"/>
              <w:bottom w:val="single" w:sz="4" w:space="0" w:color="C0C0C0"/>
              <w:right w:val="single" w:sz="4" w:space="0" w:color="C0C0C0"/>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一般公共预算拨款</w:t>
            </w:r>
          </w:p>
        </w:tc>
        <w:tc>
          <w:tcPr>
            <w:tcW w:w="930" w:type="dxa"/>
            <w:gridSpan w:val="3"/>
            <w:tcBorders>
              <w:top w:val="single" w:sz="4" w:space="0" w:color="C0C0C0"/>
              <w:left w:val="single" w:sz="4" w:space="0" w:color="C0C0C0"/>
              <w:bottom w:val="single" w:sz="4" w:space="0" w:color="C0C0C0"/>
              <w:right w:val="single" w:sz="4" w:space="0" w:color="C0C0C0"/>
            </w:tcBorders>
            <w:shd w:val="clear" w:color="EFF2F7" w:fill="EFF2F7"/>
            <w:vAlign w:val="center"/>
          </w:tcPr>
          <w:p w:rsidR="00A3264E" w:rsidRDefault="006456D3">
            <w:pPr>
              <w:widowControl/>
              <w:jc w:val="center"/>
              <w:textAlignment w:val="center"/>
              <w:rPr>
                <w:b/>
                <w:bCs/>
                <w:color w:val="000000"/>
              </w:rPr>
            </w:pPr>
            <w:r>
              <w:rPr>
                <w:rFonts w:hint="eastAsia"/>
                <w:b/>
                <w:bCs/>
                <w:color w:val="000000"/>
                <w:lang/>
              </w:rPr>
              <w:t>政府性基金安排</w:t>
            </w:r>
          </w:p>
        </w:tc>
        <w:tc>
          <w:tcPr>
            <w:tcW w:w="990" w:type="dxa"/>
            <w:gridSpan w:val="3"/>
            <w:tcBorders>
              <w:top w:val="single" w:sz="4" w:space="0" w:color="C0C0C0"/>
              <w:left w:val="single" w:sz="4" w:space="0" w:color="C0C0C0"/>
              <w:bottom w:val="single" w:sz="4" w:space="0" w:color="C0C0C0"/>
              <w:right w:val="single" w:sz="4" w:space="0" w:color="C0C0C0"/>
            </w:tcBorders>
            <w:shd w:val="clear" w:color="EFF2F7" w:fill="EFF2F7"/>
            <w:vAlign w:val="center"/>
          </w:tcPr>
          <w:p w:rsidR="00A3264E" w:rsidRDefault="006456D3">
            <w:pPr>
              <w:widowControl/>
              <w:jc w:val="center"/>
              <w:textAlignment w:val="center"/>
              <w:rPr>
                <w:b/>
                <w:bCs/>
                <w:color w:val="000000"/>
              </w:rPr>
            </w:pPr>
            <w:r>
              <w:rPr>
                <w:rFonts w:hint="eastAsia"/>
                <w:b/>
                <w:bCs/>
                <w:color w:val="000000"/>
                <w:lang/>
              </w:rPr>
              <w:t>国有资本经营预算安排</w:t>
            </w:r>
          </w:p>
        </w:tc>
        <w:tc>
          <w:tcPr>
            <w:tcW w:w="255" w:type="dxa"/>
            <w:vMerge w:val="restart"/>
            <w:tcBorders>
              <w:top w:val="single" w:sz="4" w:space="0" w:color="C0C0C0"/>
              <w:left w:val="single" w:sz="4" w:space="0" w:color="C0C0C0"/>
              <w:bottom w:val="single" w:sz="4" w:space="0" w:color="C0C0C0"/>
              <w:right w:val="single" w:sz="4" w:space="0" w:color="C0C0C0"/>
            </w:tcBorders>
            <w:shd w:val="clear" w:color="EFF2F7" w:fill="EFF2F7"/>
            <w:vAlign w:val="center"/>
          </w:tcPr>
          <w:p w:rsidR="00A3264E" w:rsidRDefault="006456D3">
            <w:pPr>
              <w:widowControl/>
              <w:jc w:val="center"/>
              <w:textAlignment w:val="center"/>
              <w:rPr>
                <w:b/>
                <w:bCs/>
                <w:color w:val="000000"/>
              </w:rPr>
            </w:pPr>
            <w:r>
              <w:rPr>
                <w:rFonts w:hint="eastAsia"/>
                <w:b/>
                <w:bCs/>
                <w:color w:val="000000"/>
                <w:lang/>
              </w:rPr>
              <w:t>合计</w:t>
            </w:r>
          </w:p>
        </w:tc>
        <w:tc>
          <w:tcPr>
            <w:tcW w:w="960" w:type="dxa"/>
            <w:gridSpan w:val="3"/>
            <w:tcBorders>
              <w:top w:val="single" w:sz="4" w:space="0" w:color="C0C0C0"/>
              <w:left w:val="single" w:sz="4" w:space="0" w:color="C0C0C0"/>
              <w:bottom w:val="single" w:sz="4" w:space="0" w:color="C0C0C0"/>
              <w:right w:val="single" w:sz="4" w:space="0" w:color="C0C0C0"/>
            </w:tcBorders>
            <w:shd w:val="clear" w:color="EFF2F7" w:fill="EFF2F7"/>
            <w:vAlign w:val="center"/>
          </w:tcPr>
          <w:p w:rsidR="00A3264E" w:rsidRDefault="006456D3">
            <w:pPr>
              <w:widowControl/>
              <w:jc w:val="center"/>
              <w:textAlignment w:val="center"/>
              <w:rPr>
                <w:b/>
                <w:bCs/>
                <w:color w:val="000000"/>
              </w:rPr>
            </w:pPr>
            <w:r>
              <w:rPr>
                <w:rFonts w:hint="eastAsia"/>
                <w:b/>
                <w:bCs/>
                <w:color w:val="000000"/>
                <w:lang/>
              </w:rPr>
              <w:t>一般公共预算拨款</w:t>
            </w:r>
          </w:p>
        </w:tc>
        <w:tc>
          <w:tcPr>
            <w:tcW w:w="765" w:type="dxa"/>
            <w:gridSpan w:val="3"/>
            <w:tcBorders>
              <w:top w:val="single" w:sz="4" w:space="0" w:color="C0C0C0"/>
              <w:left w:val="single" w:sz="4" w:space="0" w:color="C0C0C0"/>
              <w:bottom w:val="single" w:sz="4" w:space="0" w:color="C0C0C0"/>
              <w:right w:val="single" w:sz="4" w:space="0" w:color="C0C0C0"/>
            </w:tcBorders>
            <w:shd w:val="clear" w:color="EFF2F7" w:fill="EFF2F7"/>
            <w:vAlign w:val="center"/>
          </w:tcPr>
          <w:p w:rsidR="00A3264E" w:rsidRDefault="006456D3">
            <w:pPr>
              <w:widowControl/>
              <w:jc w:val="center"/>
              <w:textAlignment w:val="center"/>
              <w:rPr>
                <w:b/>
                <w:bCs/>
                <w:color w:val="000000"/>
              </w:rPr>
            </w:pPr>
            <w:r>
              <w:rPr>
                <w:rFonts w:hint="eastAsia"/>
                <w:b/>
                <w:bCs/>
                <w:color w:val="000000"/>
                <w:lang/>
              </w:rPr>
              <w:t>政府性基金安排</w:t>
            </w:r>
          </w:p>
        </w:tc>
        <w:tc>
          <w:tcPr>
            <w:tcW w:w="975" w:type="dxa"/>
            <w:gridSpan w:val="3"/>
            <w:tcBorders>
              <w:top w:val="single" w:sz="4" w:space="0" w:color="C0C0C0"/>
              <w:left w:val="single" w:sz="4" w:space="0" w:color="C0C0C0"/>
              <w:bottom w:val="single" w:sz="4" w:space="0" w:color="C0C0C0"/>
              <w:right w:val="single" w:sz="4" w:space="0" w:color="C0C0C0"/>
            </w:tcBorders>
            <w:shd w:val="clear" w:color="EFF2F7" w:fill="EFF2F7"/>
            <w:vAlign w:val="center"/>
          </w:tcPr>
          <w:p w:rsidR="00A3264E" w:rsidRDefault="006456D3">
            <w:pPr>
              <w:widowControl/>
              <w:jc w:val="center"/>
              <w:textAlignment w:val="center"/>
              <w:rPr>
                <w:b/>
                <w:bCs/>
                <w:color w:val="000000"/>
              </w:rPr>
            </w:pPr>
            <w:r>
              <w:rPr>
                <w:rFonts w:hint="eastAsia"/>
                <w:b/>
                <w:bCs/>
                <w:color w:val="000000"/>
                <w:lang/>
              </w:rPr>
              <w:t>国有资本经营预算安排</w:t>
            </w:r>
          </w:p>
        </w:tc>
        <w:tc>
          <w:tcPr>
            <w:tcW w:w="1020" w:type="dxa"/>
            <w:gridSpan w:val="3"/>
            <w:tcBorders>
              <w:top w:val="single" w:sz="4" w:space="0" w:color="C0C0C0"/>
              <w:left w:val="single" w:sz="4" w:space="0" w:color="C0C0C0"/>
              <w:bottom w:val="single" w:sz="4" w:space="0" w:color="C0C0C0"/>
              <w:right w:val="single" w:sz="4" w:space="0" w:color="C0C0C0"/>
            </w:tcBorders>
            <w:shd w:val="clear" w:color="EFF2F7" w:fill="EFF2F7"/>
            <w:vAlign w:val="center"/>
          </w:tcPr>
          <w:p w:rsidR="00A3264E" w:rsidRDefault="006456D3">
            <w:pPr>
              <w:widowControl/>
              <w:jc w:val="center"/>
              <w:textAlignment w:val="center"/>
              <w:rPr>
                <w:b/>
                <w:bCs/>
                <w:color w:val="000000"/>
              </w:rPr>
            </w:pPr>
            <w:r>
              <w:rPr>
                <w:rFonts w:hint="eastAsia"/>
                <w:b/>
                <w:bCs/>
                <w:color w:val="000000"/>
                <w:lang/>
              </w:rPr>
              <w:t>上年应返还额度结转</w:t>
            </w:r>
          </w:p>
        </w:tc>
      </w:tr>
      <w:tr w:rsidR="00A3264E">
        <w:trPr>
          <w:trHeight w:val="880"/>
        </w:trPr>
        <w:tc>
          <w:tcPr>
            <w:tcW w:w="0" w:type="auto"/>
            <w:tcBorders>
              <w:top w:val="single" w:sz="4" w:space="0" w:color="C0C0C0"/>
              <w:left w:val="single" w:sz="4" w:space="0" w:color="C0C0C0"/>
              <w:bottom w:val="single" w:sz="4" w:space="0" w:color="C0C0C0"/>
              <w:right w:val="single" w:sz="4" w:space="0" w:color="C0C0C0"/>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类</w:t>
            </w:r>
          </w:p>
        </w:tc>
        <w:tc>
          <w:tcPr>
            <w:tcW w:w="0" w:type="auto"/>
            <w:tcBorders>
              <w:top w:val="single" w:sz="4" w:space="0" w:color="C0C0C0"/>
              <w:left w:val="single" w:sz="4" w:space="0" w:color="C0C0C0"/>
              <w:bottom w:val="single" w:sz="4" w:space="0" w:color="C0C0C0"/>
              <w:right w:val="single" w:sz="4" w:space="0" w:color="C0C0C0"/>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款</w:t>
            </w:r>
          </w:p>
        </w:tc>
        <w:tc>
          <w:tcPr>
            <w:tcW w:w="525" w:type="dxa"/>
            <w:vMerge/>
            <w:tcBorders>
              <w:top w:val="single" w:sz="4" w:space="0" w:color="C0C0C0"/>
              <w:left w:val="single" w:sz="4" w:space="0" w:color="C0C0C0"/>
              <w:bottom w:val="single" w:sz="4" w:space="0" w:color="C0C0C0"/>
              <w:right w:val="single" w:sz="4" w:space="0" w:color="C0C0C0"/>
            </w:tcBorders>
            <w:shd w:val="clear" w:color="EFF2F7" w:fill="EFF2F7"/>
            <w:vAlign w:val="center"/>
          </w:tcPr>
          <w:p w:rsidR="00A3264E" w:rsidRDefault="00A3264E">
            <w:pPr>
              <w:jc w:val="center"/>
              <w:rPr>
                <w:b/>
                <w:bCs/>
                <w:color w:val="000000"/>
              </w:rPr>
            </w:pPr>
          </w:p>
        </w:tc>
        <w:tc>
          <w:tcPr>
            <w:tcW w:w="1095" w:type="dxa"/>
            <w:vMerge/>
            <w:tcBorders>
              <w:top w:val="single" w:sz="4" w:space="0" w:color="C0C0C0"/>
              <w:left w:val="single" w:sz="4" w:space="0" w:color="C0C0C0"/>
              <w:bottom w:val="single" w:sz="4" w:space="0" w:color="C0C0C0"/>
              <w:right w:val="single" w:sz="4" w:space="0" w:color="C0C0C0"/>
            </w:tcBorders>
            <w:shd w:val="clear" w:color="EFF2F7" w:fill="EFF2F7"/>
            <w:vAlign w:val="center"/>
          </w:tcPr>
          <w:p w:rsidR="00A3264E" w:rsidRDefault="00A3264E">
            <w:pPr>
              <w:jc w:val="center"/>
              <w:rPr>
                <w:b/>
                <w:bCs/>
                <w:color w:val="000000"/>
              </w:rPr>
            </w:pPr>
          </w:p>
        </w:tc>
        <w:tc>
          <w:tcPr>
            <w:tcW w:w="0" w:type="auto"/>
            <w:vMerge/>
            <w:tcBorders>
              <w:top w:val="single" w:sz="4" w:space="0" w:color="C0C0C0"/>
              <w:left w:val="single" w:sz="4" w:space="0" w:color="C0C0C0"/>
              <w:bottom w:val="single" w:sz="4" w:space="0" w:color="C0C0C0"/>
              <w:right w:val="single" w:sz="4" w:space="0" w:color="C0C0C0"/>
            </w:tcBorders>
            <w:shd w:val="clear" w:color="EFF2F7" w:fill="EFF2F7"/>
            <w:noWrap/>
            <w:vAlign w:val="center"/>
          </w:tcPr>
          <w:p w:rsidR="00A3264E" w:rsidRDefault="00A3264E">
            <w:pPr>
              <w:jc w:val="center"/>
              <w:rPr>
                <w:b/>
                <w:bCs/>
                <w:color w:val="000000"/>
              </w:rPr>
            </w:pPr>
          </w:p>
        </w:tc>
        <w:tc>
          <w:tcPr>
            <w:tcW w:w="660" w:type="dxa"/>
            <w:vMerge/>
            <w:tcBorders>
              <w:top w:val="single" w:sz="4" w:space="0" w:color="C0C0C0"/>
              <w:left w:val="single" w:sz="4" w:space="0" w:color="C0C0C0"/>
              <w:bottom w:val="single" w:sz="4" w:space="0" w:color="C0C0C0"/>
              <w:right w:val="single" w:sz="4" w:space="0" w:color="C0C0C0"/>
            </w:tcBorders>
            <w:shd w:val="clear" w:color="EFF2F7" w:fill="EFF2F7"/>
            <w:vAlign w:val="center"/>
          </w:tcPr>
          <w:p w:rsidR="00A3264E" w:rsidRDefault="00A3264E">
            <w:pPr>
              <w:jc w:val="center"/>
              <w:rPr>
                <w:b/>
                <w:bCs/>
                <w:color w:val="000000"/>
              </w:rPr>
            </w:pPr>
          </w:p>
        </w:tc>
        <w:tc>
          <w:tcPr>
            <w:tcW w:w="885" w:type="dxa"/>
            <w:tcBorders>
              <w:top w:val="single" w:sz="4" w:space="0" w:color="C0C0C0"/>
              <w:left w:val="single" w:sz="4" w:space="0" w:color="C0C0C0"/>
              <w:bottom w:val="single" w:sz="4" w:space="0" w:color="C0C0C0"/>
              <w:right w:val="single" w:sz="4" w:space="0" w:color="C0C0C0"/>
            </w:tcBorders>
            <w:shd w:val="clear" w:color="EFF2F7" w:fill="EFF2F7"/>
            <w:vAlign w:val="center"/>
          </w:tcPr>
          <w:p w:rsidR="00A3264E" w:rsidRDefault="006456D3">
            <w:pPr>
              <w:widowControl/>
              <w:jc w:val="center"/>
              <w:textAlignment w:val="center"/>
              <w:rPr>
                <w:b/>
                <w:bCs/>
                <w:color w:val="000000"/>
              </w:rPr>
            </w:pPr>
            <w:r>
              <w:rPr>
                <w:rFonts w:hint="eastAsia"/>
                <w:b/>
                <w:bCs/>
                <w:color w:val="000000"/>
                <w:lang/>
              </w:rPr>
              <w:t>小计</w:t>
            </w:r>
          </w:p>
        </w:tc>
        <w:tc>
          <w:tcPr>
            <w:tcW w:w="765" w:type="dxa"/>
            <w:tcBorders>
              <w:top w:val="single" w:sz="4" w:space="0" w:color="C0C0C0"/>
              <w:left w:val="single" w:sz="4" w:space="0" w:color="C0C0C0"/>
              <w:bottom w:val="single" w:sz="4" w:space="0" w:color="C0C0C0"/>
              <w:right w:val="single" w:sz="4" w:space="0" w:color="C0C0C0"/>
            </w:tcBorders>
            <w:shd w:val="clear" w:color="EFF2F7" w:fill="EFF2F7"/>
            <w:vAlign w:val="center"/>
          </w:tcPr>
          <w:p w:rsidR="00A3264E" w:rsidRDefault="006456D3">
            <w:pPr>
              <w:widowControl/>
              <w:jc w:val="center"/>
              <w:textAlignment w:val="center"/>
              <w:rPr>
                <w:b/>
                <w:bCs/>
                <w:color w:val="000000"/>
              </w:rPr>
            </w:pPr>
            <w:r>
              <w:rPr>
                <w:rFonts w:hint="eastAsia"/>
                <w:b/>
                <w:bCs/>
                <w:color w:val="000000"/>
                <w:lang/>
              </w:rPr>
              <w:t>基本支出</w:t>
            </w:r>
          </w:p>
        </w:tc>
        <w:tc>
          <w:tcPr>
            <w:tcW w:w="765" w:type="dxa"/>
            <w:tcBorders>
              <w:top w:val="single" w:sz="4" w:space="0" w:color="C0C0C0"/>
              <w:left w:val="single" w:sz="4" w:space="0" w:color="C0C0C0"/>
              <w:bottom w:val="single" w:sz="4" w:space="0" w:color="C0C0C0"/>
              <w:right w:val="single" w:sz="4" w:space="0" w:color="C0C0C0"/>
            </w:tcBorders>
            <w:shd w:val="clear" w:color="EFF2F7" w:fill="EFF2F7"/>
            <w:vAlign w:val="center"/>
          </w:tcPr>
          <w:p w:rsidR="00A3264E" w:rsidRDefault="006456D3">
            <w:pPr>
              <w:widowControl/>
              <w:jc w:val="center"/>
              <w:textAlignment w:val="center"/>
              <w:rPr>
                <w:b/>
                <w:bCs/>
                <w:color w:val="000000"/>
              </w:rPr>
            </w:pPr>
            <w:r>
              <w:rPr>
                <w:rFonts w:hint="eastAsia"/>
                <w:b/>
                <w:bCs/>
                <w:color w:val="000000"/>
                <w:lang/>
              </w:rPr>
              <w:t>项目支出</w:t>
            </w:r>
          </w:p>
        </w:tc>
        <w:tc>
          <w:tcPr>
            <w:tcW w:w="285" w:type="dxa"/>
            <w:tcBorders>
              <w:top w:val="single" w:sz="4" w:space="0" w:color="C0C0C0"/>
              <w:left w:val="single" w:sz="4" w:space="0" w:color="C0C0C0"/>
              <w:bottom w:val="single" w:sz="4" w:space="0" w:color="C0C0C0"/>
              <w:right w:val="single" w:sz="4" w:space="0" w:color="C0C0C0"/>
            </w:tcBorders>
            <w:shd w:val="clear" w:color="EFF2F7" w:fill="EFF2F7"/>
            <w:vAlign w:val="center"/>
          </w:tcPr>
          <w:p w:rsidR="00A3264E" w:rsidRDefault="006456D3">
            <w:pPr>
              <w:widowControl/>
              <w:jc w:val="center"/>
              <w:textAlignment w:val="center"/>
              <w:rPr>
                <w:b/>
                <w:bCs/>
                <w:color w:val="000000"/>
              </w:rPr>
            </w:pPr>
            <w:r>
              <w:rPr>
                <w:rFonts w:hint="eastAsia"/>
                <w:b/>
                <w:bCs/>
                <w:color w:val="000000"/>
                <w:lang/>
              </w:rPr>
              <w:t>小计</w:t>
            </w:r>
          </w:p>
        </w:tc>
        <w:tc>
          <w:tcPr>
            <w:tcW w:w="360" w:type="dxa"/>
            <w:tcBorders>
              <w:top w:val="single" w:sz="4" w:space="0" w:color="C0C0C0"/>
              <w:left w:val="single" w:sz="4" w:space="0" w:color="C0C0C0"/>
              <w:bottom w:val="single" w:sz="4" w:space="0" w:color="C0C0C0"/>
              <w:right w:val="single" w:sz="4" w:space="0" w:color="C0C0C0"/>
            </w:tcBorders>
            <w:shd w:val="clear" w:color="EFF2F7" w:fill="EFF2F7"/>
            <w:vAlign w:val="center"/>
          </w:tcPr>
          <w:p w:rsidR="00A3264E" w:rsidRDefault="006456D3">
            <w:pPr>
              <w:widowControl/>
              <w:jc w:val="center"/>
              <w:textAlignment w:val="center"/>
              <w:rPr>
                <w:b/>
                <w:bCs/>
                <w:color w:val="000000"/>
              </w:rPr>
            </w:pPr>
            <w:r>
              <w:rPr>
                <w:rFonts w:hint="eastAsia"/>
                <w:b/>
                <w:bCs/>
                <w:color w:val="000000"/>
                <w:lang/>
              </w:rPr>
              <w:t>基本支出</w:t>
            </w:r>
          </w:p>
        </w:tc>
        <w:tc>
          <w:tcPr>
            <w:tcW w:w="285" w:type="dxa"/>
            <w:tcBorders>
              <w:top w:val="single" w:sz="4" w:space="0" w:color="C0C0C0"/>
              <w:left w:val="single" w:sz="4" w:space="0" w:color="C0C0C0"/>
              <w:bottom w:val="single" w:sz="4" w:space="0" w:color="C0C0C0"/>
              <w:right w:val="single" w:sz="4" w:space="0" w:color="C0C0C0"/>
            </w:tcBorders>
            <w:shd w:val="clear" w:color="EFF2F7" w:fill="EFF2F7"/>
            <w:vAlign w:val="center"/>
          </w:tcPr>
          <w:p w:rsidR="00A3264E" w:rsidRDefault="006456D3">
            <w:pPr>
              <w:widowControl/>
              <w:jc w:val="center"/>
              <w:textAlignment w:val="center"/>
              <w:rPr>
                <w:b/>
                <w:bCs/>
                <w:color w:val="000000"/>
              </w:rPr>
            </w:pPr>
            <w:r>
              <w:rPr>
                <w:rFonts w:hint="eastAsia"/>
                <w:b/>
                <w:bCs/>
                <w:color w:val="000000"/>
                <w:lang/>
              </w:rPr>
              <w:t>项目支出</w:t>
            </w:r>
          </w:p>
        </w:tc>
        <w:tc>
          <w:tcPr>
            <w:tcW w:w="285" w:type="dxa"/>
            <w:tcBorders>
              <w:top w:val="single" w:sz="4" w:space="0" w:color="C0C0C0"/>
              <w:left w:val="single" w:sz="4" w:space="0" w:color="C0C0C0"/>
              <w:bottom w:val="single" w:sz="4" w:space="0" w:color="C0C0C0"/>
              <w:right w:val="single" w:sz="4" w:space="0" w:color="C0C0C0"/>
            </w:tcBorders>
            <w:shd w:val="clear" w:color="EFF2F7" w:fill="EFF2F7"/>
            <w:vAlign w:val="center"/>
          </w:tcPr>
          <w:p w:rsidR="00A3264E" w:rsidRDefault="006456D3">
            <w:pPr>
              <w:widowControl/>
              <w:jc w:val="center"/>
              <w:textAlignment w:val="center"/>
              <w:rPr>
                <w:b/>
                <w:bCs/>
                <w:color w:val="000000"/>
              </w:rPr>
            </w:pPr>
            <w:r>
              <w:rPr>
                <w:rFonts w:hint="eastAsia"/>
                <w:b/>
                <w:bCs/>
                <w:color w:val="000000"/>
                <w:lang/>
              </w:rPr>
              <w:t>小计</w:t>
            </w:r>
          </w:p>
        </w:tc>
        <w:tc>
          <w:tcPr>
            <w:tcW w:w="375" w:type="dxa"/>
            <w:tcBorders>
              <w:top w:val="single" w:sz="4" w:space="0" w:color="C0C0C0"/>
              <w:left w:val="single" w:sz="4" w:space="0" w:color="C0C0C0"/>
              <w:bottom w:val="single" w:sz="4" w:space="0" w:color="C0C0C0"/>
              <w:right w:val="single" w:sz="4" w:space="0" w:color="C0C0C0"/>
            </w:tcBorders>
            <w:shd w:val="clear" w:color="EFF2F7" w:fill="EFF2F7"/>
            <w:vAlign w:val="center"/>
          </w:tcPr>
          <w:p w:rsidR="00A3264E" w:rsidRDefault="006456D3">
            <w:pPr>
              <w:widowControl/>
              <w:jc w:val="center"/>
              <w:textAlignment w:val="center"/>
              <w:rPr>
                <w:b/>
                <w:bCs/>
                <w:color w:val="000000"/>
              </w:rPr>
            </w:pPr>
            <w:r>
              <w:rPr>
                <w:rFonts w:hint="eastAsia"/>
                <w:b/>
                <w:bCs/>
                <w:color w:val="000000"/>
                <w:lang/>
              </w:rPr>
              <w:t>基本支出</w:t>
            </w:r>
          </w:p>
        </w:tc>
        <w:tc>
          <w:tcPr>
            <w:tcW w:w="330" w:type="dxa"/>
            <w:tcBorders>
              <w:top w:val="single" w:sz="4" w:space="0" w:color="C0C0C0"/>
              <w:left w:val="single" w:sz="4" w:space="0" w:color="C0C0C0"/>
              <w:bottom w:val="single" w:sz="4" w:space="0" w:color="C0C0C0"/>
              <w:right w:val="single" w:sz="4" w:space="0" w:color="C0C0C0"/>
            </w:tcBorders>
            <w:shd w:val="clear" w:color="EFF2F7" w:fill="EFF2F7"/>
            <w:vAlign w:val="center"/>
          </w:tcPr>
          <w:p w:rsidR="00A3264E" w:rsidRDefault="006456D3">
            <w:pPr>
              <w:widowControl/>
              <w:jc w:val="center"/>
              <w:textAlignment w:val="center"/>
              <w:rPr>
                <w:b/>
                <w:bCs/>
                <w:color w:val="000000"/>
              </w:rPr>
            </w:pPr>
            <w:r>
              <w:rPr>
                <w:rFonts w:hint="eastAsia"/>
                <w:b/>
                <w:bCs/>
                <w:color w:val="000000"/>
                <w:lang/>
              </w:rPr>
              <w:t>项目支出</w:t>
            </w:r>
          </w:p>
        </w:tc>
        <w:tc>
          <w:tcPr>
            <w:tcW w:w="255" w:type="dxa"/>
            <w:vMerge/>
            <w:tcBorders>
              <w:top w:val="single" w:sz="4" w:space="0" w:color="C0C0C0"/>
              <w:left w:val="single" w:sz="4" w:space="0" w:color="C0C0C0"/>
              <w:bottom w:val="single" w:sz="4" w:space="0" w:color="C0C0C0"/>
              <w:right w:val="single" w:sz="4" w:space="0" w:color="C0C0C0"/>
            </w:tcBorders>
            <w:shd w:val="clear" w:color="EFF2F7" w:fill="EFF2F7"/>
            <w:vAlign w:val="center"/>
          </w:tcPr>
          <w:p w:rsidR="00A3264E" w:rsidRDefault="00A3264E">
            <w:pPr>
              <w:jc w:val="center"/>
              <w:rPr>
                <w:b/>
                <w:bCs/>
                <w:color w:val="000000"/>
              </w:rPr>
            </w:pPr>
          </w:p>
        </w:tc>
        <w:tc>
          <w:tcPr>
            <w:tcW w:w="300" w:type="dxa"/>
            <w:tcBorders>
              <w:top w:val="single" w:sz="4" w:space="0" w:color="C0C0C0"/>
              <w:left w:val="single" w:sz="4" w:space="0" w:color="C0C0C0"/>
              <w:bottom w:val="single" w:sz="4" w:space="0" w:color="C0C0C0"/>
              <w:right w:val="single" w:sz="4" w:space="0" w:color="C0C0C0"/>
            </w:tcBorders>
            <w:shd w:val="clear" w:color="EFF2F7" w:fill="EFF2F7"/>
            <w:vAlign w:val="center"/>
          </w:tcPr>
          <w:p w:rsidR="00A3264E" w:rsidRDefault="006456D3">
            <w:pPr>
              <w:widowControl/>
              <w:jc w:val="center"/>
              <w:textAlignment w:val="center"/>
              <w:rPr>
                <w:b/>
                <w:bCs/>
                <w:color w:val="000000"/>
              </w:rPr>
            </w:pPr>
            <w:r>
              <w:rPr>
                <w:rFonts w:hint="eastAsia"/>
                <w:b/>
                <w:bCs/>
                <w:color w:val="000000"/>
                <w:lang/>
              </w:rPr>
              <w:t>小计</w:t>
            </w:r>
          </w:p>
        </w:tc>
        <w:tc>
          <w:tcPr>
            <w:tcW w:w="345" w:type="dxa"/>
            <w:tcBorders>
              <w:top w:val="single" w:sz="4" w:space="0" w:color="C0C0C0"/>
              <w:left w:val="single" w:sz="4" w:space="0" w:color="C0C0C0"/>
              <w:bottom w:val="single" w:sz="4" w:space="0" w:color="C0C0C0"/>
              <w:right w:val="single" w:sz="4" w:space="0" w:color="C0C0C0"/>
            </w:tcBorders>
            <w:shd w:val="clear" w:color="EFF2F7" w:fill="EFF2F7"/>
            <w:vAlign w:val="center"/>
          </w:tcPr>
          <w:p w:rsidR="00A3264E" w:rsidRDefault="006456D3">
            <w:pPr>
              <w:widowControl/>
              <w:jc w:val="center"/>
              <w:textAlignment w:val="center"/>
              <w:rPr>
                <w:b/>
                <w:bCs/>
                <w:color w:val="000000"/>
              </w:rPr>
            </w:pPr>
            <w:r>
              <w:rPr>
                <w:rFonts w:hint="eastAsia"/>
                <w:b/>
                <w:bCs/>
                <w:color w:val="000000"/>
                <w:lang/>
              </w:rPr>
              <w:t>基本支出</w:t>
            </w:r>
          </w:p>
        </w:tc>
        <w:tc>
          <w:tcPr>
            <w:tcW w:w="315" w:type="dxa"/>
            <w:tcBorders>
              <w:top w:val="single" w:sz="4" w:space="0" w:color="C0C0C0"/>
              <w:left w:val="single" w:sz="4" w:space="0" w:color="C0C0C0"/>
              <w:bottom w:val="single" w:sz="4" w:space="0" w:color="C0C0C0"/>
              <w:right w:val="single" w:sz="4" w:space="0" w:color="C0C0C0"/>
            </w:tcBorders>
            <w:shd w:val="clear" w:color="EFF2F7" w:fill="EFF2F7"/>
            <w:vAlign w:val="center"/>
          </w:tcPr>
          <w:p w:rsidR="00A3264E" w:rsidRDefault="006456D3">
            <w:pPr>
              <w:widowControl/>
              <w:jc w:val="center"/>
              <w:textAlignment w:val="center"/>
              <w:rPr>
                <w:b/>
                <w:bCs/>
                <w:color w:val="000000"/>
              </w:rPr>
            </w:pPr>
            <w:r>
              <w:rPr>
                <w:rFonts w:hint="eastAsia"/>
                <w:b/>
                <w:bCs/>
                <w:color w:val="000000"/>
                <w:lang/>
              </w:rPr>
              <w:t>项目支出</w:t>
            </w:r>
          </w:p>
        </w:tc>
        <w:tc>
          <w:tcPr>
            <w:tcW w:w="225" w:type="dxa"/>
            <w:tcBorders>
              <w:top w:val="single" w:sz="4" w:space="0" w:color="C0C0C0"/>
              <w:left w:val="single" w:sz="4" w:space="0" w:color="C0C0C0"/>
              <w:bottom w:val="single" w:sz="4" w:space="0" w:color="C0C0C0"/>
              <w:right w:val="single" w:sz="4" w:space="0" w:color="C0C0C0"/>
            </w:tcBorders>
            <w:shd w:val="clear" w:color="EFF2F7" w:fill="EFF2F7"/>
            <w:vAlign w:val="center"/>
          </w:tcPr>
          <w:p w:rsidR="00A3264E" w:rsidRDefault="006456D3">
            <w:pPr>
              <w:widowControl/>
              <w:jc w:val="center"/>
              <w:textAlignment w:val="center"/>
              <w:rPr>
                <w:b/>
                <w:bCs/>
                <w:color w:val="000000"/>
              </w:rPr>
            </w:pPr>
            <w:r>
              <w:rPr>
                <w:rFonts w:hint="eastAsia"/>
                <w:b/>
                <w:bCs/>
                <w:color w:val="000000"/>
                <w:lang/>
              </w:rPr>
              <w:t>小计</w:t>
            </w:r>
          </w:p>
        </w:tc>
        <w:tc>
          <w:tcPr>
            <w:tcW w:w="255" w:type="dxa"/>
            <w:tcBorders>
              <w:top w:val="single" w:sz="4" w:space="0" w:color="C0C0C0"/>
              <w:left w:val="single" w:sz="4" w:space="0" w:color="C0C0C0"/>
              <w:bottom w:val="single" w:sz="4" w:space="0" w:color="C0C0C0"/>
              <w:right w:val="single" w:sz="4" w:space="0" w:color="C0C0C0"/>
            </w:tcBorders>
            <w:shd w:val="clear" w:color="EFF2F7" w:fill="EFF2F7"/>
            <w:vAlign w:val="center"/>
          </w:tcPr>
          <w:p w:rsidR="00A3264E" w:rsidRDefault="006456D3">
            <w:pPr>
              <w:widowControl/>
              <w:jc w:val="center"/>
              <w:textAlignment w:val="center"/>
              <w:rPr>
                <w:b/>
                <w:bCs/>
                <w:color w:val="000000"/>
              </w:rPr>
            </w:pPr>
            <w:r>
              <w:rPr>
                <w:rFonts w:hint="eastAsia"/>
                <w:b/>
                <w:bCs/>
                <w:color w:val="000000"/>
                <w:lang/>
              </w:rPr>
              <w:t>基本支出</w:t>
            </w:r>
          </w:p>
        </w:tc>
        <w:tc>
          <w:tcPr>
            <w:tcW w:w="285" w:type="dxa"/>
            <w:tcBorders>
              <w:top w:val="single" w:sz="4" w:space="0" w:color="C0C0C0"/>
              <w:left w:val="single" w:sz="4" w:space="0" w:color="C0C0C0"/>
              <w:bottom w:val="single" w:sz="4" w:space="0" w:color="C0C0C0"/>
              <w:right w:val="single" w:sz="4" w:space="0" w:color="C0C0C0"/>
            </w:tcBorders>
            <w:shd w:val="clear" w:color="EFF2F7" w:fill="EFF2F7"/>
            <w:vAlign w:val="center"/>
          </w:tcPr>
          <w:p w:rsidR="00A3264E" w:rsidRDefault="006456D3">
            <w:pPr>
              <w:widowControl/>
              <w:jc w:val="center"/>
              <w:textAlignment w:val="center"/>
              <w:rPr>
                <w:b/>
                <w:bCs/>
                <w:color w:val="000000"/>
              </w:rPr>
            </w:pPr>
            <w:r>
              <w:rPr>
                <w:rFonts w:hint="eastAsia"/>
                <w:b/>
                <w:bCs/>
                <w:color w:val="000000"/>
                <w:lang/>
              </w:rPr>
              <w:t>项目支出</w:t>
            </w:r>
          </w:p>
        </w:tc>
        <w:tc>
          <w:tcPr>
            <w:tcW w:w="300" w:type="dxa"/>
            <w:tcBorders>
              <w:top w:val="single" w:sz="4" w:space="0" w:color="C0C0C0"/>
              <w:left w:val="single" w:sz="4" w:space="0" w:color="C0C0C0"/>
              <w:bottom w:val="single" w:sz="4" w:space="0" w:color="C0C0C0"/>
              <w:right w:val="single" w:sz="4" w:space="0" w:color="C0C0C0"/>
            </w:tcBorders>
            <w:shd w:val="clear" w:color="EFF2F7" w:fill="EFF2F7"/>
            <w:vAlign w:val="center"/>
          </w:tcPr>
          <w:p w:rsidR="00A3264E" w:rsidRDefault="006456D3">
            <w:pPr>
              <w:widowControl/>
              <w:jc w:val="center"/>
              <w:textAlignment w:val="center"/>
              <w:rPr>
                <w:b/>
                <w:bCs/>
                <w:color w:val="000000"/>
              </w:rPr>
            </w:pPr>
            <w:r>
              <w:rPr>
                <w:rFonts w:hint="eastAsia"/>
                <w:b/>
                <w:bCs/>
                <w:color w:val="000000"/>
                <w:lang/>
              </w:rPr>
              <w:t>小计</w:t>
            </w:r>
          </w:p>
        </w:tc>
        <w:tc>
          <w:tcPr>
            <w:tcW w:w="345" w:type="dxa"/>
            <w:tcBorders>
              <w:top w:val="single" w:sz="4" w:space="0" w:color="C0C0C0"/>
              <w:left w:val="single" w:sz="4" w:space="0" w:color="C0C0C0"/>
              <w:bottom w:val="single" w:sz="4" w:space="0" w:color="C0C0C0"/>
              <w:right w:val="single" w:sz="4" w:space="0" w:color="C0C0C0"/>
            </w:tcBorders>
            <w:shd w:val="clear" w:color="EFF2F7" w:fill="EFF2F7"/>
            <w:vAlign w:val="center"/>
          </w:tcPr>
          <w:p w:rsidR="00A3264E" w:rsidRDefault="006456D3">
            <w:pPr>
              <w:widowControl/>
              <w:jc w:val="center"/>
              <w:textAlignment w:val="center"/>
              <w:rPr>
                <w:b/>
                <w:bCs/>
                <w:color w:val="000000"/>
              </w:rPr>
            </w:pPr>
            <w:r>
              <w:rPr>
                <w:rFonts w:hint="eastAsia"/>
                <w:b/>
                <w:bCs/>
                <w:color w:val="000000"/>
                <w:lang/>
              </w:rPr>
              <w:t>基本支出</w:t>
            </w:r>
          </w:p>
        </w:tc>
        <w:tc>
          <w:tcPr>
            <w:tcW w:w="330" w:type="dxa"/>
            <w:tcBorders>
              <w:top w:val="single" w:sz="4" w:space="0" w:color="C0C0C0"/>
              <w:left w:val="single" w:sz="4" w:space="0" w:color="C0C0C0"/>
              <w:bottom w:val="single" w:sz="4" w:space="0" w:color="C0C0C0"/>
              <w:right w:val="single" w:sz="4" w:space="0" w:color="C0C0C0"/>
            </w:tcBorders>
            <w:shd w:val="clear" w:color="EFF2F7" w:fill="EFF2F7"/>
            <w:vAlign w:val="center"/>
          </w:tcPr>
          <w:p w:rsidR="00A3264E" w:rsidRDefault="006456D3">
            <w:pPr>
              <w:widowControl/>
              <w:jc w:val="center"/>
              <w:textAlignment w:val="center"/>
              <w:rPr>
                <w:b/>
                <w:bCs/>
                <w:color w:val="000000"/>
              </w:rPr>
            </w:pPr>
            <w:r>
              <w:rPr>
                <w:rFonts w:hint="eastAsia"/>
                <w:b/>
                <w:bCs/>
                <w:color w:val="000000"/>
                <w:lang/>
              </w:rPr>
              <w:t>项目支出</w:t>
            </w:r>
          </w:p>
        </w:tc>
        <w:tc>
          <w:tcPr>
            <w:tcW w:w="285" w:type="dxa"/>
            <w:tcBorders>
              <w:top w:val="single" w:sz="4" w:space="0" w:color="C0C0C0"/>
              <w:left w:val="single" w:sz="4" w:space="0" w:color="C0C0C0"/>
              <w:bottom w:val="single" w:sz="4" w:space="0" w:color="C0C0C0"/>
              <w:right w:val="single" w:sz="4" w:space="0" w:color="C0C0C0"/>
            </w:tcBorders>
            <w:shd w:val="clear" w:color="EFF2F7" w:fill="EFF2F7"/>
            <w:vAlign w:val="center"/>
          </w:tcPr>
          <w:p w:rsidR="00A3264E" w:rsidRDefault="006456D3">
            <w:pPr>
              <w:widowControl/>
              <w:jc w:val="center"/>
              <w:textAlignment w:val="center"/>
              <w:rPr>
                <w:b/>
                <w:bCs/>
                <w:color w:val="000000"/>
              </w:rPr>
            </w:pPr>
            <w:r>
              <w:rPr>
                <w:rFonts w:hint="eastAsia"/>
                <w:b/>
                <w:bCs/>
                <w:color w:val="000000"/>
                <w:lang/>
              </w:rPr>
              <w:t>小计</w:t>
            </w:r>
          </w:p>
        </w:tc>
        <w:tc>
          <w:tcPr>
            <w:tcW w:w="375" w:type="dxa"/>
            <w:tcBorders>
              <w:top w:val="single" w:sz="4" w:space="0" w:color="C0C0C0"/>
              <w:left w:val="single" w:sz="4" w:space="0" w:color="C0C0C0"/>
              <w:bottom w:val="single" w:sz="4" w:space="0" w:color="C0C0C0"/>
              <w:right w:val="single" w:sz="4" w:space="0" w:color="C0C0C0"/>
            </w:tcBorders>
            <w:shd w:val="clear" w:color="EFF2F7" w:fill="EFF2F7"/>
            <w:vAlign w:val="center"/>
          </w:tcPr>
          <w:p w:rsidR="00A3264E" w:rsidRDefault="006456D3">
            <w:pPr>
              <w:widowControl/>
              <w:jc w:val="center"/>
              <w:textAlignment w:val="center"/>
              <w:rPr>
                <w:b/>
                <w:bCs/>
                <w:color w:val="000000"/>
              </w:rPr>
            </w:pPr>
            <w:r>
              <w:rPr>
                <w:rFonts w:hint="eastAsia"/>
                <w:b/>
                <w:bCs/>
                <w:color w:val="000000"/>
                <w:lang/>
              </w:rPr>
              <w:t>基本支出</w:t>
            </w:r>
          </w:p>
        </w:tc>
        <w:tc>
          <w:tcPr>
            <w:tcW w:w="360" w:type="dxa"/>
            <w:tcBorders>
              <w:top w:val="single" w:sz="4" w:space="0" w:color="C0C0C0"/>
              <w:left w:val="single" w:sz="4" w:space="0" w:color="C0C0C0"/>
              <w:bottom w:val="single" w:sz="4" w:space="0" w:color="C0C0C0"/>
              <w:right w:val="single" w:sz="4" w:space="0" w:color="C0C0C0"/>
            </w:tcBorders>
            <w:shd w:val="clear" w:color="EFF2F7" w:fill="EFF2F7"/>
            <w:vAlign w:val="center"/>
          </w:tcPr>
          <w:p w:rsidR="00A3264E" w:rsidRDefault="006456D3">
            <w:pPr>
              <w:widowControl/>
              <w:jc w:val="center"/>
              <w:textAlignment w:val="center"/>
              <w:rPr>
                <w:b/>
                <w:bCs/>
                <w:color w:val="000000"/>
              </w:rPr>
            </w:pPr>
            <w:r>
              <w:rPr>
                <w:rFonts w:hint="eastAsia"/>
                <w:b/>
                <w:bCs/>
                <w:color w:val="000000"/>
                <w:lang/>
              </w:rPr>
              <w:t>项目支出</w:t>
            </w:r>
          </w:p>
        </w:tc>
      </w:tr>
      <w:tr w:rsidR="00A3264E">
        <w:trPr>
          <w:trHeight w:val="360"/>
        </w:trPr>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b/>
                <w:bCs/>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b/>
                <w:bCs/>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b/>
                <w:bCs/>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6456D3">
            <w:pPr>
              <w:widowControl/>
              <w:jc w:val="center"/>
              <w:textAlignment w:val="center"/>
              <w:rPr>
                <w:b/>
                <w:bCs/>
                <w:color w:val="000000"/>
              </w:rPr>
            </w:pPr>
            <w:r>
              <w:rPr>
                <w:rFonts w:hint="eastAsia"/>
                <w:b/>
                <w:bCs/>
                <w:color w:val="000000"/>
                <w:lang/>
              </w:rPr>
              <w:t>合</w:t>
            </w:r>
            <w:r>
              <w:rPr>
                <w:rFonts w:hint="eastAsia"/>
                <w:b/>
                <w:bCs/>
                <w:color w:val="000000"/>
                <w:lang/>
              </w:rPr>
              <w:t xml:space="preserve">    </w:t>
            </w:r>
            <w:r>
              <w:rPr>
                <w:rFonts w:hint="eastAsia"/>
                <w:b/>
                <w:bCs/>
                <w:color w:val="000000"/>
                <w:lang/>
              </w:rPr>
              <w:t>计</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b/>
                <w:bCs/>
                <w:color w:val="000000"/>
              </w:rPr>
            </w:pPr>
            <w:r>
              <w:rPr>
                <w:rFonts w:hint="eastAsia"/>
                <w:b/>
                <w:bCs/>
                <w:color w:val="000000"/>
                <w:lang/>
              </w:rPr>
              <w:t>535.86</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b/>
                <w:bCs/>
                <w:color w:val="000000"/>
              </w:rPr>
            </w:pPr>
            <w:r>
              <w:rPr>
                <w:rFonts w:hint="eastAsia"/>
                <w:b/>
                <w:bCs/>
                <w:color w:val="000000"/>
                <w:lang/>
              </w:rPr>
              <w:t>535.86</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b/>
                <w:bCs/>
                <w:color w:val="000000"/>
              </w:rPr>
            </w:pPr>
            <w:r>
              <w:rPr>
                <w:rFonts w:hint="eastAsia"/>
                <w:b/>
                <w:bCs/>
                <w:color w:val="000000"/>
                <w:lang/>
              </w:rPr>
              <w:t>535.86</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b/>
                <w:bCs/>
                <w:color w:val="000000"/>
              </w:rPr>
            </w:pPr>
            <w:r>
              <w:rPr>
                <w:rFonts w:hint="eastAsia"/>
                <w:b/>
                <w:bCs/>
                <w:color w:val="000000"/>
                <w:lang/>
              </w:rPr>
              <w:t>374.20</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b/>
                <w:bCs/>
                <w:color w:val="000000"/>
              </w:rPr>
            </w:pPr>
            <w:r>
              <w:rPr>
                <w:rFonts w:hint="eastAsia"/>
                <w:b/>
                <w:bCs/>
                <w:color w:val="000000"/>
                <w:lang/>
              </w:rPr>
              <w:t>161.67</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b/>
                <w:bCs/>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b/>
                <w:bCs/>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b/>
                <w:bCs/>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b/>
                <w:bCs/>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b/>
                <w:bCs/>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b/>
                <w:bCs/>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b/>
                <w:bCs/>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b/>
                <w:bCs/>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b/>
                <w:bCs/>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b/>
                <w:bCs/>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b/>
                <w:bCs/>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b/>
                <w:bCs/>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b/>
                <w:bCs/>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b/>
                <w:bCs/>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b/>
                <w:bCs/>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b/>
                <w:bCs/>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b/>
                <w:bCs/>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b/>
                <w:bCs/>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b/>
                <w:bCs/>
                <w:color w:val="000000"/>
              </w:rPr>
            </w:pPr>
          </w:p>
        </w:tc>
      </w:tr>
      <w:tr w:rsidR="00A3264E">
        <w:trPr>
          <w:trHeight w:val="280"/>
        </w:trPr>
        <w:tc>
          <w:tcPr>
            <w:tcW w:w="480"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A3264E">
            <w:pPr>
              <w:jc w:val="center"/>
              <w:rPr>
                <w:color w:val="000000"/>
              </w:rPr>
            </w:pPr>
          </w:p>
        </w:tc>
        <w:tc>
          <w:tcPr>
            <w:tcW w:w="360"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rPr>
                <w:color w:val="000000"/>
              </w:rPr>
            </w:pPr>
          </w:p>
        </w:tc>
        <w:tc>
          <w:tcPr>
            <w:tcW w:w="109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A3264E">
            <w:pP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535.86</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535.86</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535.86</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374.20</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161.67</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r>
      <w:tr w:rsidR="00A3264E">
        <w:trPr>
          <w:trHeight w:val="280"/>
        </w:trPr>
        <w:tc>
          <w:tcPr>
            <w:tcW w:w="480"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A3264E">
            <w:pPr>
              <w:jc w:val="center"/>
              <w:rPr>
                <w:color w:val="000000"/>
              </w:rPr>
            </w:pPr>
          </w:p>
        </w:tc>
        <w:tc>
          <w:tcPr>
            <w:tcW w:w="360"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textAlignment w:val="center"/>
              <w:rPr>
                <w:color w:val="000000"/>
              </w:rPr>
            </w:pPr>
            <w:r>
              <w:rPr>
                <w:rFonts w:ascii="Dialog . plain" w:eastAsia="Dialog . plain" w:hAnsi="Dialog . plain" w:cs="Dialog . plain"/>
                <w:color w:val="000000"/>
                <w:lang/>
              </w:rPr>
              <w:t xml:space="preserve"> </w:t>
            </w:r>
            <w:r>
              <w:rPr>
                <w:rFonts w:ascii="Dialog . plain" w:eastAsia="Dialog . plain" w:hAnsi="Dialog . plain" w:cs="Dialog . plain"/>
                <w:color w:val="000000"/>
                <w:lang/>
              </w:rPr>
              <w:t>广汉市中医医院</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535.86</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535.86</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535.86</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374.20</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161.67</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r>
      <w:tr w:rsidR="00A3264E">
        <w:trPr>
          <w:trHeight w:val="240"/>
        </w:trPr>
        <w:tc>
          <w:tcPr>
            <w:tcW w:w="480"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A3264E">
            <w:pPr>
              <w:jc w:val="center"/>
              <w:rPr>
                <w:color w:val="000000"/>
              </w:rPr>
            </w:pPr>
          </w:p>
        </w:tc>
        <w:tc>
          <w:tcPr>
            <w:tcW w:w="360"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textAlignment w:val="center"/>
              <w:rPr>
                <w:color w:val="000000"/>
              </w:rPr>
            </w:pPr>
            <w:r>
              <w:rPr>
                <w:rFonts w:ascii="Dialog . plain" w:eastAsia="Dialog . plain" w:hAnsi="Dialog . plain" w:cs="Dialog . plain"/>
                <w:color w:val="000000"/>
                <w:lang/>
              </w:rPr>
              <w:t xml:space="preserve">  </w:t>
            </w:r>
            <w:r>
              <w:rPr>
                <w:rFonts w:ascii="Dialog . plain" w:eastAsia="Dialog . plain" w:hAnsi="Dialog . plain" w:cs="Dialog . plain"/>
                <w:color w:val="000000"/>
                <w:lang/>
              </w:rPr>
              <w:t>工资福利支出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374.20</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374.20</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374.20</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374.20</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r>
      <w:tr w:rsidR="00A3264E">
        <w:trPr>
          <w:trHeight w:val="260"/>
        </w:trPr>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301</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lang/>
              </w:rPr>
              <w:t>01</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textAlignment w:val="center"/>
              <w:rPr>
                <w:color w:val="000000"/>
              </w:rPr>
            </w:pPr>
            <w:r>
              <w:rPr>
                <w:rFonts w:hint="eastAsia"/>
                <w:color w:val="000000"/>
                <w:lang/>
              </w:rPr>
              <w:t>319509</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textAlignment w:val="center"/>
              <w:rPr>
                <w:color w:val="000000"/>
              </w:rPr>
            </w:pPr>
            <w:r>
              <w:rPr>
                <w:rFonts w:ascii="Dialog . plain" w:eastAsia="Dialog . plain" w:hAnsi="Dialog . plain" w:cs="Dialog . plain"/>
                <w:color w:val="000000"/>
                <w:lang/>
              </w:rPr>
              <w:t xml:space="preserve">   </w:t>
            </w:r>
            <w:r>
              <w:rPr>
                <w:rFonts w:ascii="Dialog . plain" w:eastAsia="Dialog . plain" w:hAnsi="Dialog . plain" w:cs="Dialog . plain"/>
                <w:color w:val="000000"/>
                <w:lang/>
              </w:rPr>
              <w:t>基本工资</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374.20</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374.20</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374.20</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374.20</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r>
      <w:tr w:rsidR="00A3264E">
        <w:trPr>
          <w:trHeight w:val="280"/>
        </w:trPr>
        <w:tc>
          <w:tcPr>
            <w:tcW w:w="480"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rFonts w:asciiTheme="minorEastAsia" w:eastAsiaTheme="minorEastAsia" w:hAnsiTheme="minorEastAsia" w:cstheme="minorEastAsia"/>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textAlignment w:val="center"/>
              <w:rPr>
                <w:color w:val="000000"/>
              </w:rPr>
            </w:pPr>
            <w:r>
              <w:rPr>
                <w:rFonts w:ascii="Dialog . plain" w:eastAsia="Dialog . plain" w:hAnsi="Dialog . plain" w:cs="Dialog . plain"/>
                <w:color w:val="000000"/>
                <w:lang/>
              </w:rPr>
              <w:t xml:space="preserve">  </w:t>
            </w:r>
            <w:r>
              <w:rPr>
                <w:rFonts w:ascii="Dialog . plain" w:eastAsia="Dialog . plain" w:hAnsi="Dialog . plain" w:cs="Dialog . plain"/>
                <w:color w:val="000000"/>
                <w:lang/>
              </w:rPr>
              <w:t>商品和服务支出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161.67</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161.67</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161.67</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161.67</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r>
      <w:tr w:rsidR="00A3264E">
        <w:trPr>
          <w:trHeight w:val="320"/>
        </w:trPr>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302</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lang/>
              </w:rPr>
              <w:t>01</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textAlignment w:val="center"/>
              <w:rPr>
                <w:color w:val="000000"/>
              </w:rPr>
            </w:pPr>
            <w:r>
              <w:rPr>
                <w:rFonts w:hint="eastAsia"/>
                <w:color w:val="000000"/>
                <w:lang/>
              </w:rPr>
              <w:t>319509</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textAlignment w:val="center"/>
              <w:rPr>
                <w:color w:val="000000"/>
              </w:rPr>
            </w:pPr>
            <w:r>
              <w:rPr>
                <w:rFonts w:ascii="Dialog . plain" w:eastAsia="Dialog . plain" w:hAnsi="Dialog . plain" w:cs="Dialog . plain"/>
                <w:color w:val="000000"/>
                <w:lang/>
              </w:rPr>
              <w:t xml:space="preserve">   </w:t>
            </w:r>
            <w:r>
              <w:rPr>
                <w:rFonts w:ascii="Dialog . plain" w:eastAsia="Dialog . plain" w:hAnsi="Dialog . plain" w:cs="Dialog . plain"/>
                <w:color w:val="000000"/>
                <w:lang/>
              </w:rPr>
              <w:t>办公费</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10.92</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10.92</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10.92</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10.92</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r>
      <w:tr w:rsidR="00A3264E">
        <w:trPr>
          <w:trHeight w:val="320"/>
        </w:trPr>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302</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lang/>
              </w:rPr>
              <w:t>18</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textAlignment w:val="center"/>
              <w:rPr>
                <w:color w:val="000000"/>
              </w:rPr>
            </w:pPr>
            <w:r>
              <w:rPr>
                <w:rFonts w:hint="eastAsia"/>
                <w:color w:val="000000"/>
                <w:lang/>
              </w:rPr>
              <w:t>319509</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textAlignment w:val="center"/>
              <w:rPr>
                <w:color w:val="000000"/>
              </w:rPr>
            </w:pPr>
            <w:r>
              <w:rPr>
                <w:rFonts w:ascii="Dialog . plain" w:eastAsia="Dialog . plain" w:hAnsi="Dialog . plain" w:cs="Dialog . plain"/>
                <w:color w:val="000000"/>
                <w:lang/>
              </w:rPr>
              <w:t xml:space="preserve">   </w:t>
            </w:r>
            <w:r>
              <w:rPr>
                <w:rFonts w:ascii="Dialog . plain" w:eastAsia="Dialog . plain" w:hAnsi="Dialog . plain" w:cs="Dialog . plain"/>
                <w:color w:val="000000"/>
                <w:lang/>
              </w:rPr>
              <w:t>专用材料费</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35.75</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35.75</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35.75</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35.75</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r>
      <w:tr w:rsidR="00A3264E">
        <w:trPr>
          <w:trHeight w:val="280"/>
        </w:trPr>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302</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lang/>
              </w:rPr>
              <w:t>26</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textAlignment w:val="center"/>
              <w:rPr>
                <w:color w:val="000000"/>
              </w:rPr>
            </w:pPr>
            <w:r>
              <w:rPr>
                <w:rFonts w:hint="eastAsia"/>
                <w:color w:val="000000"/>
                <w:lang/>
              </w:rPr>
              <w:t>319509</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textAlignment w:val="center"/>
              <w:rPr>
                <w:color w:val="000000"/>
              </w:rPr>
            </w:pPr>
            <w:r>
              <w:rPr>
                <w:rFonts w:ascii="Dialog . plain" w:eastAsia="Dialog . plain" w:hAnsi="Dialog . plain" w:cs="Dialog . plain"/>
                <w:color w:val="000000"/>
                <w:lang/>
              </w:rPr>
              <w:t xml:space="preserve">   </w:t>
            </w:r>
            <w:r>
              <w:rPr>
                <w:rFonts w:ascii="Dialog . plain" w:eastAsia="Dialog . plain" w:hAnsi="Dialog . plain" w:cs="Dialog . plain"/>
                <w:color w:val="000000"/>
                <w:lang/>
              </w:rPr>
              <w:t>劳务费</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115.00</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115.00</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115.00</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115.00</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r>
    </w:tbl>
    <w:p w:rsidR="00A3264E" w:rsidRDefault="00A3264E">
      <w:pPr>
        <w:rPr>
          <w:rFonts w:ascii="Times New Roman"/>
          <w:sz w:val="20"/>
        </w:rPr>
        <w:sectPr w:rsidR="00A3264E">
          <w:pgSz w:w="16840" w:h="11910" w:orient="landscape"/>
          <w:pgMar w:top="1340" w:right="300" w:bottom="1180" w:left="1320" w:header="0" w:footer="992" w:gutter="0"/>
          <w:cols w:space="720"/>
        </w:sectPr>
      </w:pPr>
    </w:p>
    <w:tbl>
      <w:tblPr>
        <w:tblW w:w="10605" w:type="dxa"/>
        <w:tblInd w:w="93" w:type="dxa"/>
        <w:tblLook w:val="04A0"/>
      </w:tblPr>
      <w:tblGrid>
        <w:gridCol w:w="222"/>
        <w:gridCol w:w="852"/>
        <w:gridCol w:w="681"/>
        <w:gridCol w:w="681"/>
        <w:gridCol w:w="1100"/>
        <w:gridCol w:w="2962"/>
        <w:gridCol w:w="882"/>
        <w:gridCol w:w="1469"/>
        <w:gridCol w:w="1756"/>
      </w:tblGrid>
      <w:tr w:rsidR="00A3264E">
        <w:trPr>
          <w:trHeight w:val="286"/>
        </w:trPr>
        <w:tc>
          <w:tcPr>
            <w:tcW w:w="184" w:type="dxa"/>
            <w:tcBorders>
              <w:top w:val="single" w:sz="4" w:space="0" w:color="FFFFFF"/>
              <w:left w:val="single" w:sz="4" w:space="0" w:color="FFFFFF"/>
              <w:bottom w:val="single" w:sz="4" w:space="0" w:color="FFFFFF"/>
              <w:right w:val="single" w:sz="4" w:space="0" w:color="FFFFFF"/>
            </w:tcBorders>
            <w:shd w:val="clear" w:color="auto" w:fill="auto"/>
            <w:noWrap/>
            <w:vAlign w:val="center"/>
          </w:tcPr>
          <w:p w:rsidR="00A3264E" w:rsidRDefault="00A3264E">
            <w:pPr>
              <w:rPr>
                <w:color w:val="000000"/>
                <w:sz w:val="18"/>
                <w:szCs w:val="18"/>
              </w:rPr>
            </w:pPr>
          </w:p>
        </w:tc>
        <w:tc>
          <w:tcPr>
            <w:tcW w:w="2214" w:type="dxa"/>
            <w:gridSpan w:val="3"/>
            <w:tcBorders>
              <w:top w:val="single" w:sz="4" w:space="0" w:color="FFFFFF"/>
              <w:left w:val="single" w:sz="4" w:space="0" w:color="FFFFFF"/>
              <w:bottom w:val="single" w:sz="4" w:space="0" w:color="FFFFFF"/>
              <w:right w:val="single" w:sz="4" w:space="0" w:color="FFFFFF"/>
            </w:tcBorders>
            <w:shd w:val="clear" w:color="auto" w:fill="auto"/>
            <w:noWrap/>
            <w:vAlign w:val="center"/>
          </w:tcPr>
          <w:p w:rsidR="00A3264E" w:rsidRDefault="00A3264E">
            <w:pPr>
              <w:rPr>
                <w:color w:val="000000"/>
              </w:rPr>
            </w:pPr>
          </w:p>
        </w:tc>
        <w:tc>
          <w:tcPr>
            <w:tcW w:w="945" w:type="dxa"/>
            <w:tcBorders>
              <w:top w:val="nil"/>
              <w:left w:val="nil"/>
              <w:bottom w:val="nil"/>
              <w:right w:val="nil"/>
            </w:tcBorders>
            <w:shd w:val="clear" w:color="auto" w:fill="auto"/>
            <w:vAlign w:val="center"/>
          </w:tcPr>
          <w:p w:rsidR="00A3264E" w:rsidRDefault="00A3264E">
            <w:pPr>
              <w:rPr>
                <w:color w:val="000000"/>
                <w:sz w:val="18"/>
                <w:szCs w:val="18"/>
              </w:rPr>
            </w:pPr>
          </w:p>
        </w:tc>
        <w:tc>
          <w:tcPr>
            <w:tcW w:w="3240" w:type="dxa"/>
            <w:tcBorders>
              <w:top w:val="nil"/>
              <w:left w:val="nil"/>
              <w:bottom w:val="nil"/>
              <w:right w:val="nil"/>
            </w:tcBorders>
            <w:shd w:val="clear" w:color="auto" w:fill="auto"/>
            <w:vAlign w:val="center"/>
          </w:tcPr>
          <w:p w:rsidR="00A3264E" w:rsidRDefault="00A3264E">
            <w:pPr>
              <w:rPr>
                <w:color w:val="000000"/>
                <w:sz w:val="18"/>
                <w:szCs w:val="18"/>
              </w:rPr>
            </w:pPr>
          </w:p>
        </w:tc>
        <w:tc>
          <w:tcPr>
            <w:tcW w:w="4035" w:type="dxa"/>
            <w:gridSpan w:val="3"/>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6456D3">
            <w:pPr>
              <w:widowControl/>
              <w:jc w:val="right"/>
              <w:textAlignment w:val="center"/>
              <w:rPr>
                <w:color w:val="000000"/>
              </w:rPr>
            </w:pPr>
            <w:r>
              <w:rPr>
                <w:rFonts w:hint="eastAsia"/>
                <w:color w:val="000000"/>
                <w:lang/>
              </w:rPr>
              <w:t>表</w:t>
            </w:r>
            <w:r>
              <w:rPr>
                <w:rFonts w:hint="eastAsia"/>
                <w:color w:val="000000"/>
                <w:lang/>
              </w:rPr>
              <w:t>3</w:t>
            </w:r>
          </w:p>
        </w:tc>
      </w:tr>
      <w:tr w:rsidR="00A3264E">
        <w:trPr>
          <w:trHeight w:val="398"/>
        </w:trPr>
        <w:tc>
          <w:tcPr>
            <w:tcW w:w="0" w:type="auto"/>
            <w:tcBorders>
              <w:top w:val="single" w:sz="4" w:space="0" w:color="FFFFFF"/>
              <w:left w:val="single" w:sz="4" w:space="0" w:color="FFFFFF"/>
              <w:bottom w:val="single" w:sz="4" w:space="0" w:color="FFFFFF"/>
              <w:right w:val="single" w:sz="4" w:space="0" w:color="FFFFFF"/>
            </w:tcBorders>
            <w:shd w:val="clear" w:color="auto" w:fill="auto"/>
            <w:noWrap/>
            <w:vAlign w:val="center"/>
          </w:tcPr>
          <w:p w:rsidR="00A3264E" w:rsidRDefault="00A3264E">
            <w:pPr>
              <w:rPr>
                <w:color w:val="000000"/>
                <w:sz w:val="18"/>
                <w:szCs w:val="18"/>
              </w:rPr>
            </w:pPr>
          </w:p>
        </w:tc>
        <w:tc>
          <w:tcPr>
            <w:tcW w:w="0" w:type="auto"/>
            <w:gridSpan w:val="8"/>
            <w:tcBorders>
              <w:top w:val="single" w:sz="4" w:space="0" w:color="FFFFFF"/>
              <w:left w:val="single" w:sz="4" w:space="0" w:color="FFFFFF"/>
              <w:bottom w:val="single" w:sz="4" w:space="0" w:color="FFFFFF"/>
              <w:right w:val="single" w:sz="4" w:space="0" w:color="FFFFFF"/>
            </w:tcBorders>
            <w:shd w:val="clear" w:color="auto" w:fill="auto"/>
            <w:noWrap/>
            <w:vAlign w:val="center"/>
          </w:tcPr>
          <w:p w:rsidR="00A3264E" w:rsidRDefault="006456D3">
            <w:pPr>
              <w:widowControl/>
              <w:jc w:val="center"/>
              <w:textAlignment w:val="center"/>
              <w:rPr>
                <w:b/>
                <w:bCs/>
                <w:color w:val="000000"/>
                <w:sz w:val="32"/>
                <w:szCs w:val="32"/>
              </w:rPr>
            </w:pPr>
            <w:r>
              <w:rPr>
                <w:rFonts w:hint="eastAsia"/>
                <w:b/>
                <w:bCs/>
                <w:color w:val="000000"/>
                <w:sz w:val="32"/>
                <w:szCs w:val="32"/>
                <w:lang/>
              </w:rPr>
              <w:t>一般公共预算支出预算表</w:t>
            </w:r>
          </w:p>
        </w:tc>
      </w:tr>
      <w:tr w:rsidR="00A3264E">
        <w:trPr>
          <w:trHeight w:val="341"/>
        </w:trPr>
        <w:tc>
          <w:tcPr>
            <w:tcW w:w="0" w:type="auto"/>
            <w:tcBorders>
              <w:top w:val="single" w:sz="4" w:space="0" w:color="FFFFFF"/>
              <w:left w:val="single" w:sz="4" w:space="0" w:color="FFFFFF"/>
              <w:bottom w:val="nil"/>
              <w:right w:val="single" w:sz="4" w:space="0" w:color="FFFFFF"/>
            </w:tcBorders>
            <w:shd w:val="clear" w:color="auto" w:fill="auto"/>
            <w:noWrap/>
            <w:vAlign w:val="center"/>
          </w:tcPr>
          <w:p w:rsidR="00A3264E" w:rsidRDefault="00A3264E">
            <w:pPr>
              <w:rPr>
                <w:color w:val="000000"/>
                <w:sz w:val="18"/>
                <w:szCs w:val="18"/>
              </w:rPr>
            </w:pPr>
          </w:p>
        </w:tc>
        <w:tc>
          <w:tcPr>
            <w:tcW w:w="0" w:type="auto"/>
            <w:gridSpan w:val="5"/>
            <w:tcBorders>
              <w:top w:val="single" w:sz="4" w:space="0" w:color="FFFFFF"/>
              <w:left w:val="single" w:sz="4" w:space="0" w:color="FFFFFF"/>
              <w:bottom w:val="nil"/>
              <w:right w:val="single" w:sz="4" w:space="0" w:color="FFFFFF"/>
            </w:tcBorders>
            <w:shd w:val="clear" w:color="auto" w:fill="auto"/>
            <w:noWrap/>
            <w:vAlign w:val="center"/>
          </w:tcPr>
          <w:p w:rsidR="00A3264E" w:rsidRDefault="006456D3">
            <w:pPr>
              <w:widowControl/>
              <w:textAlignment w:val="center"/>
              <w:rPr>
                <w:color w:val="000000"/>
              </w:rPr>
            </w:pPr>
            <w:r>
              <w:rPr>
                <w:rFonts w:hint="eastAsia"/>
                <w:color w:val="000000"/>
                <w:lang/>
              </w:rPr>
              <w:t>部门：</w:t>
            </w:r>
          </w:p>
        </w:tc>
        <w:tc>
          <w:tcPr>
            <w:tcW w:w="0" w:type="auto"/>
            <w:tcBorders>
              <w:top w:val="single" w:sz="4" w:space="0" w:color="FFFFFF"/>
              <w:left w:val="single" w:sz="4" w:space="0" w:color="FFFFFF"/>
              <w:bottom w:val="nil"/>
              <w:right w:val="single" w:sz="4" w:space="0" w:color="FFFFFF"/>
            </w:tcBorders>
            <w:shd w:val="clear" w:color="auto" w:fill="auto"/>
            <w:noWrap/>
            <w:vAlign w:val="center"/>
          </w:tcPr>
          <w:p w:rsidR="00A3264E" w:rsidRDefault="00A3264E">
            <w:pPr>
              <w:jc w:val="center"/>
              <w:rPr>
                <w:color w:val="000000"/>
                <w:sz w:val="18"/>
                <w:szCs w:val="18"/>
              </w:rPr>
            </w:pPr>
          </w:p>
        </w:tc>
        <w:tc>
          <w:tcPr>
            <w:tcW w:w="0" w:type="auto"/>
            <w:tcBorders>
              <w:top w:val="nil"/>
              <w:left w:val="nil"/>
              <w:bottom w:val="nil"/>
              <w:right w:val="nil"/>
            </w:tcBorders>
            <w:shd w:val="clear" w:color="auto" w:fill="auto"/>
            <w:noWrap/>
            <w:vAlign w:val="center"/>
          </w:tcPr>
          <w:p w:rsidR="00A3264E" w:rsidRDefault="00A3264E">
            <w:pPr>
              <w:jc w:val="center"/>
              <w:rPr>
                <w:color w:val="000000"/>
              </w:rPr>
            </w:pPr>
          </w:p>
        </w:tc>
        <w:tc>
          <w:tcPr>
            <w:tcW w:w="0" w:type="auto"/>
            <w:tcBorders>
              <w:top w:val="single" w:sz="4" w:space="0" w:color="FFFFFF"/>
              <w:left w:val="single" w:sz="4" w:space="0" w:color="FFFFFF"/>
              <w:bottom w:val="nil"/>
              <w:right w:val="single" w:sz="4" w:space="0" w:color="FFFFFF"/>
            </w:tcBorders>
            <w:shd w:val="clear" w:color="auto" w:fill="auto"/>
            <w:noWrap/>
            <w:vAlign w:val="center"/>
          </w:tcPr>
          <w:p w:rsidR="00A3264E" w:rsidRDefault="006456D3">
            <w:pPr>
              <w:widowControl/>
              <w:jc w:val="right"/>
              <w:textAlignment w:val="center"/>
              <w:rPr>
                <w:color w:val="000000"/>
              </w:rPr>
            </w:pPr>
            <w:r>
              <w:rPr>
                <w:rFonts w:hint="eastAsia"/>
                <w:color w:val="000000"/>
                <w:lang/>
              </w:rPr>
              <w:t>金额单位：万元</w:t>
            </w:r>
          </w:p>
        </w:tc>
      </w:tr>
      <w:tr w:rsidR="00A3264E">
        <w:trPr>
          <w:trHeight w:val="427"/>
        </w:trPr>
        <w:tc>
          <w:tcPr>
            <w:tcW w:w="184" w:type="dxa"/>
            <w:tcBorders>
              <w:top w:val="nil"/>
              <w:left w:val="nil"/>
              <w:bottom w:val="nil"/>
              <w:right w:val="nil"/>
            </w:tcBorders>
            <w:shd w:val="clear" w:color="auto" w:fill="auto"/>
            <w:vAlign w:val="center"/>
          </w:tcPr>
          <w:p w:rsidR="00A3264E" w:rsidRDefault="00A3264E">
            <w:pPr>
              <w:rPr>
                <w:color w:val="000000"/>
                <w:sz w:val="18"/>
                <w:szCs w:val="18"/>
              </w:rPr>
            </w:pPr>
          </w:p>
        </w:tc>
        <w:tc>
          <w:tcPr>
            <w:tcW w:w="0" w:type="auto"/>
            <w:gridSpan w:val="5"/>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项</w:t>
            </w:r>
            <w:r>
              <w:rPr>
                <w:rFonts w:hint="eastAsia"/>
                <w:b/>
                <w:bCs/>
                <w:color w:val="000000"/>
                <w:lang/>
              </w:rPr>
              <w:t xml:space="preserve">    </w:t>
            </w:r>
            <w:r>
              <w:rPr>
                <w:rFonts w:hint="eastAsia"/>
                <w:b/>
                <w:bCs/>
                <w:color w:val="000000"/>
                <w:lang/>
              </w:rPr>
              <w:t>目</w:t>
            </w:r>
          </w:p>
        </w:tc>
        <w:tc>
          <w:tcPr>
            <w:tcW w:w="0"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合计</w:t>
            </w:r>
          </w:p>
        </w:tc>
        <w:tc>
          <w:tcPr>
            <w:tcW w:w="1635"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rsidR="00A3264E" w:rsidRDefault="006456D3">
            <w:pPr>
              <w:widowControl/>
              <w:jc w:val="center"/>
              <w:textAlignment w:val="center"/>
              <w:rPr>
                <w:b/>
                <w:bCs/>
                <w:color w:val="000000"/>
              </w:rPr>
            </w:pPr>
            <w:r>
              <w:rPr>
                <w:rFonts w:hint="eastAsia"/>
                <w:b/>
                <w:bCs/>
                <w:color w:val="000000"/>
                <w:lang/>
              </w:rPr>
              <w:t>当年财政拨款安排</w:t>
            </w:r>
          </w:p>
        </w:tc>
        <w:tc>
          <w:tcPr>
            <w:tcW w:w="1065"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rsidR="00A3264E" w:rsidRDefault="006456D3">
            <w:pPr>
              <w:widowControl/>
              <w:jc w:val="center"/>
              <w:textAlignment w:val="center"/>
              <w:rPr>
                <w:b/>
                <w:bCs/>
                <w:color w:val="000000"/>
              </w:rPr>
            </w:pPr>
            <w:r>
              <w:rPr>
                <w:rFonts w:hint="eastAsia"/>
                <w:b/>
                <w:bCs/>
                <w:color w:val="000000"/>
                <w:lang/>
              </w:rPr>
              <w:t>上年结转安排</w:t>
            </w:r>
          </w:p>
        </w:tc>
      </w:tr>
      <w:tr w:rsidR="00A3264E">
        <w:trPr>
          <w:trHeight w:val="427"/>
        </w:trPr>
        <w:tc>
          <w:tcPr>
            <w:tcW w:w="184" w:type="dxa"/>
            <w:tcBorders>
              <w:top w:val="nil"/>
              <w:left w:val="nil"/>
              <w:bottom w:val="nil"/>
              <w:right w:val="nil"/>
            </w:tcBorders>
            <w:shd w:val="clear" w:color="auto" w:fill="auto"/>
            <w:vAlign w:val="center"/>
          </w:tcPr>
          <w:p w:rsidR="00A3264E" w:rsidRDefault="00A3264E">
            <w:pPr>
              <w:rPr>
                <w:color w:val="000000"/>
                <w:sz w:val="18"/>
                <w:szCs w:val="18"/>
              </w:rPr>
            </w:pPr>
          </w:p>
        </w:tc>
        <w:tc>
          <w:tcPr>
            <w:tcW w:w="0" w:type="auto"/>
            <w:gridSpan w:val="3"/>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科目编码</w:t>
            </w:r>
          </w:p>
        </w:tc>
        <w:tc>
          <w:tcPr>
            <w:tcW w:w="0"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单位代码</w:t>
            </w:r>
          </w:p>
        </w:tc>
        <w:tc>
          <w:tcPr>
            <w:tcW w:w="0"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单位名称（科目）</w:t>
            </w: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A3264E">
            <w:pPr>
              <w:jc w:val="center"/>
              <w:rPr>
                <w:b/>
                <w:bCs/>
                <w:color w:val="000000"/>
              </w:rPr>
            </w:pPr>
          </w:p>
        </w:tc>
        <w:tc>
          <w:tcPr>
            <w:tcW w:w="1635"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rsidR="00A3264E" w:rsidRDefault="00A3264E">
            <w:pPr>
              <w:jc w:val="center"/>
              <w:rPr>
                <w:b/>
                <w:bCs/>
                <w:color w:val="000000"/>
              </w:rPr>
            </w:pPr>
          </w:p>
        </w:tc>
        <w:tc>
          <w:tcPr>
            <w:tcW w:w="1065"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rsidR="00A3264E" w:rsidRDefault="00A3264E">
            <w:pPr>
              <w:jc w:val="center"/>
              <w:rPr>
                <w:b/>
                <w:bCs/>
                <w:color w:val="000000"/>
              </w:rPr>
            </w:pPr>
          </w:p>
        </w:tc>
      </w:tr>
      <w:tr w:rsidR="00A3264E">
        <w:trPr>
          <w:trHeight w:val="427"/>
        </w:trPr>
        <w:tc>
          <w:tcPr>
            <w:tcW w:w="184" w:type="dxa"/>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color w:val="000000"/>
                <w:sz w:val="18"/>
                <w:szCs w:val="18"/>
              </w:rPr>
            </w:pPr>
          </w:p>
        </w:tc>
        <w:tc>
          <w:tcPr>
            <w:tcW w:w="0" w:type="auto"/>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类</w:t>
            </w:r>
          </w:p>
        </w:tc>
        <w:tc>
          <w:tcPr>
            <w:tcW w:w="0" w:type="auto"/>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款</w:t>
            </w:r>
          </w:p>
        </w:tc>
        <w:tc>
          <w:tcPr>
            <w:tcW w:w="0" w:type="auto"/>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项</w:t>
            </w: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A3264E">
            <w:pPr>
              <w:jc w:val="center"/>
              <w:rPr>
                <w:b/>
                <w:bCs/>
                <w:color w:val="000000"/>
              </w:rPr>
            </w:pP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A3264E">
            <w:pPr>
              <w:jc w:val="center"/>
              <w:rPr>
                <w:b/>
                <w:bCs/>
                <w:color w:val="000000"/>
              </w:rPr>
            </w:pP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A3264E">
            <w:pPr>
              <w:jc w:val="center"/>
              <w:rPr>
                <w:b/>
                <w:bCs/>
                <w:color w:val="000000"/>
              </w:rPr>
            </w:pPr>
          </w:p>
        </w:tc>
        <w:tc>
          <w:tcPr>
            <w:tcW w:w="1635"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rsidR="00A3264E" w:rsidRDefault="00A3264E">
            <w:pPr>
              <w:jc w:val="center"/>
              <w:rPr>
                <w:b/>
                <w:bCs/>
                <w:color w:val="000000"/>
              </w:rPr>
            </w:pPr>
          </w:p>
        </w:tc>
        <w:tc>
          <w:tcPr>
            <w:tcW w:w="1065"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rsidR="00A3264E" w:rsidRDefault="00A3264E">
            <w:pPr>
              <w:jc w:val="center"/>
              <w:rPr>
                <w:b/>
                <w:bCs/>
                <w:color w:val="000000"/>
              </w:rPr>
            </w:pPr>
          </w:p>
        </w:tc>
      </w:tr>
      <w:tr w:rsidR="00A3264E">
        <w:trPr>
          <w:trHeight w:val="398"/>
        </w:trPr>
        <w:tc>
          <w:tcPr>
            <w:tcW w:w="0" w:type="auto"/>
            <w:tcBorders>
              <w:top w:val="single" w:sz="4" w:space="0" w:color="FFFFFF"/>
              <w:left w:val="single" w:sz="4" w:space="0" w:color="FFFFFF"/>
              <w:bottom w:val="single" w:sz="4" w:space="0" w:color="FFFFFF"/>
              <w:right w:val="nil"/>
            </w:tcBorders>
            <w:shd w:val="clear" w:color="auto" w:fill="auto"/>
            <w:noWrap/>
            <w:vAlign w:val="center"/>
          </w:tcPr>
          <w:p w:rsidR="00A3264E" w:rsidRDefault="00A3264E">
            <w:pPr>
              <w:rPr>
                <w:b/>
                <w:bCs/>
                <w:color w:val="000000"/>
                <w:sz w:val="18"/>
                <w:szCs w:val="18"/>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center"/>
              <w:rPr>
                <w:b/>
                <w:bCs/>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center"/>
              <w:rPr>
                <w:b/>
                <w:bCs/>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center"/>
              <w:rPr>
                <w:b/>
                <w:bCs/>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center"/>
              <w:rPr>
                <w:b/>
                <w:bCs/>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6456D3">
            <w:pPr>
              <w:widowControl/>
              <w:jc w:val="center"/>
              <w:textAlignment w:val="center"/>
              <w:rPr>
                <w:b/>
                <w:bCs/>
                <w:color w:val="000000"/>
              </w:rPr>
            </w:pPr>
            <w:r>
              <w:rPr>
                <w:rFonts w:hint="eastAsia"/>
                <w:b/>
                <w:bCs/>
                <w:color w:val="000000"/>
                <w:lang/>
              </w:rPr>
              <w:t>合</w:t>
            </w:r>
            <w:r>
              <w:rPr>
                <w:rFonts w:hint="eastAsia"/>
                <w:b/>
                <w:bCs/>
                <w:color w:val="000000"/>
                <w:lang/>
              </w:rPr>
              <w:t xml:space="preserve">    </w:t>
            </w:r>
            <w:r>
              <w:rPr>
                <w:rFonts w:hint="eastAsia"/>
                <w:b/>
                <w:bCs/>
                <w:color w:val="000000"/>
                <w:lang/>
              </w:rPr>
              <w:t>计</w:t>
            </w: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6456D3">
            <w:pPr>
              <w:widowControl/>
              <w:jc w:val="center"/>
              <w:textAlignment w:val="center"/>
              <w:rPr>
                <w:b/>
                <w:bCs/>
                <w:color w:val="000000"/>
              </w:rPr>
            </w:pPr>
            <w:r>
              <w:rPr>
                <w:rFonts w:hint="eastAsia"/>
                <w:b/>
                <w:bCs/>
                <w:color w:val="000000"/>
                <w:lang/>
              </w:rPr>
              <w:t>535.86</w:t>
            </w: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6456D3">
            <w:pPr>
              <w:widowControl/>
              <w:jc w:val="center"/>
              <w:textAlignment w:val="center"/>
              <w:rPr>
                <w:b/>
                <w:bCs/>
                <w:color w:val="000000"/>
              </w:rPr>
            </w:pPr>
            <w:r>
              <w:rPr>
                <w:rFonts w:hint="eastAsia"/>
                <w:b/>
                <w:bCs/>
                <w:color w:val="000000"/>
                <w:lang/>
              </w:rPr>
              <w:t>535.86</w:t>
            </w: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b/>
                <w:bCs/>
                <w:color w:val="000000"/>
              </w:rPr>
            </w:pPr>
          </w:p>
        </w:tc>
      </w:tr>
      <w:tr w:rsidR="00A3264E">
        <w:trPr>
          <w:trHeight w:val="398"/>
        </w:trPr>
        <w:tc>
          <w:tcPr>
            <w:tcW w:w="184" w:type="dxa"/>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color w:val="000000"/>
                <w:sz w:val="18"/>
                <w:szCs w:val="18"/>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3240"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6456D3">
            <w:pPr>
              <w:widowControl/>
              <w:jc w:val="center"/>
              <w:textAlignment w:val="center"/>
              <w:rPr>
                <w:color w:val="000000"/>
              </w:rPr>
            </w:pPr>
            <w:r>
              <w:rPr>
                <w:rFonts w:hint="eastAsia"/>
                <w:color w:val="000000"/>
                <w:lang/>
              </w:rPr>
              <w:t>535.86</w:t>
            </w: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6456D3">
            <w:pPr>
              <w:widowControl/>
              <w:jc w:val="center"/>
              <w:textAlignment w:val="center"/>
              <w:rPr>
                <w:color w:val="000000"/>
              </w:rPr>
            </w:pPr>
            <w:r>
              <w:rPr>
                <w:rFonts w:hint="eastAsia"/>
                <w:color w:val="000000"/>
                <w:lang/>
              </w:rPr>
              <w:t>535.86</w:t>
            </w: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color w:val="000000"/>
              </w:rPr>
            </w:pPr>
          </w:p>
        </w:tc>
      </w:tr>
      <w:tr w:rsidR="00A3264E">
        <w:trPr>
          <w:trHeight w:val="398"/>
        </w:trPr>
        <w:tc>
          <w:tcPr>
            <w:tcW w:w="184" w:type="dxa"/>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color w:val="000000"/>
                <w:sz w:val="18"/>
                <w:szCs w:val="18"/>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3240"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A3264E" w:rsidRDefault="006456D3">
            <w:pPr>
              <w:widowControl/>
              <w:textAlignment w:val="center"/>
              <w:rPr>
                <w:color w:val="000000"/>
              </w:rPr>
            </w:pPr>
            <w:r>
              <w:rPr>
                <w:rFonts w:ascii="Dialog . plain" w:eastAsia="Dialog . plain" w:hAnsi="Dialog . plain" w:cs="Dialog . plain"/>
                <w:color w:val="000000"/>
                <w:lang/>
              </w:rPr>
              <w:t>广汉市卫生健康部门</w:t>
            </w: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6456D3">
            <w:pPr>
              <w:widowControl/>
              <w:jc w:val="center"/>
              <w:textAlignment w:val="center"/>
              <w:rPr>
                <w:color w:val="000000"/>
              </w:rPr>
            </w:pPr>
            <w:r>
              <w:rPr>
                <w:rFonts w:hint="eastAsia"/>
                <w:color w:val="000000"/>
                <w:lang/>
              </w:rPr>
              <w:t>535.86</w:t>
            </w: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6456D3">
            <w:pPr>
              <w:widowControl/>
              <w:jc w:val="center"/>
              <w:textAlignment w:val="center"/>
              <w:rPr>
                <w:color w:val="000000"/>
              </w:rPr>
            </w:pPr>
            <w:r>
              <w:rPr>
                <w:rFonts w:hint="eastAsia"/>
                <w:color w:val="000000"/>
                <w:lang/>
              </w:rPr>
              <w:t>535.86</w:t>
            </w: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color w:val="000000"/>
              </w:rPr>
            </w:pPr>
          </w:p>
        </w:tc>
      </w:tr>
      <w:tr w:rsidR="00A3264E">
        <w:trPr>
          <w:trHeight w:val="398"/>
        </w:trPr>
        <w:tc>
          <w:tcPr>
            <w:tcW w:w="184" w:type="dxa"/>
            <w:vMerge w:val="restart"/>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color w:val="000000"/>
                <w:sz w:val="18"/>
                <w:szCs w:val="18"/>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textAlignment w:val="center"/>
              <w:rPr>
                <w:color w:val="000000"/>
              </w:rPr>
            </w:pPr>
            <w:r>
              <w:rPr>
                <w:rFonts w:hint="eastAsia"/>
                <w:color w:val="000000"/>
                <w:lang/>
              </w:rPr>
              <w:t>210</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textAlignment w:val="center"/>
              <w:rPr>
                <w:color w:val="000000"/>
              </w:rPr>
            </w:pPr>
            <w:r>
              <w:rPr>
                <w:rFonts w:hint="eastAsia"/>
                <w:color w:val="000000"/>
                <w:lang/>
              </w:rPr>
              <w:t>02</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textAlignment w:val="center"/>
              <w:rPr>
                <w:color w:val="000000"/>
              </w:rPr>
            </w:pPr>
            <w:r>
              <w:rPr>
                <w:rFonts w:hint="eastAsia"/>
                <w:color w:val="000000"/>
                <w:lang/>
              </w:rPr>
              <w:t>02</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textAlignment w:val="center"/>
              <w:rPr>
                <w:color w:val="000000"/>
              </w:rPr>
            </w:pPr>
            <w:r>
              <w:rPr>
                <w:rFonts w:hint="eastAsia"/>
                <w:color w:val="000000"/>
                <w:lang/>
              </w:rPr>
              <w:t>319</w:t>
            </w:r>
          </w:p>
        </w:tc>
        <w:tc>
          <w:tcPr>
            <w:tcW w:w="3240"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A3264E" w:rsidRDefault="006456D3">
            <w:pPr>
              <w:widowControl/>
              <w:textAlignment w:val="center"/>
              <w:rPr>
                <w:color w:val="000000"/>
              </w:rPr>
            </w:pPr>
            <w:r>
              <w:rPr>
                <w:rFonts w:ascii="Dialog . plain" w:eastAsia="Dialog . plain" w:hAnsi="Dialog . plain" w:cs="Dialog . plain"/>
                <w:color w:val="000000"/>
                <w:lang/>
              </w:rPr>
              <w:t xml:space="preserve"> </w:t>
            </w:r>
            <w:r>
              <w:rPr>
                <w:rFonts w:ascii="Dialog . plain" w:eastAsia="Dialog . plain" w:hAnsi="Dialog . plain" w:cs="Dialog . plain"/>
                <w:color w:val="000000"/>
                <w:lang/>
              </w:rPr>
              <w:t>中医（民族）医院</w:t>
            </w: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6456D3">
            <w:pPr>
              <w:widowControl/>
              <w:jc w:val="center"/>
              <w:textAlignment w:val="center"/>
              <w:rPr>
                <w:color w:val="000000"/>
              </w:rPr>
            </w:pPr>
            <w:r>
              <w:rPr>
                <w:rFonts w:hint="eastAsia"/>
                <w:color w:val="000000"/>
                <w:lang/>
              </w:rPr>
              <w:t>420.86</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jc w:val="center"/>
              <w:textAlignment w:val="center"/>
              <w:rPr>
                <w:color w:val="000000"/>
              </w:rPr>
            </w:pPr>
            <w:r>
              <w:rPr>
                <w:rFonts w:hint="eastAsia"/>
                <w:color w:val="000000"/>
                <w:lang/>
              </w:rPr>
              <w:t>420.86</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jc w:val="right"/>
              <w:rPr>
                <w:color w:val="000000"/>
              </w:rPr>
            </w:pPr>
          </w:p>
        </w:tc>
      </w:tr>
      <w:tr w:rsidR="00A3264E">
        <w:trPr>
          <w:trHeight w:val="398"/>
        </w:trPr>
        <w:tc>
          <w:tcPr>
            <w:tcW w:w="184" w:type="dxa"/>
            <w:vMerge/>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color w:val="000000"/>
                <w:sz w:val="18"/>
                <w:szCs w:val="18"/>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textAlignment w:val="center"/>
              <w:rPr>
                <w:color w:val="000000"/>
              </w:rPr>
            </w:pPr>
            <w:r>
              <w:rPr>
                <w:rFonts w:hint="eastAsia"/>
                <w:color w:val="000000"/>
                <w:lang/>
              </w:rPr>
              <w:t>210</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textAlignment w:val="center"/>
              <w:rPr>
                <w:color w:val="000000"/>
              </w:rPr>
            </w:pPr>
            <w:r>
              <w:rPr>
                <w:rFonts w:hint="eastAsia"/>
                <w:color w:val="000000"/>
                <w:lang/>
              </w:rPr>
              <w:t>03</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textAlignment w:val="center"/>
              <w:rPr>
                <w:color w:val="000000"/>
              </w:rPr>
            </w:pPr>
            <w:r>
              <w:rPr>
                <w:rFonts w:hint="eastAsia"/>
                <w:color w:val="000000"/>
                <w:lang/>
              </w:rPr>
              <w:t>99</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textAlignment w:val="center"/>
              <w:rPr>
                <w:color w:val="000000"/>
              </w:rPr>
            </w:pPr>
            <w:r>
              <w:rPr>
                <w:rFonts w:hint="eastAsia"/>
                <w:color w:val="000000"/>
                <w:lang/>
              </w:rPr>
              <w:t>319</w:t>
            </w:r>
          </w:p>
        </w:tc>
        <w:tc>
          <w:tcPr>
            <w:tcW w:w="3240"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A3264E" w:rsidRDefault="006456D3">
            <w:pPr>
              <w:widowControl/>
              <w:textAlignment w:val="center"/>
              <w:rPr>
                <w:color w:val="000000"/>
              </w:rPr>
            </w:pPr>
            <w:r>
              <w:rPr>
                <w:rFonts w:ascii="Dialog . plain" w:eastAsia="Dialog . plain" w:hAnsi="Dialog . plain" w:cs="Dialog . plain"/>
                <w:color w:val="000000"/>
                <w:lang/>
              </w:rPr>
              <w:t xml:space="preserve"> </w:t>
            </w:r>
            <w:r>
              <w:rPr>
                <w:rFonts w:ascii="Dialog . plain" w:eastAsia="Dialog . plain" w:hAnsi="Dialog . plain" w:cs="Dialog . plain"/>
                <w:color w:val="000000"/>
                <w:lang/>
              </w:rPr>
              <w:t>其他基层医疗卫生机构支出</w:t>
            </w: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6456D3">
            <w:pPr>
              <w:widowControl/>
              <w:jc w:val="center"/>
              <w:textAlignment w:val="center"/>
              <w:rPr>
                <w:color w:val="000000"/>
              </w:rPr>
            </w:pPr>
            <w:r>
              <w:rPr>
                <w:rFonts w:hint="eastAsia"/>
                <w:color w:val="000000"/>
                <w:lang/>
              </w:rPr>
              <w:t>115.00</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jc w:val="center"/>
              <w:textAlignment w:val="center"/>
              <w:rPr>
                <w:color w:val="000000"/>
              </w:rPr>
            </w:pPr>
            <w:r>
              <w:rPr>
                <w:rFonts w:hint="eastAsia"/>
                <w:color w:val="000000"/>
                <w:lang/>
              </w:rPr>
              <w:t>115.00</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jc w:val="right"/>
              <w:rPr>
                <w:color w:val="000000"/>
              </w:rPr>
            </w:pPr>
          </w:p>
        </w:tc>
      </w:tr>
    </w:tbl>
    <w:p w:rsidR="00A3264E" w:rsidRDefault="00A3264E">
      <w:pPr>
        <w:rPr>
          <w:rFonts w:ascii="Times New Roman"/>
          <w:sz w:val="20"/>
        </w:rPr>
        <w:sectPr w:rsidR="00A3264E">
          <w:pgSz w:w="16840" w:h="11910" w:orient="landscape"/>
          <w:pgMar w:top="1340" w:right="300" w:bottom="1180" w:left="1320" w:header="0" w:footer="992" w:gutter="0"/>
          <w:cols w:space="720"/>
        </w:sectPr>
      </w:pPr>
    </w:p>
    <w:tbl>
      <w:tblPr>
        <w:tblW w:w="12720" w:type="dxa"/>
        <w:tblInd w:w="93" w:type="dxa"/>
        <w:tblLook w:val="04A0"/>
      </w:tblPr>
      <w:tblGrid>
        <w:gridCol w:w="738"/>
        <w:gridCol w:w="738"/>
        <w:gridCol w:w="1967"/>
        <w:gridCol w:w="3371"/>
        <w:gridCol w:w="1969"/>
        <w:gridCol w:w="1969"/>
        <w:gridCol w:w="1968"/>
      </w:tblGrid>
      <w:tr w:rsidR="00A3264E">
        <w:trPr>
          <w:trHeight w:val="286"/>
        </w:trPr>
        <w:tc>
          <w:tcPr>
            <w:tcW w:w="1476" w:type="dxa"/>
            <w:gridSpan w:val="2"/>
            <w:tcBorders>
              <w:top w:val="single" w:sz="4" w:space="0" w:color="FFFFFF"/>
              <w:left w:val="single" w:sz="4" w:space="0" w:color="FFFFFF"/>
              <w:bottom w:val="single" w:sz="4" w:space="0" w:color="FFFFFF"/>
              <w:right w:val="single" w:sz="4" w:space="0" w:color="FFFFFF"/>
            </w:tcBorders>
            <w:shd w:val="clear" w:color="auto" w:fill="auto"/>
            <w:noWrap/>
            <w:vAlign w:val="center"/>
          </w:tcPr>
          <w:p w:rsidR="00A3264E" w:rsidRDefault="00A3264E">
            <w:pPr>
              <w:rPr>
                <w:color w:val="000000"/>
              </w:rPr>
            </w:pPr>
          </w:p>
        </w:tc>
        <w:tc>
          <w:tcPr>
            <w:tcW w:w="1969"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A3264E">
            <w:pPr>
              <w:rPr>
                <w:color w:val="000000"/>
                <w:sz w:val="18"/>
                <w:szCs w:val="18"/>
              </w:rPr>
            </w:pPr>
          </w:p>
        </w:tc>
        <w:tc>
          <w:tcPr>
            <w:tcW w:w="3375"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A3264E">
            <w:pPr>
              <w:rPr>
                <w:color w:val="000000"/>
                <w:sz w:val="18"/>
                <w:szCs w:val="18"/>
              </w:rPr>
            </w:pPr>
          </w:p>
        </w:tc>
        <w:tc>
          <w:tcPr>
            <w:tcW w:w="1969" w:type="dxa"/>
            <w:tcBorders>
              <w:top w:val="single" w:sz="4" w:space="0" w:color="FFFFFF"/>
              <w:left w:val="single" w:sz="4" w:space="0" w:color="FFFFFF"/>
              <w:bottom w:val="single" w:sz="4" w:space="0" w:color="FFFFFF"/>
              <w:right w:val="single" w:sz="4" w:space="0" w:color="FFFFFF"/>
            </w:tcBorders>
            <w:shd w:val="clear" w:color="auto" w:fill="auto"/>
            <w:noWrap/>
            <w:vAlign w:val="center"/>
          </w:tcPr>
          <w:p w:rsidR="00A3264E" w:rsidRDefault="00A3264E">
            <w:pPr>
              <w:rPr>
                <w:color w:val="000000"/>
                <w:sz w:val="18"/>
                <w:szCs w:val="18"/>
              </w:rPr>
            </w:pPr>
          </w:p>
        </w:tc>
        <w:tc>
          <w:tcPr>
            <w:tcW w:w="1969" w:type="dxa"/>
            <w:tcBorders>
              <w:top w:val="single" w:sz="4" w:space="0" w:color="FFFFFF"/>
              <w:left w:val="single" w:sz="4" w:space="0" w:color="FFFFFF"/>
              <w:bottom w:val="single" w:sz="4" w:space="0" w:color="FFFFFF"/>
              <w:right w:val="single" w:sz="4" w:space="0" w:color="FFFFFF"/>
            </w:tcBorders>
            <w:shd w:val="clear" w:color="auto" w:fill="auto"/>
            <w:noWrap/>
            <w:vAlign w:val="center"/>
          </w:tcPr>
          <w:p w:rsidR="00A3264E" w:rsidRDefault="00A3264E">
            <w:pPr>
              <w:rPr>
                <w:color w:val="000000"/>
                <w:sz w:val="18"/>
                <w:szCs w:val="18"/>
              </w:rPr>
            </w:pPr>
          </w:p>
        </w:tc>
        <w:tc>
          <w:tcPr>
            <w:tcW w:w="1969"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6456D3">
            <w:pPr>
              <w:widowControl/>
              <w:jc w:val="right"/>
              <w:textAlignment w:val="center"/>
              <w:rPr>
                <w:color w:val="000000"/>
              </w:rPr>
            </w:pPr>
            <w:r>
              <w:rPr>
                <w:color w:val="000000"/>
                <w:lang/>
              </w:rPr>
              <w:t>表</w:t>
            </w:r>
            <w:r>
              <w:rPr>
                <w:color w:val="000000"/>
                <w:lang/>
              </w:rPr>
              <w:t>3-1</w:t>
            </w:r>
          </w:p>
        </w:tc>
      </w:tr>
      <w:tr w:rsidR="00A3264E">
        <w:trPr>
          <w:trHeight w:val="398"/>
        </w:trPr>
        <w:tc>
          <w:tcPr>
            <w:tcW w:w="0" w:type="auto"/>
            <w:gridSpan w:val="7"/>
            <w:tcBorders>
              <w:top w:val="single" w:sz="4" w:space="0" w:color="FFFFFF"/>
              <w:left w:val="single" w:sz="4" w:space="0" w:color="FFFFFF"/>
              <w:bottom w:val="single" w:sz="4" w:space="0" w:color="FFFFFF"/>
              <w:right w:val="single" w:sz="4" w:space="0" w:color="FFFFFF"/>
            </w:tcBorders>
            <w:shd w:val="clear" w:color="auto" w:fill="auto"/>
            <w:noWrap/>
            <w:vAlign w:val="center"/>
          </w:tcPr>
          <w:p w:rsidR="00A3264E" w:rsidRDefault="006456D3">
            <w:pPr>
              <w:widowControl/>
              <w:jc w:val="center"/>
              <w:textAlignment w:val="center"/>
              <w:rPr>
                <w:b/>
                <w:bCs/>
                <w:color w:val="000000"/>
                <w:sz w:val="32"/>
                <w:szCs w:val="32"/>
              </w:rPr>
            </w:pPr>
            <w:r>
              <w:rPr>
                <w:rFonts w:hint="eastAsia"/>
                <w:b/>
                <w:bCs/>
                <w:color w:val="000000"/>
                <w:sz w:val="32"/>
                <w:szCs w:val="32"/>
                <w:lang/>
              </w:rPr>
              <w:t>一般公共预算基本支出预算表</w:t>
            </w:r>
          </w:p>
        </w:tc>
      </w:tr>
      <w:tr w:rsidR="00A3264E">
        <w:trPr>
          <w:trHeight w:val="341"/>
        </w:trPr>
        <w:tc>
          <w:tcPr>
            <w:tcW w:w="0" w:type="auto"/>
            <w:gridSpan w:val="4"/>
            <w:tcBorders>
              <w:top w:val="single" w:sz="4" w:space="0" w:color="FFFFFF"/>
              <w:left w:val="single" w:sz="4" w:space="0" w:color="FFFFFF"/>
              <w:bottom w:val="nil"/>
              <w:right w:val="single" w:sz="4" w:space="0" w:color="FFFFFF"/>
            </w:tcBorders>
            <w:shd w:val="clear" w:color="auto" w:fill="auto"/>
            <w:noWrap/>
            <w:vAlign w:val="center"/>
          </w:tcPr>
          <w:p w:rsidR="00A3264E" w:rsidRDefault="006456D3">
            <w:pPr>
              <w:widowControl/>
              <w:textAlignment w:val="center"/>
              <w:rPr>
                <w:color w:val="000000"/>
              </w:rPr>
            </w:pPr>
            <w:r>
              <w:rPr>
                <w:rFonts w:hint="eastAsia"/>
                <w:color w:val="000000"/>
                <w:lang/>
              </w:rPr>
              <w:t>部门：</w:t>
            </w:r>
          </w:p>
        </w:tc>
        <w:tc>
          <w:tcPr>
            <w:tcW w:w="0" w:type="auto"/>
            <w:tcBorders>
              <w:top w:val="nil"/>
              <w:left w:val="nil"/>
              <w:bottom w:val="nil"/>
              <w:right w:val="nil"/>
            </w:tcBorders>
            <w:shd w:val="clear" w:color="auto" w:fill="auto"/>
            <w:noWrap/>
            <w:vAlign w:val="center"/>
          </w:tcPr>
          <w:p w:rsidR="00A3264E" w:rsidRDefault="00A3264E">
            <w:pPr>
              <w:rPr>
                <w:color w:val="000000"/>
              </w:rPr>
            </w:pPr>
          </w:p>
        </w:tc>
        <w:tc>
          <w:tcPr>
            <w:tcW w:w="0" w:type="auto"/>
            <w:tcBorders>
              <w:top w:val="single" w:sz="4" w:space="0" w:color="FFFFFF"/>
              <w:left w:val="single" w:sz="4" w:space="0" w:color="FFFFFF"/>
              <w:bottom w:val="nil"/>
              <w:right w:val="single" w:sz="4" w:space="0" w:color="FFFFFF"/>
            </w:tcBorders>
            <w:shd w:val="clear" w:color="auto" w:fill="auto"/>
            <w:noWrap/>
            <w:vAlign w:val="center"/>
          </w:tcPr>
          <w:p w:rsidR="00A3264E" w:rsidRDefault="00A3264E">
            <w:pPr>
              <w:rPr>
                <w:color w:val="000000"/>
                <w:sz w:val="18"/>
                <w:szCs w:val="18"/>
              </w:rPr>
            </w:pPr>
          </w:p>
        </w:tc>
        <w:tc>
          <w:tcPr>
            <w:tcW w:w="0" w:type="auto"/>
            <w:tcBorders>
              <w:top w:val="single" w:sz="4" w:space="0" w:color="FFFFFF"/>
              <w:left w:val="single" w:sz="4" w:space="0" w:color="FFFFFF"/>
              <w:bottom w:val="nil"/>
              <w:right w:val="single" w:sz="4" w:space="0" w:color="FFFFFF"/>
            </w:tcBorders>
            <w:shd w:val="clear" w:color="auto" w:fill="auto"/>
            <w:noWrap/>
            <w:vAlign w:val="center"/>
          </w:tcPr>
          <w:p w:rsidR="00A3264E" w:rsidRDefault="006456D3">
            <w:pPr>
              <w:widowControl/>
              <w:jc w:val="right"/>
              <w:textAlignment w:val="center"/>
              <w:rPr>
                <w:color w:val="000000"/>
              </w:rPr>
            </w:pPr>
            <w:r>
              <w:rPr>
                <w:rFonts w:hint="eastAsia"/>
                <w:color w:val="000000"/>
                <w:lang/>
              </w:rPr>
              <w:t>金额单位：万元</w:t>
            </w:r>
          </w:p>
        </w:tc>
      </w:tr>
      <w:tr w:rsidR="00A3264E">
        <w:trPr>
          <w:trHeight w:val="427"/>
        </w:trPr>
        <w:tc>
          <w:tcPr>
            <w:tcW w:w="0" w:type="auto"/>
            <w:gridSpan w:val="4"/>
            <w:tcBorders>
              <w:top w:val="single" w:sz="4" w:space="0" w:color="C0C0C0"/>
              <w:left w:val="single" w:sz="4" w:space="0" w:color="C0C0C0"/>
              <w:bottom w:val="single" w:sz="4" w:space="0" w:color="C0C0C0"/>
              <w:right w:val="single" w:sz="4" w:space="0" w:color="C0C0C0"/>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项</w:t>
            </w:r>
            <w:r>
              <w:rPr>
                <w:rFonts w:hint="eastAsia"/>
                <w:b/>
                <w:bCs/>
                <w:color w:val="000000"/>
                <w:lang/>
              </w:rPr>
              <w:t xml:space="preserve">    </w:t>
            </w:r>
            <w:r>
              <w:rPr>
                <w:rFonts w:hint="eastAsia"/>
                <w:b/>
                <w:bCs/>
                <w:color w:val="000000"/>
                <w:lang/>
              </w:rPr>
              <w:t>目</w:t>
            </w:r>
          </w:p>
        </w:tc>
        <w:tc>
          <w:tcPr>
            <w:tcW w:w="0" w:type="auto"/>
            <w:gridSpan w:val="3"/>
            <w:tcBorders>
              <w:top w:val="single" w:sz="4" w:space="0" w:color="C0C0C0"/>
              <w:left w:val="single" w:sz="4" w:space="0" w:color="C0C0C0"/>
              <w:bottom w:val="single" w:sz="4" w:space="0" w:color="C0C0C0"/>
              <w:right w:val="single" w:sz="4" w:space="0" w:color="C0C0C0"/>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基本支出</w:t>
            </w:r>
          </w:p>
        </w:tc>
      </w:tr>
      <w:tr w:rsidR="00A3264E">
        <w:trPr>
          <w:trHeight w:val="427"/>
        </w:trPr>
        <w:tc>
          <w:tcPr>
            <w:tcW w:w="0" w:type="auto"/>
            <w:gridSpan w:val="2"/>
            <w:tcBorders>
              <w:top w:val="single" w:sz="4" w:space="0" w:color="C0C0C0"/>
              <w:left w:val="single" w:sz="4" w:space="0" w:color="C0C0C0"/>
              <w:bottom w:val="single" w:sz="4" w:space="0" w:color="C0C0C0"/>
              <w:right w:val="single" w:sz="4" w:space="0" w:color="C0C0C0"/>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科目编码</w:t>
            </w:r>
          </w:p>
        </w:tc>
        <w:tc>
          <w:tcPr>
            <w:tcW w:w="0" w:type="auto"/>
            <w:vMerge w:val="restart"/>
            <w:tcBorders>
              <w:top w:val="single" w:sz="4" w:space="0" w:color="C0C0C0"/>
              <w:left w:val="single" w:sz="4" w:space="0" w:color="C0C0C0"/>
              <w:bottom w:val="single" w:sz="4" w:space="0" w:color="C0C0C0"/>
              <w:right w:val="single" w:sz="4" w:space="0" w:color="C0C0C0"/>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单位代码</w:t>
            </w:r>
          </w:p>
        </w:tc>
        <w:tc>
          <w:tcPr>
            <w:tcW w:w="0" w:type="auto"/>
            <w:vMerge w:val="restart"/>
            <w:tcBorders>
              <w:top w:val="single" w:sz="4" w:space="0" w:color="C0C0C0"/>
              <w:left w:val="single" w:sz="4" w:space="0" w:color="C0C0C0"/>
              <w:bottom w:val="single" w:sz="4" w:space="0" w:color="C0C0C0"/>
              <w:right w:val="single" w:sz="4" w:space="0" w:color="C0C0C0"/>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单位名称（科目）</w:t>
            </w:r>
          </w:p>
        </w:tc>
        <w:tc>
          <w:tcPr>
            <w:tcW w:w="0" w:type="auto"/>
            <w:vMerge w:val="restart"/>
            <w:tcBorders>
              <w:top w:val="single" w:sz="4" w:space="0" w:color="C0C0C0"/>
              <w:left w:val="single" w:sz="4" w:space="0" w:color="C0C0C0"/>
              <w:bottom w:val="single" w:sz="4" w:space="0" w:color="C0C0C0"/>
              <w:right w:val="single" w:sz="4" w:space="0" w:color="C0C0C0"/>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合计</w:t>
            </w:r>
          </w:p>
        </w:tc>
        <w:tc>
          <w:tcPr>
            <w:tcW w:w="0" w:type="auto"/>
            <w:vMerge w:val="restart"/>
            <w:tcBorders>
              <w:top w:val="single" w:sz="4" w:space="0" w:color="C0C0C0"/>
              <w:left w:val="single" w:sz="4" w:space="0" w:color="C0C0C0"/>
              <w:bottom w:val="single" w:sz="4" w:space="0" w:color="C0C0C0"/>
              <w:right w:val="single" w:sz="4" w:space="0" w:color="C0C0C0"/>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人员经费</w:t>
            </w:r>
          </w:p>
        </w:tc>
        <w:tc>
          <w:tcPr>
            <w:tcW w:w="0" w:type="auto"/>
            <w:vMerge w:val="restart"/>
            <w:tcBorders>
              <w:top w:val="single" w:sz="4" w:space="0" w:color="C0C0C0"/>
              <w:left w:val="single" w:sz="4" w:space="0" w:color="C0C0C0"/>
              <w:bottom w:val="single" w:sz="4" w:space="0" w:color="C0C0C0"/>
              <w:right w:val="single" w:sz="4" w:space="0" w:color="C0C0C0"/>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公用经费</w:t>
            </w:r>
          </w:p>
        </w:tc>
      </w:tr>
      <w:tr w:rsidR="00A3264E">
        <w:trPr>
          <w:trHeight w:val="427"/>
        </w:trPr>
        <w:tc>
          <w:tcPr>
            <w:tcW w:w="0" w:type="auto"/>
            <w:tcBorders>
              <w:top w:val="single" w:sz="4" w:space="0" w:color="C0C0C0"/>
              <w:left w:val="single" w:sz="4" w:space="0" w:color="C0C0C0"/>
              <w:bottom w:val="single" w:sz="4" w:space="0" w:color="C0C0C0"/>
              <w:right w:val="single" w:sz="4" w:space="0" w:color="C0C0C0"/>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类</w:t>
            </w:r>
          </w:p>
        </w:tc>
        <w:tc>
          <w:tcPr>
            <w:tcW w:w="0" w:type="auto"/>
            <w:tcBorders>
              <w:top w:val="single" w:sz="4" w:space="0" w:color="C0C0C0"/>
              <w:left w:val="single" w:sz="4" w:space="0" w:color="C0C0C0"/>
              <w:bottom w:val="single" w:sz="4" w:space="0" w:color="C0C0C0"/>
              <w:right w:val="single" w:sz="4" w:space="0" w:color="C0C0C0"/>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款</w:t>
            </w:r>
          </w:p>
        </w:tc>
        <w:tc>
          <w:tcPr>
            <w:tcW w:w="0" w:type="auto"/>
            <w:vMerge/>
            <w:tcBorders>
              <w:top w:val="single" w:sz="4" w:space="0" w:color="C0C0C0"/>
              <w:left w:val="single" w:sz="4" w:space="0" w:color="C0C0C0"/>
              <w:bottom w:val="single" w:sz="4" w:space="0" w:color="C0C0C0"/>
              <w:right w:val="single" w:sz="4" w:space="0" w:color="C0C0C0"/>
            </w:tcBorders>
            <w:shd w:val="clear" w:color="EFF2F7" w:fill="EFF2F7"/>
            <w:noWrap/>
            <w:vAlign w:val="center"/>
          </w:tcPr>
          <w:p w:rsidR="00A3264E" w:rsidRDefault="00A3264E">
            <w:pPr>
              <w:jc w:val="center"/>
              <w:rPr>
                <w:b/>
                <w:bCs/>
                <w:color w:val="000000"/>
              </w:rPr>
            </w:pPr>
          </w:p>
        </w:tc>
        <w:tc>
          <w:tcPr>
            <w:tcW w:w="0" w:type="auto"/>
            <w:vMerge/>
            <w:tcBorders>
              <w:top w:val="single" w:sz="4" w:space="0" w:color="C0C0C0"/>
              <w:left w:val="single" w:sz="4" w:space="0" w:color="C0C0C0"/>
              <w:bottom w:val="single" w:sz="4" w:space="0" w:color="C0C0C0"/>
              <w:right w:val="single" w:sz="4" w:space="0" w:color="C0C0C0"/>
            </w:tcBorders>
            <w:shd w:val="clear" w:color="EFF2F7" w:fill="EFF2F7"/>
            <w:noWrap/>
            <w:vAlign w:val="center"/>
          </w:tcPr>
          <w:p w:rsidR="00A3264E" w:rsidRDefault="00A3264E">
            <w:pPr>
              <w:jc w:val="center"/>
              <w:rPr>
                <w:b/>
                <w:bCs/>
                <w:color w:val="000000"/>
              </w:rPr>
            </w:pPr>
          </w:p>
        </w:tc>
        <w:tc>
          <w:tcPr>
            <w:tcW w:w="0" w:type="auto"/>
            <w:vMerge/>
            <w:tcBorders>
              <w:top w:val="single" w:sz="4" w:space="0" w:color="C0C0C0"/>
              <w:left w:val="single" w:sz="4" w:space="0" w:color="C0C0C0"/>
              <w:bottom w:val="single" w:sz="4" w:space="0" w:color="C0C0C0"/>
              <w:right w:val="single" w:sz="4" w:space="0" w:color="C0C0C0"/>
            </w:tcBorders>
            <w:shd w:val="clear" w:color="EFF2F7" w:fill="EFF2F7"/>
            <w:noWrap/>
            <w:vAlign w:val="center"/>
          </w:tcPr>
          <w:p w:rsidR="00A3264E" w:rsidRDefault="00A3264E">
            <w:pPr>
              <w:jc w:val="center"/>
              <w:rPr>
                <w:b/>
                <w:bCs/>
                <w:color w:val="000000"/>
              </w:rPr>
            </w:pPr>
          </w:p>
        </w:tc>
        <w:tc>
          <w:tcPr>
            <w:tcW w:w="0" w:type="auto"/>
            <w:vMerge/>
            <w:tcBorders>
              <w:top w:val="single" w:sz="4" w:space="0" w:color="C0C0C0"/>
              <w:left w:val="single" w:sz="4" w:space="0" w:color="C0C0C0"/>
              <w:bottom w:val="single" w:sz="4" w:space="0" w:color="C0C0C0"/>
              <w:right w:val="single" w:sz="4" w:space="0" w:color="C0C0C0"/>
            </w:tcBorders>
            <w:shd w:val="clear" w:color="EFF2F7" w:fill="EFF2F7"/>
            <w:noWrap/>
            <w:vAlign w:val="center"/>
          </w:tcPr>
          <w:p w:rsidR="00A3264E" w:rsidRDefault="00A3264E">
            <w:pPr>
              <w:jc w:val="center"/>
              <w:rPr>
                <w:b/>
                <w:bCs/>
                <w:color w:val="000000"/>
              </w:rPr>
            </w:pPr>
          </w:p>
        </w:tc>
        <w:tc>
          <w:tcPr>
            <w:tcW w:w="0" w:type="auto"/>
            <w:vMerge/>
            <w:tcBorders>
              <w:top w:val="single" w:sz="4" w:space="0" w:color="C0C0C0"/>
              <w:left w:val="single" w:sz="4" w:space="0" w:color="C0C0C0"/>
              <w:bottom w:val="single" w:sz="4" w:space="0" w:color="C0C0C0"/>
              <w:right w:val="single" w:sz="4" w:space="0" w:color="C0C0C0"/>
            </w:tcBorders>
            <w:shd w:val="clear" w:color="EFF2F7" w:fill="EFF2F7"/>
            <w:noWrap/>
            <w:vAlign w:val="center"/>
          </w:tcPr>
          <w:p w:rsidR="00A3264E" w:rsidRDefault="00A3264E">
            <w:pPr>
              <w:jc w:val="center"/>
              <w:rPr>
                <w:b/>
                <w:bCs/>
                <w:color w:val="000000"/>
              </w:rPr>
            </w:pPr>
          </w:p>
        </w:tc>
      </w:tr>
      <w:tr w:rsidR="00A3264E">
        <w:trPr>
          <w:trHeight w:val="398"/>
        </w:trPr>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b/>
                <w:bCs/>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b/>
                <w:bCs/>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center"/>
              <w:rPr>
                <w:b/>
                <w:bCs/>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6456D3">
            <w:pPr>
              <w:widowControl/>
              <w:jc w:val="center"/>
              <w:textAlignment w:val="center"/>
              <w:rPr>
                <w:b/>
                <w:bCs/>
                <w:color w:val="000000"/>
              </w:rPr>
            </w:pPr>
            <w:r>
              <w:rPr>
                <w:rFonts w:hint="eastAsia"/>
                <w:b/>
                <w:bCs/>
                <w:color w:val="000000"/>
                <w:lang/>
              </w:rPr>
              <w:t>合</w:t>
            </w:r>
            <w:r>
              <w:rPr>
                <w:rFonts w:hint="eastAsia"/>
                <w:b/>
                <w:bCs/>
                <w:color w:val="000000"/>
                <w:lang/>
              </w:rPr>
              <w:t xml:space="preserve">    </w:t>
            </w:r>
            <w:r>
              <w:rPr>
                <w:rFonts w:hint="eastAsia"/>
                <w:b/>
                <w:bCs/>
                <w:color w:val="000000"/>
                <w:lang/>
              </w:rPr>
              <w:t>计</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b/>
                <w:bCs/>
                <w:color w:val="000000"/>
              </w:rPr>
            </w:pPr>
            <w:r>
              <w:rPr>
                <w:rFonts w:hint="eastAsia"/>
                <w:b/>
                <w:bCs/>
                <w:color w:val="000000"/>
                <w:lang/>
              </w:rPr>
              <w:t>374.20</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b/>
                <w:bCs/>
                <w:color w:val="000000"/>
              </w:rPr>
            </w:pPr>
            <w:r>
              <w:rPr>
                <w:rFonts w:hint="eastAsia"/>
                <w:b/>
                <w:bCs/>
                <w:color w:val="000000"/>
                <w:lang/>
              </w:rPr>
              <w:t>374.20</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b/>
                <w:bCs/>
                <w:color w:val="000000"/>
              </w:rPr>
            </w:pPr>
          </w:p>
        </w:tc>
      </w:tr>
      <w:tr w:rsidR="00A3264E">
        <w:trPr>
          <w:trHeight w:val="398"/>
        </w:trPr>
        <w:tc>
          <w:tcPr>
            <w:tcW w:w="738"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A3264E">
            <w:pPr>
              <w:jc w:val="center"/>
              <w:rPr>
                <w:color w:val="000000"/>
              </w:rPr>
            </w:pPr>
          </w:p>
        </w:tc>
        <w:tc>
          <w:tcPr>
            <w:tcW w:w="738"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rPr>
                <w:color w:val="000000"/>
              </w:rPr>
            </w:pPr>
          </w:p>
        </w:tc>
        <w:tc>
          <w:tcPr>
            <w:tcW w:w="337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A3264E">
            <w:pP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374.20</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374.20</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r>
      <w:tr w:rsidR="00A3264E">
        <w:trPr>
          <w:trHeight w:val="398"/>
        </w:trPr>
        <w:tc>
          <w:tcPr>
            <w:tcW w:w="738"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A3264E">
            <w:pPr>
              <w:jc w:val="center"/>
              <w:rPr>
                <w:color w:val="000000"/>
              </w:rPr>
            </w:pPr>
          </w:p>
        </w:tc>
        <w:tc>
          <w:tcPr>
            <w:tcW w:w="738"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textAlignment w:val="center"/>
              <w:rPr>
                <w:color w:val="000000"/>
              </w:rPr>
            </w:pPr>
            <w:r>
              <w:rPr>
                <w:rFonts w:hint="eastAsia"/>
                <w:color w:val="000000"/>
                <w:lang/>
              </w:rPr>
              <w:t>319509</w:t>
            </w:r>
          </w:p>
        </w:tc>
        <w:tc>
          <w:tcPr>
            <w:tcW w:w="337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Fonts w:ascii="Dialog . plain" w:eastAsia="Dialog . plain" w:hAnsi="Dialog . plain" w:cs="Dialog . plain"/>
                <w:color w:val="000000"/>
                <w:lang/>
              </w:rPr>
              <w:t>广汉市中医医院</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374.20</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374.20</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r>
      <w:tr w:rsidR="00A3264E">
        <w:trPr>
          <w:trHeight w:val="398"/>
        </w:trPr>
        <w:tc>
          <w:tcPr>
            <w:tcW w:w="738"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A3264E">
            <w:pPr>
              <w:jc w:val="center"/>
              <w:rPr>
                <w:color w:val="000000"/>
              </w:rPr>
            </w:pPr>
          </w:p>
        </w:tc>
        <w:tc>
          <w:tcPr>
            <w:tcW w:w="738"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A3264E">
            <w:pPr>
              <w:jc w:val="center"/>
              <w:rPr>
                <w:color w:val="000000"/>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textAlignment w:val="center"/>
              <w:rPr>
                <w:color w:val="000000"/>
              </w:rPr>
            </w:pPr>
            <w:r>
              <w:rPr>
                <w:rFonts w:hint="eastAsia"/>
                <w:color w:val="000000"/>
                <w:lang/>
              </w:rPr>
              <w:t>301</w:t>
            </w:r>
          </w:p>
        </w:tc>
        <w:tc>
          <w:tcPr>
            <w:tcW w:w="337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Fonts w:ascii="Dialog . plain" w:eastAsia="Dialog . plain" w:hAnsi="Dialog . plain" w:cs="Dialog . plain"/>
                <w:color w:val="000000"/>
                <w:lang/>
              </w:rPr>
              <w:t xml:space="preserve"> </w:t>
            </w:r>
            <w:r>
              <w:rPr>
                <w:rFonts w:ascii="Dialog . plain" w:eastAsia="Dialog . plain" w:hAnsi="Dialog . plain" w:cs="Dialog . plain"/>
                <w:color w:val="000000"/>
                <w:lang/>
              </w:rPr>
              <w:t>工资福利支出</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374.20</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374.20</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r>
      <w:tr w:rsidR="00A3264E">
        <w:trPr>
          <w:trHeight w:val="398"/>
        </w:trPr>
        <w:tc>
          <w:tcPr>
            <w:tcW w:w="738"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jc w:val="center"/>
              <w:textAlignment w:val="center"/>
              <w:rPr>
                <w:color w:val="000000"/>
              </w:rPr>
            </w:pPr>
            <w:r>
              <w:rPr>
                <w:rFonts w:ascii="Dialog . plain" w:eastAsia="Dialog . plain" w:hAnsi="Dialog . plain" w:cs="Dialog . plain"/>
                <w:color w:val="000000"/>
                <w:lang/>
              </w:rPr>
              <w:t>301</w:t>
            </w:r>
          </w:p>
        </w:tc>
        <w:tc>
          <w:tcPr>
            <w:tcW w:w="738"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jc w:val="center"/>
              <w:textAlignment w:val="center"/>
              <w:rPr>
                <w:color w:val="000000"/>
              </w:rPr>
            </w:pPr>
            <w:r>
              <w:rPr>
                <w:rFonts w:ascii="Dialog . plain" w:eastAsia="Dialog . plain" w:hAnsi="Dialog . plain" w:cs="Dialog . plain"/>
                <w:color w:val="000000"/>
                <w:lang/>
              </w:rPr>
              <w:t>01</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textAlignment w:val="center"/>
              <w:rPr>
                <w:color w:val="000000"/>
              </w:rPr>
            </w:pPr>
            <w:r>
              <w:rPr>
                <w:rFonts w:hint="eastAsia"/>
                <w:color w:val="000000"/>
                <w:lang/>
              </w:rPr>
              <w:t>30101</w:t>
            </w:r>
          </w:p>
        </w:tc>
        <w:tc>
          <w:tcPr>
            <w:tcW w:w="3375" w:type="dxa"/>
            <w:tcBorders>
              <w:top w:val="single" w:sz="4" w:space="0" w:color="C0C0C0"/>
              <w:left w:val="single" w:sz="4" w:space="0" w:color="C0C0C0"/>
              <w:bottom w:val="single" w:sz="4" w:space="0" w:color="C0C0C0"/>
              <w:right w:val="single" w:sz="4" w:space="0" w:color="C0C0C0"/>
            </w:tcBorders>
            <w:shd w:val="clear" w:color="auto" w:fill="auto"/>
            <w:vAlign w:val="center"/>
          </w:tcPr>
          <w:p w:rsidR="00A3264E" w:rsidRDefault="006456D3">
            <w:pPr>
              <w:widowControl/>
              <w:textAlignment w:val="center"/>
              <w:rPr>
                <w:color w:val="000000"/>
              </w:rPr>
            </w:pPr>
            <w:r>
              <w:rPr>
                <w:rFonts w:ascii="Dialog . plain" w:eastAsia="Dialog . plain" w:hAnsi="Dialog . plain" w:cs="Dialog . plain"/>
                <w:color w:val="000000"/>
                <w:lang/>
              </w:rPr>
              <w:t xml:space="preserve">  </w:t>
            </w:r>
            <w:r>
              <w:rPr>
                <w:rFonts w:ascii="Dialog . plain" w:eastAsia="Dialog . plain" w:hAnsi="Dialog . plain" w:cs="Dialog . plain"/>
                <w:color w:val="000000"/>
                <w:lang/>
              </w:rPr>
              <w:t>基本工资</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374.20</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6456D3">
            <w:pPr>
              <w:widowControl/>
              <w:jc w:val="center"/>
              <w:textAlignment w:val="center"/>
              <w:rPr>
                <w:color w:val="000000"/>
              </w:rPr>
            </w:pPr>
            <w:r>
              <w:rPr>
                <w:rFonts w:hint="eastAsia"/>
                <w:color w:val="000000"/>
                <w:lang/>
              </w:rPr>
              <w:t>374.20</w:t>
            </w:r>
          </w:p>
        </w:tc>
        <w:tc>
          <w:tcPr>
            <w:tcW w:w="0" w:type="auto"/>
            <w:tcBorders>
              <w:top w:val="single" w:sz="4" w:space="0" w:color="C0C0C0"/>
              <w:left w:val="single" w:sz="4" w:space="0" w:color="C0C0C0"/>
              <w:bottom w:val="single" w:sz="4" w:space="0" w:color="C0C0C0"/>
              <w:right w:val="single" w:sz="4" w:space="0" w:color="C0C0C0"/>
            </w:tcBorders>
            <w:shd w:val="clear" w:color="auto" w:fill="auto"/>
            <w:noWrap/>
            <w:vAlign w:val="center"/>
          </w:tcPr>
          <w:p w:rsidR="00A3264E" w:rsidRDefault="00A3264E">
            <w:pPr>
              <w:jc w:val="right"/>
              <w:rPr>
                <w:color w:val="000000"/>
              </w:rPr>
            </w:pPr>
          </w:p>
        </w:tc>
      </w:tr>
    </w:tbl>
    <w:p w:rsidR="00A3264E" w:rsidRDefault="00A3264E">
      <w:pPr>
        <w:pStyle w:val="a3"/>
        <w:rPr>
          <w:sz w:val="20"/>
        </w:rPr>
      </w:pPr>
    </w:p>
    <w:p w:rsidR="00A3264E" w:rsidRDefault="00A3264E">
      <w:pPr>
        <w:pStyle w:val="a3"/>
        <w:spacing w:before="8"/>
        <w:rPr>
          <w:sz w:val="20"/>
        </w:rPr>
      </w:pPr>
    </w:p>
    <w:p w:rsidR="00A3264E" w:rsidRDefault="00A3264E">
      <w:pPr>
        <w:pStyle w:val="a3"/>
        <w:spacing w:line="20" w:lineRule="exact"/>
        <w:ind w:left="14735"/>
        <w:rPr>
          <w:sz w:val="2"/>
        </w:rPr>
        <w:sectPr w:rsidR="00A3264E">
          <w:pgSz w:w="16840" w:h="11910" w:orient="landscape"/>
          <w:pgMar w:top="1340" w:right="300" w:bottom="1180" w:left="1320" w:header="0" w:footer="992" w:gutter="0"/>
          <w:cols w:space="720"/>
        </w:sectPr>
      </w:pPr>
      <w:r>
        <w:rPr>
          <w:sz w:val="2"/>
        </w:rPr>
      </w:r>
      <w:r>
        <w:rPr>
          <w:sz w:val="2"/>
        </w:rPr>
        <w:pict>
          <v:group id="Group 3" o:spid="_x0000_s1031" style="width:17.95pt;height:.75pt;mso-position-horizontal-relative:char;mso-position-vertical-relative:line" coordsize="227965,9525203" o:gfxdata="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">
            <v:shape id="Graphic 4" o:spid="_x0000_s1026" style="position:absolute;left:4009;top:4469;width:220345;height:1270" coordsize="220345,1" o:spt="100" o:gfxdata="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6ms2pL0AAADaAAAADwAAAAAAAAABACAAAAA4AAAAZHJzL2Rvd25yZXYu&#10;eG1sUEsBAhQAFAAAAAgAh07iQDMvBZ47AAAAOQAAABAAAAAAAAAAAQAgAAAAIgEAAGRycy9zaGFw&#10;ZXhtbC54bWxQSwUGAAAAAAYABgBbAQAAzAMAAAAA&#10;" adj="0,,0" path="m,l219759,e" filled="f" strokecolor="#d0d6e4" strokeweight=".24831mm">
              <v:stroke joinstyle="round"/>
              <v:formulas/>
              <v:path o:connecttype="segments"/>
              <v:textbox inset="0,0,0,0"/>
            </v:shape>
            <v:shape id="Graphic 5" o:spid="_x0000_s1032" style="position:absolute;top:59;width:227965;height:9525" coordsize="227965,9525" o:spt="100" o:gfxdata="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3aKxq7AAAA2gAAAA8AAAAAAAAAAQAgAAAAOAAAAGRycy9kb3ducmV2Lnht&#10;bFBLAQIUABQAAAAIAIdO4kAzLwWeOwAAADkAAAAQAAAAAAAAAAEAIAAAACABAABkcnMvc2hhcGV4&#10;bWwueG1sUEsFBgAAAAAGAAYAWwEAAMoDAAAAAA==&#10;" adj="0,,0" path="m227832,l,,,8939r227832,l227832,xe" fillcolor="#d0d6e4" stroked="f">
              <v:stroke joinstyle="round"/>
              <v:formulas/>
              <v:path o:connecttype="segments"/>
              <v:textbox inset="0,0,0,0"/>
            </v:shape>
            <w10:wrap type="none"/>
            <w10:anchorlock/>
          </v:group>
        </w:pict>
      </w:r>
    </w:p>
    <w:p w:rsidR="00A3264E" w:rsidRDefault="006456D3">
      <w:pPr>
        <w:spacing w:before="176"/>
        <w:rPr>
          <w:rFonts w:ascii="微软雅黑" w:eastAsia="微软雅黑"/>
          <w:b/>
          <w:sz w:val="29"/>
        </w:rPr>
      </w:pPr>
      <w:r>
        <w:lastRenderedPageBreak/>
        <w:br w:type="column"/>
      </w:r>
    </w:p>
    <w:p w:rsidR="00A3264E" w:rsidRDefault="006456D3">
      <w:pPr>
        <w:spacing w:line="266" w:lineRule="exact"/>
        <w:ind w:left="684"/>
        <w:rPr>
          <w:sz w:val="21"/>
        </w:rPr>
      </w:pPr>
      <w:r>
        <w:br w:type="column"/>
      </w:r>
    </w:p>
    <w:p w:rsidR="00A3264E" w:rsidRDefault="00A3264E">
      <w:pPr>
        <w:rPr>
          <w:sz w:val="21"/>
        </w:rPr>
        <w:sectPr w:rsidR="00A3264E">
          <w:type w:val="continuous"/>
          <w:pgSz w:w="16840" w:h="11910" w:orient="landscape"/>
          <w:pgMar w:top="1920" w:right="300" w:bottom="1180" w:left="1320" w:header="0" w:footer="992" w:gutter="0"/>
          <w:cols w:num="3" w:space="720" w:equalWidth="0">
            <w:col w:w="930" w:space="3772"/>
            <w:col w:w="5712" w:space="2371"/>
            <w:col w:w="2435"/>
          </w:cols>
        </w:sectPr>
      </w:pPr>
    </w:p>
    <w:p w:rsidR="00A3264E" w:rsidRDefault="00A3264E">
      <w:pPr>
        <w:rPr>
          <w:rFonts w:ascii="Times New Roman"/>
          <w:sz w:val="16"/>
        </w:rPr>
        <w:sectPr w:rsidR="00A3264E">
          <w:type w:val="continuous"/>
          <w:pgSz w:w="16840" w:h="11910" w:orient="landscape"/>
          <w:pgMar w:top="1920" w:right="300" w:bottom="1180" w:left="1320" w:header="0" w:footer="992" w:gutter="0"/>
          <w:cols w:space="720"/>
        </w:sectPr>
      </w:pPr>
    </w:p>
    <w:tbl>
      <w:tblPr>
        <w:tblW w:w="10695" w:type="dxa"/>
        <w:tblInd w:w="93" w:type="dxa"/>
        <w:tblLook w:val="04A0"/>
      </w:tblPr>
      <w:tblGrid>
        <w:gridCol w:w="853"/>
        <w:gridCol w:w="681"/>
        <w:gridCol w:w="681"/>
        <w:gridCol w:w="1598"/>
        <w:gridCol w:w="4914"/>
        <w:gridCol w:w="1968"/>
      </w:tblGrid>
      <w:tr w:rsidR="00A3264E">
        <w:trPr>
          <w:trHeight w:val="286"/>
        </w:trPr>
        <w:tc>
          <w:tcPr>
            <w:tcW w:w="2214" w:type="dxa"/>
            <w:gridSpan w:val="3"/>
            <w:tcBorders>
              <w:top w:val="single" w:sz="4" w:space="0" w:color="FFFFFF"/>
              <w:left w:val="single" w:sz="4" w:space="0" w:color="FFFFFF"/>
              <w:bottom w:val="single" w:sz="4" w:space="0" w:color="FFFFFF"/>
              <w:right w:val="single" w:sz="4" w:space="0" w:color="FFFFFF"/>
            </w:tcBorders>
            <w:shd w:val="clear" w:color="auto" w:fill="auto"/>
            <w:noWrap/>
            <w:vAlign w:val="center"/>
          </w:tcPr>
          <w:p w:rsidR="00A3264E" w:rsidRDefault="00A3264E">
            <w:pPr>
              <w:rPr>
                <w:color w:val="000000"/>
              </w:rPr>
            </w:pPr>
          </w:p>
        </w:tc>
        <w:tc>
          <w:tcPr>
            <w:tcW w:w="1600" w:type="dxa"/>
            <w:tcBorders>
              <w:top w:val="nil"/>
              <w:left w:val="nil"/>
              <w:bottom w:val="nil"/>
              <w:right w:val="nil"/>
            </w:tcBorders>
            <w:shd w:val="clear" w:color="auto" w:fill="auto"/>
            <w:vAlign w:val="center"/>
          </w:tcPr>
          <w:p w:rsidR="00A3264E" w:rsidRDefault="00A3264E">
            <w:pPr>
              <w:rPr>
                <w:color w:val="000000"/>
                <w:sz w:val="18"/>
                <w:szCs w:val="18"/>
              </w:rPr>
            </w:pPr>
          </w:p>
        </w:tc>
        <w:tc>
          <w:tcPr>
            <w:tcW w:w="4924" w:type="dxa"/>
            <w:tcBorders>
              <w:top w:val="nil"/>
              <w:left w:val="nil"/>
              <w:bottom w:val="nil"/>
              <w:right w:val="nil"/>
            </w:tcBorders>
            <w:shd w:val="clear" w:color="auto" w:fill="auto"/>
            <w:vAlign w:val="center"/>
          </w:tcPr>
          <w:p w:rsidR="00A3264E" w:rsidRDefault="00A3264E">
            <w:pPr>
              <w:rPr>
                <w:color w:val="000000"/>
                <w:sz w:val="18"/>
                <w:szCs w:val="18"/>
              </w:rPr>
            </w:pPr>
          </w:p>
        </w:tc>
        <w:tc>
          <w:tcPr>
            <w:tcW w:w="1969"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6456D3">
            <w:pPr>
              <w:widowControl/>
              <w:jc w:val="right"/>
              <w:textAlignment w:val="center"/>
              <w:rPr>
                <w:color w:val="000000"/>
              </w:rPr>
            </w:pPr>
            <w:r>
              <w:rPr>
                <w:rFonts w:hint="eastAsia"/>
                <w:color w:val="000000"/>
                <w:lang/>
              </w:rPr>
              <w:t>表</w:t>
            </w:r>
            <w:r>
              <w:rPr>
                <w:rFonts w:hint="eastAsia"/>
                <w:color w:val="000000"/>
                <w:lang/>
              </w:rPr>
              <w:t>3-2</w:t>
            </w:r>
          </w:p>
        </w:tc>
      </w:tr>
      <w:tr w:rsidR="00A3264E">
        <w:trPr>
          <w:trHeight w:val="398"/>
        </w:trPr>
        <w:tc>
          <w:tcPr>
            <w:tcW w:w="0" w:type="auto"/>
            <w:gridSpan w:val="6"/>
            <w:tcBorders>
              <w:top w:val="single" w:sz="4" w:space="0" w:color="FFFFFF"/>
              <w:left w:val="single" w:sz="4" w:space="0" w:color="FFFFFF"/>
              <w:bottom w:val="single" w:sz="4" w:space="0" w:color="FFFFFF"/>
              <w:right w:val="single" w:sz="4" w:space="0" w:color="FFFFFF"/>
            </w:tcBorders>
            <w:shd w:val="clear" w:color="auto" w:fill="auto"/>
            <w:noWrap/>
            <w:vAlign w:val="center"/>
          </w:tcPr>
          <w:p w:rsidR="00A3264E" w:rsidRDefault="006456D3">
            <w:pPr>
              <w:widowControl/>
              <w:jc w:val="center"/>
              <w:textAlignment w:val="center"/>
              <w:rPr>
                <w:b/>
                <w:bCs/>
                <w:color w:val="000000"/>
                <w:sz w:val="32"/>
                <w:szCs w:val="32"/>
              </w:rPr>
            </w:pPr>
            <w:r>
              <w:rPr>
                <w:rFonts w:hint="eastAsia"/>
                <w:b/>
                <w:bCs/>
                <w:color w:val="000000"/>
                <w:sz w:val="32"/>
                <w:szCs w:val="32"/>
                <w:lang/>
              </w:rPr>
              <w:t>一般公共预算项目支出预算表</w:t>
            </w:r>
          </w:p>
        </w:tc>
      </w:tr>
      <w:tr w:rsidR="00A3264E">
        <w:trPr>
          <w:trHeight w:val="341"/>
        </w:trPr>
        <w:tc>
          <w:tcPr>
            <w:tcW w:w="0" w:type="auto"/>
            <w:gridSpan w:val="5"/>
            <w:tcBorders>
              <w:top w:val="single" w:sz="4" w:space="0" w:color="FFFFFF"/>
              <w:left w:val="single" w:sz="4" w:space="0" w:color="FFFFFF"/>
              <w:bottom w:val="nil"/>
              <w:right w:val="single" w:sz="4" w:space="0" w:color="FFFFFF"/>
            </w:tcBorders>
            <w:shd w:val="clear" w:color="auto" w:fill="auto"/>
            <w:noWrap/>
            <w:vAlign w:val="center"/>
          </w:tcPr>
          <w:p w:rsidR="00A3264E" w:rsidRDefault="006456D3">
            <w:pPr>
              <w:widowControl/>
              <w:textAlignment w:val="center"/>
              <w:rPr>
                <w:color w:val="000000"/>
              </w:rPr>
            </w:pPr>
            <w:r>
              <w:rPr>
                <w:rFonts w:hint="eastAsia"/>
                <w:color w:val="000000"/>
                <w:lang/>
              </w:rPr>
              <w:t>部门：</w:t>
            </w:r>
          </w:p>
        </w:tc>
        <w:tc>
          <w:tcPr>
            <w:tcW w:w="0" w:type="auto"/>
            <w:tcBorders>
              <w:top w:val="single" w:sz="4" w:space="0" w:color="FFFFFF"/>
              <w:left w:val="single" w:sz="4" w:space="0" w:color="FFFFFF"/>
              <w:bottom w:val="nil"/>
              <w:right w:val="single" w:sz="4" w:space="0" w:color="FFFFFF"/>
            </w:tcBorders>
            <w:shd w:val="clear" w:color="auto" w:fill="auto"/>
            <w:noWrap/>
            <w:vAlign w:val="center"/>
          </w:tcPr>
          <w:p w:rsidR="00A3264E" w:rsidRDefault="006456D3">
            <w:pPr>
              <w:widowControl/>
              <w:jc w:val="center"/>
              <w:textAlignment w:val="center"/>
              <w:rPr>
                <w:color w:val="000000"/>
              </w:rPr>
            </w:pPr>
            <w:r>
              <w:rPr>
                <w:rFonts w:hint="eastAsia"/>
                <w:color w:val="000000"/>
                <w:lang/>
              </w:rPr>
              <w:t>金额单位：万元</w:t>
            </w:r>
          </w:p>
        </w:tc>
      </w:tr>
      <w:tr w:rsidR="00A3264E">
        <w:trPr>
          <w:trHeight w:val="427"/>
        </w:trPr>
        <w:tc>
          <w:tcPr>
            <w:tcW w:w="0" w:type="auto"/>
            <w:gridSpan w:val="3"/>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科目编码</w:t>
            </w:r>
          </w:p>
        </w:tc>
        <w:tc>
          <w:tcPr>
            <w:tcW w:w="0"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单位代码</w:t>
            </w:r>
          </w:p>
        </w:tc>
        <w:tc>
          <w:tcPr>
            <w:tcW w:w="0"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单位名称（科目）</w:t>
            </w:r>
          </w:p>
        </w:tc>
        <w:tc>
          <w:tcPr>
            <w:tcW w:w="0"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金额</w:t>
            </w:r>
          </w:p>
        </w:tc>
      </w:tr>
      <w:tr w:rsidR="00A3264E">
        <w:trPr>
          <w:trHeight w:val="427"/>
        </w:trPr>
        <w:tc>
          <w:tcPr>
            <w:tcW w:w="0" w:type="auto"/>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类</w:t>
            </w:r>
          </w:p>
        </w:tc>
        <w:tc>
          <w:tcPr>
            <w:tcW w:w="0" w:type="auto"/>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款</w:t>
            </w:r>
          </w:p>
        </w:tc>
        <w:tc>
          <w:tcPr>
            <w:tcW w:w="0" w:type="auto"/>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项</w:t>
            </w: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A3264E">
            <w:pPr>
              <w:jc w:val="center"/>
              <w:rPr>
                <w:b/>
                <w:bCs/>
                <w:color w:val="000000"/>
              </w:rPr>
            </w:pP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A3264E">
            <w:pPr>
              <w:jc w:val="center"/>
              <w:rPr>
                <w:b/>
                <w:bCs/>
                <w:color w:val="000000"/>
              </w:rPr>
            </w:pP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A3264E">
            <w:pPr>
              <w:jc w:val="center"/>
              <w:rPr>
                <w:b/>
                <w:bCs/>
                <w:color w:val="000000"/>
              </w:rPr>
            </w:pPr>
          </w:p>
        </w:tc>
      </w:tr>
      <w:tr w:rsidR="00A3264E">
        <w:trPr>
          <w:trHeight w:val="398"/>
        </w:trPr>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center"/>
              <w:rPr>
                <w:b/>
                <w:bCs/>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center"/>
              <w:rPr>
                <w:b/>
                <w:bCs/>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center"/>
              <w:rPr>
                <w:b/>
                <w:bCs/>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center"/>
              <w:rPr>
                <w:b/>
                <w:bCs/>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6456D3">
            <w:pPr>
              <w:widowControl/>
              <w:jc w:val="center"/>
              <w:textAlignment w:val="center"/>
              <w:rPr>
                <w:b/>
                <w:bCs/>
                <w:color w:val="000000"/>
              </w:rPr>
            </w:pPr>
            <w:r>
              <w:rPr>
                <w:rFonts w:hint="eastAsia"/>
                <w:b/>
                <w:bCs/>
                <w:color w:val="000000"/>
                <w:lang/>
              </w:rPr>
              <w:t>合</w:t>
            </w:r>
            <w:r>
              <w:rPr>
                <w:rFonts w:hint="eastAsia"/>
                <w:b/>
                <w:bCs/>
                <w:color w:val="000000"/>
                <w:lang/>
              </w:rPr>
              <w:t xml:space="preserve">    </w:t>
            </w:r>
            <w:r>
              <w:rPr>
                <w:rFonts w:hint="eastAsia"/>
                <w:b/>
                <w:bCs/>
                <w:color w:val="000000"/>
                <w:lang/>
              </w:rPr>
              <w:t>计</w:t>
            </w: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6456D3">
            <w:pPr>
              <w:widowControl/>
              <w:jc w:val="center"/>
              <w:textAlignment w:val="center"/>
              <w:rPr>
                <w:b/>
                <w:bCs/>
                <w:color w:val="000000"/>
              </w:rPr>
            </w:pPr>
            <w:r>
              <w:rPr>
                <w:rFonts w:hint="eastAsia"/>
                <w:b/>
                <w:bCs/>
                <w:color w:val="000000"/>
                <w:lang/>
              </w:rPr>
              <w:t>161.67</w:t>
            </w:r>
          </w:p>
        </w:tc>
      </w:tr>
      <w:tr w:rsidR="00A3264E">
        <w:trPr>
          <w:trHeight w:val="398"/>
        </w:trPr>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4924"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6456D3">
            <w:pPr>
              <w:widowControl/>
              <w:jc w:val="center"/>
              <w:textAlignment w:val="center"/>
              <w:rPr>
                <w:color w:val="000000"/>
              </w:rPr>
            </w:pPr>
            <w:r>
              <w:rPr>
                <w:rFonts w:hint="eastAsia"/>
                <w:color w:val="000000"/>
                <w:lang/>
              </w:rPr>
              <w:t>161.67</w:t>
            </w:r>
          </w:p>
        </w:tc>
      </w:tr>
      <w:tr w:rsidR="00A3264E">
        <w:trPr>
          <w:trHeight w:val="398"/>
        </w:trPr>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4924"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A3264E" w:rsidRDefault="006456D3">
            <w:pPr>
              <w:widowControl/>
              <w:textAlignment w:val="center"/>
              <w:rPr>
                <w:color w:val="000000"/>
              </w:rPr>
            </w:pPr>
            <w:r>
              <w:rPr>
                <w:rStyle w:val="font51"/>
                <w:lang/>
              </w:rPr>
              <w:t>广汉市中医医院</w:t>
            </w: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6456D3">
            <w:pPr>
              <w:widowControl/>
              <w:jc w:val="center"/>
              <w:textAlignment w:val="center"/>
              <w:rPr>
                <w:color w:val="000000"/>
              </w:rPr>
            </w:pPr>
            <w:r>
              <w:rPr>
                <w:rFonts w:hint="eastAsia"/>
                <w:color w:val="000000"/>
                <w:lang/>
              </w:rPr>
              <w:t>161.67</w:t>
            </w:r>
          </w:p>
        </w:tc>
      </w:tr>
      <w:tr w:rsidR="00A3264E">
        <w:trPr>
          <w:trHeight w:val="398"/>
        </w:trPr>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4924"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A3264E" w:rsidRDefault="006456D3">
            <w:pPr>
              <w:widowControl/>
              <w:textAlignment w:val="center"/>
              <w:rPr>
                <w:color w:val="000000"/>
              </w:rPr>
            </w:pPr>
            <w:r>
              <w:rPr>
                <w:rStyle w:val="font51"/>
                <w:lang/>
              </w:rPr>
              <w:t xml:space="preserve"> </w:t>
            </w:r>
            <w:r>
              <w:rPr>
                <w:rStyle w:val="font51"/>
                <w:lang/>
              </w:rPr>
              <w:t>中医（民族）医院</w:t>
            </w: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6456D3">
            <w:pPr>
              <w:widowControl/>
              <w:jc w:val="center"/>
              <w:textAlignment w:val="center"/>
              <w:rPr>
                <w:color w:val="000000"/>
              </w:rPr>
            </w:pPr>
            <w:r>
              <w:rPr>
                <w:rFonts w:hint="eastAsia"/>
                <w:color w:val="000000"/>
                <w:lang/>
              </w:rPr>
              <w:t>46.67</w:t>
            </w:r>
          </w:p>
        </w:tc>
      </w:tr>
      <w:tr w:rsidR="00A3264E">
        <w:trPr>
          <w:trHeight w:val="398"/>
        </w:trPr>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textAlignment w:val="center"/>
              <w:rPr>
                <w:color w:val="000000"/>
              </w:rPr>
            </w:pPr>
            <w:r>
              <w:rPr>
                <w:rFonts w:hint="eastAsia"/>
                <w:color w:val="000000"/>
                <w:lang/>
              </w:rPr>
              <w:t>210</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textAlignment w:val="center"/>
              <w:rPr>
                <w:color w:val="000000"/>
              </w:rPr>
            </w:pPr>
            <w:r>
              <w:rPr>
                <w:rFonts w:hint="eastAsia"/>
                <w:color w:val="000000"/>
                <w:lang/>
              </w:rPr>
              <w:t>02</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textAlignment w:val="center"/>
              <w:rPr>
                <w:color w:val="000000"/>
              </w:rPr>
            </w:pPr>
            <w:r>
              <w:rPr>
                <w:rFonts w:hint="eastAsia"/>
                <w:color w:val="000000"/>
                <w:lang/>
              </w:rPr>
              <w:t>02</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textAlignment w:val="center"/>
              <w:rPr>
                <w:color w:val="000000"/>
              </w:rPr>
            </w:pPr>
            <w:r>
              <w:rPr>
                <w:rFonts w:hint="eastAsia"/>
                <w:color w:val="000000"/>
                <w:lang/>
              </w:rPr>
              <w:t>319509</w:t>
            </w:r>
          </w:p>
        </w:tc>
        <w:tc>
          <w:tcPr>
            <w:tcW w:w="4924"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A3264E" w:rsidRDefault="006456D3">
            <w:pPr>
              <w:widowControl/>
              <w:textAlignment w:val="center"/>
              <w:rPr>
                <w:color w:val="000000"/>
              </w:rPr>
            </w:pPr>
            <w:r>
              <w:rPr>
                <w:rStyle w:val="font51"/>
                <w:lang/>
              </w:rPr>
              <w:t xml:space="preserve">  </w:t>
            </w:r>
            <w:r>
              <w:rPr>
                <w:rStyle w:val="font51"/>
                <w:lang/>
              </w:rPr>
              <w:t>二类疫苗接种服务费（中医院）</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jc w:val="center"/>
              <w:textAlignment w:val="center"/>
              <w:rPr>
                <w:color w:val="000000"/>
              </w:rPr>
            </w:pPr>
            <w:r>
              <w:rPr>
                <w:rFonts w:hint="eastAsia"/>
                <w:color w:val="000000"/>
                <w:lang/>
              </w:rPr>
              <w:t>10.92</w:t>
            </w:r>
          </w:p>
        </w:tc>
      </w:tr>
      <w:tr w:rsidR="00A3264E">
        <w:trPr>
          <w:trHeight w:val="398"/>
        </w:trPr>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textAlignment w:val="center"/>
              <w:rPr>
                <w:color w:val="000000"/>
              </w:rPr>
            </w:pPr>
            <w:r>
              <w:rPr>
                <w:rFonts w:hint="eastAsia"/>
                <w:color w:val="000000"/>
                <w:lang/>
              </w:rPr>
              <w:t>210</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textAlignment w:val="center"/>
              <w:rPr>
                <w:color w:val="000000"/>
              </w:rPr>
            </w:pPr>
            <w:r>
              <w:rPr>
                <w:rFonts w:hint="eastAsia"/>
                <w:color w:val="000000"/>
                <w:lang/>
              </w:rPr>
              <w:t>02</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textAlignment w:val="center"/>
              <w:rPr>
                <w:color w:val="000000"/>
              </w:rPr>
            </w:pPr>
            <w:r>
              <w:rPr>
                <w:rFonts w:hint="eastAsia"/>
                <w:color w:val="000000"/>
                <w:lang/>
              </w:rPr>
              <w:t>02</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textAlignment w:val="center"/>
              <w:rPr>
                <w:color w:val="000000"/>
              </w:rPr>
            </w:pPr>
            <w:r>
              <w:rPr>
                <w:rFonts w:hint="eastAsia"/>
                <w:color w:val="000000"/>
                <w:lang/>
              </w:rPr>
              <w:t>319509</w:t>
            </w:r>
          </w:p>
        </w:tc>
        <w:tc>
          <w:tcPr>
            <w:tcW w:w="4924"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A3264E" w:rsidRDefault="006456D3">
            <w:pPr>
              <w:widowControl/>
              <w:textAlignment w:val="center"/>
              <w:rPr>
                <w:color w:val="000000"/>
              </w:rPr>
            </w:pPr>
            <w:r>
              <w:rPr>
                <w:rStyle w:val="font51"/>
                <w:lang/>
              </w:rPr>
              <w:t xml:space="preserve">  </w:t>
            </w:r>
            <w:r>
              <w:rPr>
                <w:rStyle w:val="font51"/>
                <w:lang/>
              </w:rPr>
              <w:t>取消药品加成（中医院）</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jc w:val="center"/>
              <w:textAlignment w:val="center"/>
              <w:rPr>
                <w:color w:val="000000"/>
              </w:rPr>
            </w:pPr>
            <w:r>
              <w:rPr>
                <w:rFonts w:hint="eastAsia"/>
                <w:color w:val="000000"/>
                <w:lang/>
              </w:rPr>
              <w:t>35.75</w:t>
            </w:r>
          </w:p>
        </w:tc>
      </w:tr>
      <w:tr w:rsidR="00A3264E">
        <w:trPr>
          <w:trHeight w:val="398"/>
        </w:trPr>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4924"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A3264E" w:rsidRDefault="006456D3">
            <w:pPr>
              <w:widowControl/>
              <w:textAlignment w:val="center"/>
              <w:rPr>
                <w:color w:val="000000"/>
              </w:rPr>
            </w:pPr>
            <w:r>
              <w:rPr>
                <w:rStyle w:val="font51"/>
                <w:lang/>
              </w:rPr>
              <w:t xml:space="preserve"> </w:t>
            </w:r>
            <w:r>
              <w:rPr>
                <w:rStyle w:val="font51"/>
                <w:lang/>
              </w:rPr>
              <w:t>其他基层医疗卫生机构支出</w:t>
            </w: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6456D3">
            <w:pPr>
              <w:widowControl/>
              <w:jc w:val="center"/>
              <w:textAlignment w:val="center"/>
              <w:rPr>
                <w:color w:val="000000"/>
              </w:rPr>
            </w:pPr>
            <w:r>
              <w:rPr>
                <w:rFonts w:hint="eastAsia"/>
                <w:color w:val="000000"/>
                <w:lang/>
              </w:rPr>
              <w:t>115.00</w:t>
            </w:r>
          </w:p>
        </w:tc>
      </w:tr>
      <w:tr w:rsidR="00A3264E">
        <w:trPr>
          <w:trHeight w:val="398"/>
        </w:trPr>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textAlignment w:val="center"/>
              <w:rPr>
                <w:color w:val="000000"/>
              </w:rPr>
            </w:pPr>
            <w:r>
              <w:rPr>
                <w:rFonts w:hint="eastAsia"/>
                <w:color w:val="000000"/>
                <w:lang/>
              </w:rPr>
              <w:t>210</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textAlignment w:val="center"/>
              <w:rPr>
                <w:color w:val="000000"/>
              </w:rPr>
            </w:pPr>
            <w:r>
              <w:rPr>
                <w:rFonts w:hint="eastAsia"/>
                <w:color w:val="000000"/>
                <w:lang/>
              </w:rPr>
              <w:t>03</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textAlignment w:val="center"/>
              <w:rPr>
                <w:color w:val="000000"/>
              </w:rPr>
            </w:pPr>
            <w:r>
              <w:rPr>
                <w:rFonts w:hint="eastAsia"/>
                <w:color w:val="000000"/>
                <w:lang/>
              </w:rPr>
              <w:t>99</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textAlignment w:val="center"/>
              <w:rPr>
                <w:color w:val="000000"/>
              </w:rPr>
            </w:pPr>
            <w:r>
              <w:rPr>
                <w:rFonts w:hint="eastAsia"/>
                <w:color w:val="000000"/>
                <w:lang/>
              </w:rPr>
              <w:t>319509</w:t>
            </w:r>
          </w:p>
        </w:tc>
        <w:tc>
          <w:tcPr>
            <w:tcW w:w="4924"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A3264E" w:rsidRDefault="006456D3">
            <w:pPr>
              <w:widowControl/>
              <w:textAlignment w:val="center"/>
              <w:rPr>
                <w:color w:val="000000"/>
              </w:rPr>
            </w:pPr>
            <w:r>
              <w:rPr>
                <w:rStyle w:val="font51"/>
                <w:lang/>
              </w:rPr>
              <w:t xml:space="preserve">  </w:t>
            </w:r>
            <w:r>
              <w:rPr>
                <w:rStyle w:val="font51"/>
                <w:lang/>
              </w:rPr>
              <w:t>公共卫生特别服务岗（卫健）</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jc w:val="center"/>
              <w:textAlignment w:val="center"/>
              <w:rPr>
                <w:color w:val="000000"/>
              </w:rPr>
            </w:pPr>
            <w:r>
              <w:rPr>
                <w:rFonts w:hint="eastAsia"/>
                <w:color w:val="000000"/>
                <w:lang/>
              </w:rPr>
              <w:t>115.00</w:t>
            </w:r>
          </w:p>
        </w:tc>
      </w:tr>
    </w:tbl>
    <w:p w:rsidR="00A3264E" w:rsidRDefault="00A3264E">
      <w:pPr>
        <w:pStyle w:val="a3"/>
        <w:rPr>
          <w:sz w:val="20"/>
        </w:rPr>
      </w:pPr>
    </w:p>
    <w:p w:rsidR="00A3264E" w:rsidRDefault="00A3264E">
      <w:pPr>
        <w:pStyle w:val="a3"/>
        <w:rPr>
          <w:sz w:val="20"/>
        </w:rPr>
      </w:pPr>
    </w:p>
    <w:p w:rsidR="00A3264E" w:rsidRDefault="00A3264E">
      <w:pPr>
        <w:pStyle w:val="a3"/>
        <w:spacing w:before="1"/>
        <w:rPr>
          <w:sz w:val="26"/>
        </w:rPr>
      </w:pPr>
    </w:p>
    <w:p w:rsidR="00A3264E" w:rsidRDefault="00A3264E">
      <w:pPr>
        <w:rPr>
          <w:sz w:val="26"/>
        </w:rPr>
        <w:sectPr w:rsidR="00A3264E">
          <w:pgSz w:w="16840" w:h="11910" w:orient="landscape"/>
          <w:pgMar w:top="1340" w:right="300" w:bottom="1180" w:left="1320" w:header="0" w:footer="992" w:gutter="0"/>
          <w:cols w:space="720"/>
        </w:sectPr>
      </w:pPr>
    </w:p>
    <w:p w:rsidR="00A3264E" w:rsidRDefault="00A3264E">
      <w:pPr>
        <w:pStyle w:val="a3"/>
        <w:rPr>
          <w:sz w:val="22"/>
        </w:rPr>
      </w:pPr>
    </w:p>
    <w:p w:rsidR="00A3264E" w:rsidRDefault="00A3264E">
      <w:pPr>
        <w:pStyle w:val="a3"/>
        <w:rPr>
          <w:sz w:val="22"/>
        </w:rPr>
      </w:pPr>
    </w:p>
    <w:p w:rsidR="00A3264E" w:rsidRDefault="00A3264E">
      <w:pPr>
        <w:pStyle w:val="a3"/>
        <w:spacing w:before="4"/>
        <w:rPr>
          <w:sz w:val="16"/>
        </w:rPr>
      </w:pPr>
    </w:p>
    <w:p w:rsidR="00A3264E" w:rsidRDefault="006456D3">
      <w:pPr>
        <w:pStyle w:val="2"/>
        <w:spacing w:before="259"/>
      </w:pPr>
      <w:r>
        <w:rPr>
          <w:b w:val="0"/>
        </w:rPr>
        <w:br w:type="column"/>
      </w:r>
    </w:p>
    <w:p w:rsidR="00A3264E" w:rsidRDefault="006456D3">
      <w:pPr>
        <w:spacing w:before="68" w:line="588" w:lineRule="auto"/>
        <w:ind w:left="328" w:right="3310" w:firstLine="1132"/>
        <w:rPr>
          <w:sz w:val="23"/>
        </w:rPr>
      </w:pPr>
      <w:r>
        <w:br w:type="column"/>
      </w:r>
    </w:p>
    <w:p w:rsidR="00A3264E" w:rsidRDefault="00A3264E">
      <w:pPr>
        <w:spacing w:line="588" w:lineRule="auto"/>
        <w:rPr>
          <w:sz w:val="23"/>
        </w:rPr>
        <w:sectPr w:rsidR="00A3264E">
          <w:type w:val="continuous"/>
          <w:pgSz w:w="16840" w:h="11910" w:orient="landscape"/>
          <w:pgMar w:top="1920" w:right="300" w:bottom="1180" w:left="1320" w:header="0" w:footer="992" w:gutter="0"/>
          <w:cols w:num="3" w:space="720" w:equalWidth="0">
            <w:col w:w="991" w:space="3125"/>
            <w:col w:w="3713" w:space="2296"/>
            <w:col w:w="5095"/>
          </w:cols>
        </w:sectPr>
      </w:pPr>
    </w:p>
    <w:p w:rsidR="00A3264E" w:rsidRDefault="00A3264E">
      <w:pPr>
        <w:pStyle w:val="a3"/>
        <w:rPr>
          <w:sz w:val="20"/>
        </w:rPr>
      </w:pPr>
    </w:p>
    <w:tbl>
      <w:tblPr>
        <w:tblW w:w="14100" w:type="dxa"/>
        <w:tblInd w:w="93" w:type="dxa"/>
        <w:tblLook w:val="04A0"/>
      </w:tblPr>
      <w:tblGrid>
        <w:gridCol w:w="223"/>
        <w:gridCol w:w="1365"/>
        <w:gridCol w:w="2395"/>
        <w:gridCol w:w="1297"/>
        <w:gridCol w:w="1477"/>
        <w:gridCol w:w="1445"/>
        <w:gridCol w:w="1966"/>
        <w:gridCol w:w="1966"/>
        <w:gridCol w:w="1966"/>
      </w:tblGrid>
      <w:tr w:rsidR="00A3264E">
        <w:trPr>
          <w:trHeight w:val="286"/>
        </w:trPr>
        <w:tc>
          <w:tcPr>
            <w:tcW w:w="184" w:type="dxa"/>
            <w:tcBorders>
              <w:top w:val="single" w:sz="4" w:space="0" w:color="FFFFFF"/>
              <w:left w:val="single" w:sz="4" w:space="0" w:color="FFFFFF"/>
              <w:bottom w:val="single" w:sz="4" w:space="0" w:color="FFFFFF"/>
              <w:right w:val="single" w:sz="4" w:space="0" w:color="FFFFFF"/>
            </w:tcBorders>
            <w:shd w:val="clear" w:color="auto" w:fill="auto"/>
            <w:noWrap/>
            <w:vAlign w:val="center"/>
          </w:tcPr>
          <w:p w:rsidR="00A3264E" w:rsidRDefault="00A3264E">
            <w:pPr>
              <w:rPr>
                <w:color w:val="000000"/>
                <w:sz w:val="18"/>
                <w:szCs w:val="18"/>
              </w:rPr>
            </w:pPr>
          </w:p>
        </w:tc>
        <w:tc>
          <w:tcPr>
            <w:tcW w:w="1365" w:type="dxa"/>
            <w:tcBorders>
              <w:top w:val="single" w:sz="4" w:space="0" w:color="FFFFFF"/>
              <w:left w:val="single" w:sz="4" w:space="0" w:color="FFFFFF"/>
              <w:bottom w:val="single" w:sz="4" w:space="0" w:color="FFFFFF"/>
              <w:right w:val="single" w:sz="4" w:space="0" w:color="FFFFFF"/>
            </w:tcBorders>
            <w:shd w:val="clear" w:color="auto" w:fill="auto"/>
            <w:noWrap/>
            <w:vAlign w:val="center"/>
          </w:tcPr>
          <w:p w:rsidR="00A3264E" w:rsidRDefault="00A3264E">
            <w:pPr>
              <w:rPr>
                <w:color w:val="000000"/>
              </w:rPr>
            </w:pPr>
          </w:p>
        </w:tc>
        <w:tc>
          <w:tcPr>
            <w:tcW w:w="2400" w:type="dxa"/>
            <w:tcBorders>
              <w:top w:val="nil"/>
              <w:left w:val="nil"/>
              <w:bottom w:val="nil"/>
              <w:right w:val="nil"/>
            </w:tcBorders>
            <w:shd w:val="clear" w:color="auto" w:fill="auto"/>
            <w:vAlign w:val="center"/>
          </w:tcPr>
          <w:p w:rsidR="00A3264E" w:rsidRDefault="00A3264E">
            <w:pPr>
              <w:rPr>
                <w:color w:val="000000"/>
                <w:sz w:val="18"/>
                <w:szCs w:val="18"/>
              </w:rPr>
            </w:pPr>
          </w:p>
        </w:tc>
        <w:tc>
          <w:tcPr>
            <w:tcW w:w="1305"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A3264E">
            <w:pPr>
              <w:rPr>
                <w:color w:val="000000"/>
                <w:sz w:val="18"/>
                <w:szCs w:val="18"/>
              </w:rPr>
            </w:pPr>
          </w:p>
        </w:tc>
        <w:tc>
          <w:tcPr>
            <w:tcW w:w="1485"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A3264E">
            <w:pPr>
              <w:rPr>
                <w:color w:val="000000"/>
                <w:sz w:val="18"/>
                <w:szCs w:val="18"/>
              </w:rPr>
            </w:pPr>
          </w:p>
        </w:tc>
        <w:tc>
          <w:tcPr>
            <w:tcW w:w="1455"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A3264E">
            <w:pPr>
              <w:rPr>
                <w:color w:val="000000"/>
                <w:sz w:val="18"/>
                <w:szCs w:val="18"/>
              </w:rPr>
            </w:pPr>
          </w:p>
        </w:tc>
        <w:tc>
          <w:tcPr>
            <w:tcW w:w="1969"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A3264E">
            <w:pPr>
              <w:rPr>
                <w:color w:val="000000"/>
                <w:sz w:val="18"/>
                <w:szCs w:val="18"/>
              </w:rPr>
            </w:pPr>
          </w:p>
        </w:tc>
        <w:tc>
          <w:tcPr>
            <w:tcW w:w="1969"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A3264E">
            <w:pPr>
              <w:rPr>
                <w:color w:val="000000"/>
                <w:sz w:val="18"/>
                <w:szCs w:val="18"/>
              </w:rPr>
            </w:pPr>
          </w:p>
        </w:tc>
        <w:tc>
          <w:tcPr>
            <w:tcW w:w="1969"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6456D3">
            <w:pPr>
              <w:widowControl/>
              <w:jc w:val="right"/>
              <w:textAlignment w:val="center"/>
              <w:rPr>
                <w:color w:val="000000"/>
              </w:rPr>
            </w:pPr>
            <w:r>
              <w:rPr>
                <w:rFonts w:hint="eastAsia"/>
                <w:color w:val="000000"/>
                <w:lang/>
              </w:rPr>
              <w:t>表</w:t>
            </w:r>
            <w:r>
              <w:rPr>
                <w:rFonts w:hint="eastAsia"/>
                <w:color w:val="000000"/>
                <w:lang/>
              </w:rPr>
              <w:t>3-3</w:t>
            </w:r>
          </w:p>
        </w:tc>
      </w:tr>
      <w:tr w:rsidR="00A3264E">
        <w:trPr>
          <w:trHeight w:val="398"/>
        </w:trPr>
        <w:tc>
          <w:tcPr>
            <w:tcW w:w="0" w:type="auto"/>
            <w:tcBorders>
              <w:top w:val="single" w:sz="4" w:space="0" w:color="FFFFFF"/>
              <w:left w:val="single" w:sz="4" w:space="0" w:color="FFFFFF"/>
              <w:bottom w:val="single" w:sz="4" w:space="0" w:color="FFFFFF"/>
              <w:right w:val="single" w:sz="4" w:space="0" w:color="FFFFFF"/>
            </w:tcBorders>
            <w:shd w:val="clear" w:color="auto" w:fill="auto"/>
            <w:noWrap/>
            <w:vAlign w:val="center"/>
          </w:tcPr>
          <w:p w:rsidR="00A3264E" w:rsidRDefault="00A3264E">
            <w:pPr>
              <w:rPr>
                <w:color w:val="000000"/>
                <w:sz w:val="18"/>
                <w:szCs w:val="18"/>
              </w:rPr>
            </w:pPr>
          </w:p>
        </w:tc>
        <w:tc>
          <w:tcPr>
            <w:tcW w:w="0" w:type="auto"/>
            <w:gridSpan w:val="8"/>
            <w:tcBorders>
              <w:top w:val="single" w:sz="4" w:space="0" w:color="FFFFFF"/>
              <w:left w:val="single" w:sz="4" w:space="0" w:color="FFFFFF"/>
              <w:bottom w:val="single" w:sz="4" w:space="0" w:color="FFFFFF"/>
              <w:right w:val="single" w:sz="4" w:space="0" w:color="FFFFFF"/>
            </w:tcBorders>
            <w:shd w:val="clear" w:color="auto" w:fill="auto"/>
            <w:noWrap/>
            <w:vAlign w:val="center"/>
          </w:tcPr>
          <w:p w:rsidR="00A3264E" w:rsidRDefault="006456D3">
            <w:pPr>
              <w:widowControl/>
              <w:jc w:val="center"/>
              <w:textAlignment w:val="center"/>
              <w:rPr>
                <w:b/>
                <w:bCs/>
                <w:color w:val="000000"/>
                <w:sz w:val="32"/>
                <w:szCs w:val="32"/>
              </w:rPr>
            </w:pPr>
            <w:r>
              <w:rPr>
                <w:rFonts w:hint="eastAsia"/>
                <w:b/>
                <w:bCs/>
                <w:color w:val="000000"/>
                <w:sz w:val="32"/>
                <w:szCs w:val="32"/>
                <w:lang/>
              </w:rPr>
              <w:t>一般公共预算“三公”经费支出预算表</w:t>
            </w:r>
          </w:p>
        </w:tc>
      </w:tr>
      <w:tr w:rsidR="00A3264E">
        <w:trPr>
          <w:trHeight w:val="341"/>
        </w:trPr>
        <w:tc>
          <w:tcPr>
            <w:tcW w:w="0" w:type="auto"/>
            <w:tcBorders>
              <w:top w:val="single" w:sz="4" w:space="0" w:color="FFFFFF"/>
              <w:left w:val="single" w:sz="4" w:space="0" w:color="FFFFFF"/>
              <w:bottom w:val="nil"/>
              <w:right w:val="single" w:sz="4" w:space="0" w:color="FFFFFF"/>
            </w:tcBorders>
            <w:shd w:val="clear" w:color="auto" w:fill="auto"/>
            <w:noWrap/>
            <w:vAlign w:val="center"/>
          </w:tcPr>
          <w:p w:rsidR="00A3264E" w:rsidRDefault="00A3264E">
            <w:pPr>
              <w:rPr>
                <w:color w:val="000000"/>
                <w:sz w:val="18"/>
                <w:szCs w:val="18"/>
              </w:rPr>
            </w:pPr>
          </w:p>
        </w:tc>
        <w:tc>
          <w:tcPr>
            <w:tcW w:w="0" w:type="auto"/>
            <w:gridSpan w:val="2"/>
            <w:tcBorders>
              <w:top w:val="single" w:sz="4" w:space="0" w:color="FFFFFF"/>
              <w:left w:val="single" w:sz="4" w:space="0" w:color="FFFFFF"/>
              <w:bottom w:val="nil"/>
              <w:right w:val="single" w:sz="4" w:space="0" w:color="FFFFFF"/>
            </w:tcBorders>
            <w:shd w:val="clear" w:color="auto" w:fill="auto"/>
            <w:noWrap/>
            <w:vAlign w:val="center"/>
          </w:tcPr>
          <w:p w:rsidR="00A3264E" w:rsidRDefault="006456D3">
            <w:pPr>
              <w:widowControl/>
              <w:textAlignment w:val="center"/>
              <w:rPr>
                <w:color w:val="000000"/>
              </w:rPr>
            </w:pPr>
            <w:r>
              <w:rPr>
                <w:rFonts w:hint="eastAsia"/>
                <w:color w:val="000000"/>
                <w:lang/>
              </w:rPr>
              <w:t>部门：</w:t>
            </w:r>
          </w:p>
        </w:tc>
        <w:tc>
          <w:tcPr>
            <w:tcW w:w="0" w:type="auto"/>
            <w:tcBorders>
              <w:top w:val="single" w:sz="4" w:space="0" w:color="FFFFFF"/>
              <w:left w:val="single" w:sz="4" w:space="0" w:color="FFFFFF"/>
              <w:bottom w:val="nil"/>
              <w:right w:val="single" w:sz="4" w:space="0" w:color="FFFFFF"/>
            </w:tcBorders>
            <w:shd w:val="clear" w:color="auto" w:fill="auto"/>
            <w:noWrap/>
            <w:vAlign w:val="center"/>
          </w:tcPr>
          <w:p w:rsidR="00A3264E" w:rsidRDefault="00A3264E">
            <w:pPr>
              <w:jc w:val="center"/>
              <w:rPr>
                <w:color w:val="000000"/>
              </w:rPr>
            </w:pPr>
          </w:p>
        </w:tc>
        <w:tc>
          <w:tcPr>
            <w:tcW w:w="0" w:type="auto"/>
            <w:tcBorders>
              <w:top w:val="single" w:sz="4" w:space="0" w:color="FFFFFF"/>
              <w:left w:val="single" w:sz="4" w:space="0" w:color="FFFFFF"/>
              <w:bottom w:val="nil"/>
              <w:right w:val="single" w:sz="4" w:space="0" w:color="FFFFFF"/>
            </w:tcBorders>
            <w:shd w:val="clear" w:color="auto" w:fill="auto"/>
            <w:noWrap/>
            <w:vAlign w:val="center"/>
          </w:tcPr>
          <w:p w:rsidR="00A3264E" w:rsidRDefault="00A3264E">
            <w:pPr>
              <w:jc w:val="center"/>
              <w:rPr>
                <w:color w:val="000000"/>
              </w:rPr>
            </w:pPr>
          </w:p>
        </w:tc>
        <w:tc>
          <w:tcPr>
            <w:tcW w:w="0" w:type="auto"/>
            <w:tcBorders>
              <w:top w:val="single" w:sz="4" w:space="0" w:color="FFFFFF"/>
              <w:left w:val="single" w:sz="4" w:space="0" w:color="FFFFFF"/>
              <w:bottom w:val="nil"/>
              <w:right w:val="single" w:sz="4" w:space="0" w:color="FFFFFF"/>
            </w:tcBorders>
            <w:shd w:val="clear" w:color="auto" w:fill="auto"/>
            <w:noWrap/>
            <w:vAlign w:val="center"/>
          </w:tcPr>
          <w:p w:rsidR="00A3264E" w:rsidRDefault="00A3264E">
            <w:pPr>
              <w:jc w:val="center"/>
              <w:rPr>
                <w:color w:val="000000"/>
              </w:rPr>
            </w:pPr>
          </w:p>
        </w:tc>
        <w:tc>
          <w:tcPr>
            <w:tcW w:w="0" w:type="auto"/>
            <w:tcBorders>
              <w:top w:val="single" w:sz="4" w:space="0" w:color="FFFFFF"/>
              <w:left w:val="single" w:sz="4" w:space="0" w:color="FFFFFF"/>
              <w:bottom w:val="nil"/>
              <w:right w:val="single" w:sz="4" w:space="0" w:color="FFFFFF"/>
            </w:tcBorders>
            <w:shd w:val="clear" w:color="auto" w:fill="auto"/>
            <w:noWrap/>
            <w:vAlign w:val="center"/>
          </w:tcPr>
          <w:p w:rsidR="00A3264E" w:rsidRDefault="00A3264E">
            <w:pPr>
              <w:jc w:val="center"/>
              <w:rPr>
                <w:color w:val="000000"/>
              </w:rPr>
            </w:pPr>
          </w:p>
        </w:tc>
        <w:tc>
          <w:tcPr>
            <w:tcW w:w="0" w:type="auto"/>
            <w:tcBorders>
              <w:top w:val="single" w:sz="4" w:space="0" w:color="FFFFFF"/>
              <w:left w:val="single" w:sz="4" w:space="0" w:color="FFFFFF"/>
              <w:bottom w:val="nil"/>
              <w:right w:val="single" w:sz="4" w:space="0" w:color="FFFFFF"/>
            </w:tcBorders>
            <w:shd w:val="clear" w:color="auto" w:fill="auto"/>
            <w:noWrap/>
            <w:vAlign w:val="center"/>
          </w:tcPr>
          <w:p w:rsidR="00A3264E" w:rsidRDefault="00A3264E">
            <w:pPr>
              <w:jc w:val="center"/>
              <w:rPr>
                <w:color w:val="000000"/>
              </w:rPr>
            </w:pPr>
          </w:p>
        </w:tc>
        <w:tc>
          <w:tcPr>
            <w:tcW w:w="0" w:type="auto"/>
            <w:tcBorders>
              <w:top w:val="single" w:sz="4" w:space="0" w:color="FFFFFF"/>
              <w:left w:val="single" w:sz="4" w:space="0" w:color="FFFFFF"/>
              <w:bottom w:val="nil"/>
              <w:right w:val="single" w:sz="4" w:space="0" w:color="FFFFFF"/>
            </w:tcBorders>
            <w:shd w:val="clear" w:color="auto" w:fill="auto"/>
            <w:noWrap/>
            <w:vAlign w:val="center"/>
          </w:tcPr>
          <w:p w:rsidR="00A3264E" w:rsidRDefault="006456D3">
            <w:pPr>
              <w:widowControl/>
              <w:jc w:val="center"/>
              <w:textAlignment w:val="center"/>
              <w:rPr>
                <w:color w:val="000000"/>
              </w:rPr>
            </w:pPr>
            <w:r>
              <w:rPr>
                <w:rFonts w:hint="eastAsia"/>
                <w:color w:val="000000"/>
                <w:lang/>
              </w:rPr>
              <w:t>金额单位：万元</w:t>
            </w:r>
          </w:p>
        </w:tc>
      </w:tr>
      <w:tr w:rsidR="00A3264E">
        <w:trPr>
          <w:trHeight w:val="427"/>
        </w:trPr>
        <w:tc>
          <w:tcPr>
            <w:tcW w:w="0" w:type="auto"/>
            <w:tcBorders>
              <w:top w:val="single" w:sz="4" w:space="0" w:color="FFFFFF"/>
              <w:left w:val="single" w:sz="4" w:space="0" w:color="FFFFFF"/>
              <w:bottom w:val="single" w:sz="4" w:space="0" w:color="FFFFFF"/>
              <w:right w:val="nil"/>
            </w:tcBorders>
            <w:shd w:val="clear" w:color="auto" w:fill="auto"/>
            <w:noWrap/>
            <w:vAlign w:val="center"/>
          </w:tcPr>
          <w:p w:rsidR="00A3264E" w:rsidRDefault="00A3264E">
            <w:pPr>
              <w:rPr>
                <w:color w:val="000000"/>
                <w:sz w:val="18"/>
                <w:szCs w:val="18"/>
              </w:rPr>
            </w:pPr>
          </w:p>
        </w:tc>
        <w:tc>
          <w:tcPr>
            <w:tcW w:w="0"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单位编码</w:t>
            </w:r>
          </w:p>
        </w:tc>
        <w:tc>
          <w:tcPr>
            <w:tcW w:w="0"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单位名称（科目）</w:t>
            </w:r>
          </w:p>
        </w:tc>
        <w:tc>
          <w:tcPr>
            <w:tcW w:w="0" w:type="auto"/>
            <w:gridSpan w:val="6"/>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当年财政拨款预算安排</w:t>
            </w:r>
          </w:p>
        </w:tc>
      </w:tr>
      <w:tr w:rsidR="00A3264E">
        <w:trPr>
          <w:trHeight w:val="427"/>
        </w:trPr>
        <w:tc>
          <w:tcPr>
            <w:tcW w:w="184" w:type="dxa"/>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color w:val="000000"/>
                <w:sz w:val="18"/>
                <w:szCs w:val="18"/>
              </w:rPr>
            </w:pP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A3264E">
            <w:pPr>
              <w:jc w:val="center"/>
              <w:rPr>
                <w:b/>
                <w:bCs/>
                <w:color w:val="000000"/>
              </w:rPr>
            </w:pP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A3264E">
            <w:pPr>
              <w:jc w:val="center"/>
              <w:rPr>
                <w:b/>
                <w:bCs/>
                <w:color w:val="000000"/>
              </w:rPr>
            </w:pPr>
          </w:p>
        </w:tc>
        <w:tc>
          <w:tcPr>
            <w:tcW w:w="0"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合计</w:t>
            </w:r>
          </w:p>
        </w:tc>
        <w:tc>
          <w:tcPr>
            <w:tcW w:w="1485"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rsidR="00A3264E" w:rsidRDefault="006456D3">
            <w:pPr>
              <w:widowControl/>
              <w:jc w:val="center"/>
              <w:textAlignment w:val="center"/>
              <w:rPr>
                <w:b/>
                <w:bCs/>
                <w:color w:val="000000"/>
              </w:rPr>
            </w:pPr>
            <w:r>
              <w:rPr>
                <w:rFonts w:hint="eastAsia"/>
                <w:b/>
                <w:bCs/>
                <w:color w:val="000000"/>
                <w:lang/>
              </w:rPr>
              <w:t>因公出国（境）费用</w:t>
            </w:r>
          </w:p>
        </w:tc>
        <w:tc>
          <w:tcPr>
            <w:tcW w:w="0" w:type="auto"/>
            <w:gridSpan w:val="3"/>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公务用车购置及运行费</w:t>
            </w:r>
          </w:p>
        </w:tc>
        <w:tc>
          <w:tcPr>
            <w:tcW w:w="0"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公务接待费</w:t>
            </w:r>
          </w:p>
        </w:tc>
      </w:tr>
      <w:tr w:rsidR="00A3264E">
        <w:trPr>
          <w:trHeight w:val="427"/>
        </w:trPr>
        <w:tc>
          <w:tcPr>
            <w:tcW w:w="184" w:type="dxa"/>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color w:val="000000"/>
                <w:sz w:val="18"/>
                <w:szCs w:val="18"/>
              </w:rPr>
            </w:pP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A3264E">
            <w:pPr>
              <w:jc w:val="center"/>
              <w:rPr>
                <w:b/>
                <w:bCs/>
                <w:color w:val="000000"/>
              </w:rPr>
            </w:pP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A3264E">
            <w:pPr>
              <w:jc w:val="center"/>
              <w:rPr>
                <w:b/>
                <w:bCs/>
                <w:color w:val="000000"/>
              </w:rPr>
            </w:pP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A3264E">
            <w:pPr>
              <w:jc w:val="center"/>
              <w:rPr>
                <w:b/>
                <w:bCs/>
                <w:color w:val="000000"/>
              </w:rPr>
            </w:pPr>
          </w:p>
        </w:tc>
        <w:tc>
          <w:tcPr>
            <w:tcW w:w="1485"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rsidR="00A3264E" w:rsidRDefault="00A3264E">
            <w:pPr>
              <w:jc w:val="center"/>
              <w:rPr>
                <w:b/>
                <w:bCs/>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小计</w:t>
            </w:r>
          </w:p>
        </w:tc>
        <w:tc>
          <w:tcPr>
            <w:tcW w:w="0" w:type="auto"/>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公务用车购置费</w:t>
            </w:r>
          </w:p>
        </w:tc>
        <w:tc>
          <w:tcPr>
            <w:tcW w:w="0" w:type="auto"/>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公务用车运行费</w:t>
            </w: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A3264E">
            <w:pPr>
              <w:jc w:val="center"/>
              <w:rPr>
                <w:b/>
                <w:bCs/>
                <w:color w:val="000000"/>
              </w:rPr>
            </w:pPr>
          </w:p>
        </w:tc>
      </w:tr>
      <w:tr w:rsidR="00A3264E">
        <w:trPr>
          <w:trHeight w:val="398"/>
        </w:trPr>
        <w:tc>
          <w:tcPr>
            <w:tcW w:w="0" w:type="auto"/>
            <w:tcBorders>
              <w:top w:val="single" w:sz="4" w:space="0" w:color="FFFFFF"/>
              <w:left w:val="single" w:sz="4" w:space="0" w:color="FFFFFF"/>
              <w:bottom w:val="single" w:sz="4" w:space="0" w:color="FFFFFF"/>
              <w:right w:val="nil"/>
            </w:tcBorders>
            <w:shd w:val="clear" w:color="auto" w:fill="auto"/>
            <w:noWrap/>
            <w:vAlign w:val="center"/>
          </w:tcPr>
          <w:p w:rsidR="00A3264E" w:rsidRDefault="00A3264E">
            <w:pPr>
              <w:rPr>
                <w:b/>
                <w:bCs/>
                <w:color w:val="000000"/>
                <w:sz w:val="18"/>
                <w:szCs w:val="18"/>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center"/>
              <w:rPr>
                <w:b/>
                <w:bCs/>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6456D3">
            <w:pPr>
              <w:widowControl/>
              <w:jc w:val="center"/>
              <w:textAlignment w:val="center"/>
              <w:rPr>
                <w:b/>
                <w:bCs/>
                <w:color w:val="000000"/>
              </w:rPr>
            </w:pPr>
            <w:r>
              <w:rPr>
                <w:rFonts w:hint="eastAsia"/>
                <w:b/>
                <w:bCs/>
                <w:color w:val="000000"/>
                <w:lang/>
              </w:rPr>
              <w:t>合</w:t>
            </w:r>
            <w:r>
              <w:rPr>
                <w:rFonts w:hint="eastAsia"/>
                <w:b/>
                <w:bCs/>
                <w:color w:val="000000"/>
                <w:lang/>
              </w:rPr>
              <w:t xml:space="preserve">    </w:t>
            </w:r>
            <w:r>
              <w:rPr>
                <w:rFonts w:hint="eastAsia"/>
                <w:b/>
                <w:bCs/>
                <w:color w:val="000000"/>
                <w:lang/>
              </w:rPr>
              <w:t>计</w:t>
            </w: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b/>
                <w:bCs/>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b/>
                <w:bCs/>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b/>
                <w:bCs/>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b/>
                <w:bCs/>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b/>
                <w:bCs/>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b/>
                <w:bCs/>
                <w:color w:val="000000"/>
              </w:rPr>
            </w:pPr>
          </w:p>
        </w:tc>
      </w:tr>
      <w:tr w:rsidR="00A3264E">
        <w:trPr>
          <w:trHeight w:val="398"/>
        </w:trPr>
        <w:tc>
          <w:tcPr>
            <w:tcW w:w="184" w:type="dxa"/>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color w:val="000000"/>
                <w:sz w:val="18"/>
                <w:szCs w:val="18"/>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2400"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color w:val="000000"/>
              </w:rPr>
            </w:pPr>
          </w:p>
        </w:tc>
      </w:tr>
      <w:tr w:rsidR="00A3264E">
        <w:trPr>
          <w:trHeight w:val="398"/>
        </w:trPr>
        <w:tc>
          <w:tcPr>
            <w:tcW w:w="184" w:type="dxa"/>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color w:val="000000"/>
                <w:sz w:val="18"/>
                <w:szCs w:val="18"/>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6456D3">
            <w:pPr>
              <w:widowControl/>
              <w:textAlignment w:val="center"/>
              <w:rPr>
                <w:color w:val="000000"/>
              </w:rPr>
            </w:pPr>
            <w:r>
              <w:rPr>
                <w:rFonts w:hint="eastAsia"/>
                <w:color w:val="000000"/>
                <w:lang/>
              </w:rPr>
              <w:t>319509</w:t>
            </w:r>
          </w:p>
        </w:tc>
        <w:tc>
          <w:tcPr>
            <w:tcW w:w="2400"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A3264E" w:rsidRDefault="006456D3">
            <w:pPr>
              <w:widowControl/>
              <w:textAlignment w:val="center"/>
              <w:rPr>
                <w:color w:val="000000"/>
              </w:rPr>
            </w:pPr>
            <w:r>
              <w:rPr>
                <w:rFonts w:ascii="Dialog . plain" w:eastAsia="Dialog . plain" w:hAnsi="Dialog . plain" w:cs="Dialog . plain"/>
                <w:color w:val="000000"/>
                <w:lang/>
              </w:rPr>
              <w:t xml:space="preserve"> </w:t>
            </w:r>
            <w:r>
              <w:rPr>
                <w:rFonts w:ascii="Dialog . plain" w:eastAsia="Dialog . plain" w:hAnsi="Dialog . plain" w:cs="Dialog . plain"/>
                <w:color w:val="000000"/>
                <w:lang/>
              </w:rPr>
              <w:t>广汉市中医医院</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jc w:val="right"/>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jc w:val="right"/>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jc w:val="right"/>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jc w:val="right"/>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jc w:val="right"/>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jc w:val="right"/>
              <w:rPr>
                <w:color w:val="000000"/>
              </w:rPr>
            </w:pPr>
          </w:p>
        </w:tc>
      </w:tr>
    </w:tbl>
    <w:p w:rsidR="00A3264E" w:rsidRDefault="00A3264E">
      <w:pPr>
        <w:rPr>
          <w:sz w:val="20"/>
        </w:rPr>
        <w:sectPr w:rsidR="00A3264E">
          <w:pgSz w:w="16840" w:h="11910" w:orient="landscape"/>
          <w:pgMar w:top="1340" w:right="300" w:bottom="1180" w:left="1320" w:header="0" w:footer="992" w:gutter="0"/>
          <w:cols w:space="720"/>
        </w:sectPr>
      </w:pPr>
    </w:p>
    <w:p w:rsidR="00A3264E" w:rsidRDefault="00A3264E">
      <w:pPr>
        <w:pStyle w:val="a3"/>
        <w:rPr>
          <w:sz w:val="22"/>
        </w:rPr>
      </w:pPr>
    </w:p>
    <w:p w:rsidR="00A3264E" w:rsidRDefault="00A3264E">
      <w:pPr>
        <w:pStyle w:val="a3"/>
        <w:rPr>
          <w:sz w:val="22"/>
        </w:rPr>
      </w:pPr>
    </w:p>
    <w:p w:rsidR="00A3264E" w:rsidRDefault="006456D3">
      <w:pPr>
        <w:spacing w:before="10"/>
        <w:rPr>
          <w:sz w:val="32"/>
        </w:rPr>
      </w:pPr>
      <w:r>
        <w:br w:type="column"/>
      </w:r>
    </w:p>
    <w:p w:rsidR="00A3264E" w:rsidRDefault="006456D3">
      <w:pPr>
        <w:spacing w:before="147"/>
        <w:ind w:right="3406"/>
        <w:jc w:val="right"/>
        <w:rPr>
          <w:sz w:val="23"/>
        </w:rPr>
      </w:pPr>
      <w:r>
        <w:br w:type="column"/>
      </w:r>
    </w:p>
    <w:p w:rsidR="00A3264E" w:rsidRDefault="00A3264E">
      <w:pPr>
        <w:jc w:val="right"/>
        <w:rPr>
          <w:sz w:val="23"/>
        </w:rPr>
        <w:sectPr w:rsidR="00A3264E">
          <w:type w:val="continuous"/>
          <w:pgSz w:w="16840" w:h="11910" w:orient="landscape"/>
          <w:pgMar w:top="1920" w:right="300" w:bottom="1180" w:left="1320" w:header="0" w:footer="992" w:gutter="0"/>
          <w:cols w:num="3" w:space="720" w:equalWidth="0">
            <w:col w:w="992" w:space="2769"/>
            <w:col w:w="4326" w:space="1940"/>
            <w:col w:w="5193"/>
          </w:cols>
        </w:sectPr>
      </w:pPr>
    </w:p>
    <w:p w:rsidR="00A3264E" w:rsidRDefault="00A3264E">
      <w:pPr>
        <w:ind w:left="121"/>
        <w:rPr>
          <w:sz w:val="20"/>
        </w:rPr>
      </w:pPr>
      <w:r w:rsidRPr="00A3264E">
        <w:rPr>
          <w:position w:val="202"/>
          <w:sz w:val="20"/>
        </w:rPr>
      </w:r>
      <w:r w:rsidRPr="00A3264E">
        <w:rPr>
          <w:position w:val="202"/>
          <w:sz w:val="20"/>
        </w:rPr>
        <w:pict>
          <v:group id="Group 15" o:spid="_x0000_s1028" style="width:.7pt;height:20.8pt;mso-position-horizontal-relative:char;mso-position-vertical-relative:line" coordsize="8890,264160203" o:gfxdata="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FgAAAGRycy9QSwECFAAUAAAACACHTuJA8lbgodMAAAACAQAADwAAAAAAAAABACAAAAA4AAAA&#10;ZHJzL2Rvd25yZXYueG1sUEsBAhQAFAAAAAgAh07iQLlr3U7aAgAAoggAAA4AAAAAAAAAAQAgAAAA&#10;OAEAAGRycy9lMm9Eb2MueG1sUEsFBgAAAAAGAAYAWQEAAIQGAAAAAA==&#10;">
            <v:shape id="Graphic 16" o:spid="_x0000_s1030" style="position:absolute;left:4386;top:4865;width:1270;height:254000" coordsize="1,254000" o:spt="100" o:gfxdata="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2i1DzroAAADbAAAADwAAAAAAAAABACAAAAA4AAAAZHJzL2Rvd25yZXYueG1s&#10;UEsBAhQAFAAAAAgAh07iQDMvBZ47AAAAOQAAABAAAAAAAAAAAQAgAAAAHwEAAGRycy9zaGFwZXht&#10;bC54bWxQSwUGAAAAAAYABgBbAQAAyQMAAAAA&#10;" adj="0,,0" path="m,l,253987e" filled="f" strokecolor="#d0d6e4" strokeweight=".24367mm">
              <v:stroke joinstyle="round"/>
              <v:formulas/>
              <v:path o:connecttype="segments"/>
              <v:textbox inset="0,0,0,0"/>
            </v:shape>
            <v:shape id="Graphic 17" o:spid="_x0000_s1029" style="position:absolute;width:8890;height:264160" coordsize="8890,264160" o:spt="100" o:gfxdata="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ELc6S7AAAA2wAAAA8AAAAAAAAAAQAgAAAAOAAAAGRycy9kb3ducmV2Lnht&#10;bFBLAQIUABQAAAAIAIdO4kAzLwWeOwAAADkAAAAQAAAAAAAAAAEAIAAAACABAABkcnMvc2hhcGV4&#10;bWwueG1sUEsFBgAAAAAGAAYAWwEAAMoDAAAAAA==&#10;" adj="0,,0" path="m8772,l,,,263719r8772,l8772,xe" fillcolor="#d0d6e4" stroked="f">
              <v:stroke joinstyle="round"/>
              <v:formulas/>
              <v:path o:connecttype="segments"/>
              <v:textbox inset="0,0,0,0"/>
            </v:shape>
            <w10:wrap type="none"/>
            <w10:anchorlock/>
          </v:group>
        </w:pict>
      </w:r>
      <w:r w:rsidR="006456D3">
        <w:rPr>
          <w:rFonts w:ascii="Times New Roman"/>
          <w:spacing w:val="94"/>
          <w:position w:val="202"/>
          <w:sz w:val="20"/>
        </w:rPr>
        <w:t xml:space="preserve"> </w:t>
      </w:r>
      <w:bookmarkStart w:id="1" w:name="_GoBack"/>
      <w:bookmarkEnd w:id="1"/>
      <w:r w:rsidRPr="00A3264E">
        <w:rPr>
          <w:spacing w:val="94"/>
          <w:sz w:val="20"/>
        </w:rPr>
      </w:r>
      <w:r w:rsidRPr="00A3264E">
        <w:rPr>
          <w:spacing w:val="94"/>
          <w:sz w:val="20"/>
        </w:rPr>
        <w:pict>
          <v:shapetype id="_x0000_t202" coordsize="21600,21600" o:spt="202" path="m,l,21600r21600,l21600,xe">
            <v:stroke joinstyle="miter"/>
            <v:path gradientshapeok="t" o:connecttype="rect"/>
          </v:shapetype>
          <v:shape id="Textbox 18" o:spid="_x0000_s1027" type="#_x0000_t202" style="width:578.15pt;height:165.35pt;mso-position-horizontal-relative:char;mso-position-vertical-relative:line" o:gfxdata="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jXZ9wNYAAAAGAQAADwAAAAAAAAABACAAAAA4AAAAZHJzL2Rv&#10;d25yZXYueG1sUEsBAhQAFAAAAAgAh07iQA07cPG0AQAAdwMAAA4AAAAAAAAAAQAgAAAAOwEAAGRy&#10;cy9lMm9Eb2MueG1sUEsFBgAAAAAGAAYAWQEAAGEFAAAAAA==&#10;" filled="f" stroked="f">
            <v:textbox inset="0,0,0,0">
              <w:txbxContent>
                <w:p w:rsidR="00A3264E" w:rsidRDefault="00A3264E">
                  <w:pPr>
                    <w:pStyle w:val="a3"/>
                  </w:pPr>
                </w:p>
              </w:txbxContent>
            </v:textbox>
            <w10:wrap type="none"/>
            <w10:anchorlock/>
          </v:shape>
        </w:pict>
      </w:r>
    </w:p>
    <w:p w:rsidR="00A3264E" w:rsidRDefault="00A3264E">
      <w:pPr>
        <w:rPr>
          <w:sz w:val="20"/>
        </w:rPr>
        <w:sectPr w:rsidR="00A3264E">
          <w:type w:val="continuous"/>
          <w:pgSz w:w="16840" w:h="11910" w:orient="landscape"/>
          <w:pgMar w:top="1920" w:right="300" w:bottom="1180" w:left="1320" w:header="0" w:footer="992" w:gutter="0"/>
          <w:cols w:space="720"/>
        </w:sectPr>
      </w:pPr>
    </w:p>
    <w:p w:rsidR="00A3264E" w:rsidRDefault="00A3264E">
      <w:pPr>
        <w:pStyle w:val="a3"/>
        <w:rPr>
          <w:sz w:val="20"/>
        </w:rPr>
      </w:pPr>
    </w:p>
    <w:tbl>
      <w:tblPr>
        <w:tblW w:w="12720" w:type="dxa"/>
        <w:tblInd w:w="93" w:type="dxa"/>
        <w:tblLook w:val="04A0"/>
      </w:tblPr>
      <w:tblGrid>
        <w:gridCol w:w="738"/>
        <w:gridCol w:w="738"/>
        <w:gridCol w:w="738"/>
        <w:gridCol w:w="1599"/>
        <w:gridCol w:w="3000"/>
        <w:gridCol w:w="1969"/>
        <w:gridCol w:w="1969"/>
        <w:gridCol w:w="1969"/>
      </w:tblGrid>
      <w:tr w:rsidR="00A3264E">
        <w:trPr>
          <w:trHeight w:val="286"/>
        </w:trPr>
        <w:tc>
          <w:tcPr>
            <w:tcW w:w="2214" w:type="dxa"/>
            <w:gridSpan w:val="3"/>
            <w:tcBorders>
              <w:top w:val="single" w:sz="4" w:space="0" w:color="FFFFFF"/>
              <w:left w:val="single" w:sz="4" w:space="0" w:color="FFFFFF"/>
              <w:bottom w:val="single" w:sz="4" w:space="0" w:color="FFFFFF"/>
              <w:right w:val="single" w:sz="4" w:space="0" w:color="FFFFFF"/>
            </w:tcBorders>
            <w:shd w:val="clear" w:color="auto" w:fill="auto"/>
            <w:noWrap/>
            <w:vAlign w:val="center"/>
          </w:tcPr>
          <w:p w:rsidR="00A3264E" w:rsidRDefault="00A3264E">
            <w:pPr>
              <w:rPr>
                <w:color w:val="000000"/>
              </w:rPr>
            </w:pPr>
          </w:p>
        </w:tc>
        <w:tc>
          <w:tcPr>
            <w:tcW w:w="1600" w:type="dxa"/>
            <w:tcBorders>
              <w:top w:val="nil"/>
              <w:left w:val="nil"/>
              <w:bottom w:val="nil"/>
              <w:right w:val="nil"/>
            </w:tcBorders>
            <w:shd w:val="clear" w:color="auto" w:fill="auto"/>
            <w:vAlign w:val="center"/>
          </w:tcPr>
          <w:p w:rsidR="00A3264E" w:rsidRDefault="00A3264E">
            <w:pPr>
              <w:rPr>
                <w:color w:val="000000"/>
                <w:sz w:val="18"/>
                <w:szCs w:val="18"/>
              </w:rPr>
            </w:pPr>
          </w:p>
        </w:tc>
        <w:tc>
          <w:tcPr>
            <w:tcW w:w="3000" w:type="dxa"/>
            <w:tcBorders>
              <w:top w:val="nil"/>
              <w:left w:val="nil"/>
              <w:bottom w:val="nil"/>
              <w:right w:val="nil"/>
            </w:tcBorders>
            <w:shd w:val="clear" w:color="auto" w:fill="auto"/>
            <w:vAlign w:val="center"/>
          </w:tcPr>
          <w:p w:rsidR="00A3264E" w:rsidRDefault="00A3264E">
            <w:pPr>
              <w:rPr>
                <w:color w:val="000000"/>
                <w:sz w:val="18"/>
                <w:szCs w:val="18"/>
              </w:rPr>
            </w:pPr>
          </w:p>
        </w:tc>
        <w:tc>
          <w:tcPr>
            <w:tcW w:w="1969"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A3264E">
            <w:pPr>
              <w:rPr>
                <w:color w:val="000000"/>
                <w:sz w:val="18"/>
                <w:szCs w:val="18"/>
              </w:rPr>
            </w:pPr>
          </w:p>
        </w:tc>
        <w:tc>
          <w:tcPr>
            <w:tcW w:w="1969"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A3264E">
            <w:pPr>
              <w:rPr>
                <w:color w:val="000000"/>
                <w:sz w:val="18"/>
                <w:szCs w:val="18"/>
              </w:rPr>
            </w:pPr>
          </w:p>
        </w:tc>
        <w:tc>
          <w:tcPr>
            <w:tcW w:w="1969"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6456D3">
            <w:pPr>
              <w:widowControl/>
              <w:jc w:val="right"/>
              <w:textAlignment w:val="center"/>
              <w:rPr>
                <w:color w:val="000000"/>
              </w:rPr>
            </w:pPr>
            <w:r>
              <w:rPr>
                <w:rFonts w:hint="eastAsia"/>
                <w:color w:val="000000"/>
                <w:lang/>
              </w:rPr>
              <w:t>表</w:t>
            </w:r>
            <w:r>
              <w:rPr>
                <w:rFonts w:hint="eastAsia"/>
                <w:color w:val="000000"/>
                <w:lang/>
              </w:rPr>
              <w:t>4</w:t>
            </w:r>
          </w:p>
        </w:tc>
      </w:tr>
      <w:tr w:rsidR="00A3264E">
        <w:trPr>
          <w:trHeight w:val="398"/>
        </w:trPr>
        <w:tc>
          <w:tcPr>
            <w:tcW w:w="0" w:type="auto"/>
            <w:gridSpan w:val="8"/>
            <w:tcBorders>
              <w:top w:val="single" w:sz="4" w:space="0" w:color="FFFFFF"/>
              <w:left w:val="single" w:sz="4" w:space="0" w:color="FFFFFF"/>
              <w:bottom w:val="single" w:sz="4" w:space="0" w:color="FFFFFF"/>
              <w:right w:val="single" w:sz="4" w:space="0" w:color="FFFFFF"/>
            </w:tcBorders>
            <w:shd w:val="clear" w:color="auto" w:fill="auto"/>
            <w:noWrap/>
            <w:vAlign w:val="center"/>
          </w:tcPr>
          <w:p w:rsidR="00A3264E" w:rsidRDefault="006456D3">
            <w:pPr>
              <w:widowControl/>
              <w:jc w:val="center"/>
              <w:textAlignment w:val="center"/>
              <w:rPr>
                <w:b/>
                <w:bCs/>
                <w:color w:val="000000"/>
                <w:sz w:val="32"/>
                <w:szCs w:val="32"/>
              </w:rPr>
            </w:pPr>
            <w:r>
              <w:rPr>
                <w:rFonts w:hint="eastAsia"/>
                <w:b/>
                <w:bCs/>
                <w:color w:val="000000"/>
                <w:sz w:val="32"/>
                <w:szCs w:val="32"/>
                <w:lang/>
              </w:rPr>
              <w:t>政府性基金预算支出预算表</w:t>
            </w:r>
            <w:r>
              <w:rPr>
                <w:rFonts w:hint="eastAsia"/>
                <w:b/>
                <w:bCs/>
                <w:color w:val="000000"/>
                <w:sz w:val="32"/>
                <w:szCs w:val="32"/>
                <w:lang/>
              </w:rPr>
              <w:t xml:space="preserve"> </w:t>
            </w:r>
          </w:p>
        </w:tc>
      </w:tr>
      <w:tr w:rsidR="00A3264E">
        <w:trPr>
          <w:trHeight w:val="341"/>
        </w:trPr>
        <w:tc>
          <w:tcPr>
            <w:tcW w:w="0" w:type="auto"/>
            <w:gridSpan w:val="5"/>
            <w:tcBorders>
              <w:top w:val="single" w:sz="4" w:space="0" w:color="FFFFFF"/>
              <w:left w:val="single" w:sz="4" w:space="0" w:color="FFFFFF"/>
              <w:bottom w:val="nil"/>
              <w:right w:val="single" w:sz="4" w:space="0" w:color="FFFFFF"/>
            </w:tcBorders>
            <w:shd w:val="clear" w:color="auto" w:fill="auto"/>
            <w:noWrap/>
            <w:vAlign w:val="center"/>
          </w:tcPr>
          <w:p w:rsidR="00A3264E" w:rsidRDefault="006456D3">
            <w:pPr>
              <w:widowControl/>
              <w:textAlignment w:val="center"/>
              <w:rPr>
                <w:color w:val="000000"/>
              </w:rPr>
            </w:pPr>
            <w:r>
              <w:rPr>
                <w:rFonts w:hint="eastAsia"/>
                <w:color w:val="000000"/>
                <w:lang/>
              </w:rPr>
              <w:t>部门：</w:t>
            </w:r>
          </w:p>
        </w:tc>
        <w:tc>
          <w:tcPr>
            <w:tcW w:w="0" w:type="auto"/>
            <w:tcBorders>
              <w:top w:val="single" w:sz="4" w:space="0" w:color="FFFFFF"/>
              <w:left w:val="single" w:sz="4" w:space="0" w:color="FFFFFF"/>
              <w:bottom w:val="nil"/>
              <w:right w:val="single" w:sz="4" w:space="0" w:color="FFFFFF"/>
            </w:tcBorders>
            <w:shd w:val="clear" w:color="auto" w:fill="auto"/>
            <w:noWrap/>
            <w:vAlign w:val="center"/>
          </w:tcPr>
          <w:p w:rsidR="00A3264E" w:rsidRDefault="00A3264E">
            <w:pPr>
              <w:rPr>
                <w:color w:val="000000"/>
                <w:sz w:val="18"/>
                <w:szCs w:val="18"/>
              </w:rPr>
            </w:pPr>
          </w:p>
        </w:tc>
        <w:tc>
          <w:tcPr>
            <w:tcW w:w="0" w:type="auto"/>
            <w:tcBorders>
              <w:top w:val="single" w:sz="4" w:space="0" w:color="FFFFFF"/>
              <w:left w:val="single" w:sz="4" w:space="0" w:color="FFFFFF"/>
              <w:bottom w:val="nil"/>
              <w:right w:val="single" w:sz="4" w:space="0" w:color="FFFFFF"/>
            </w:tcBorders>
            <w:shd w:val="clear" w:color="auto" w:fill="auto"/>
            <w:noWrap/>
            <w:vAlign w:val="center"/>
          </w:tcPr>
          <w:p w:rsidR="00A3264E" w:rsidRDefault="00A3264E">
            <w:pPr>
              <w:rPr>
                <w:color w:val="000000"/>
                <w:sz w:val="18"/>
                <w:szCs w:val="18"/>
              </w:rPr>
            </w:pPr>
          </w:p>
        </w:tc>
        <w:tc>
          <w:tcPr>
            <w:tcW w:w="0" w:type="auto"/>
            <w:tcBorders>
              <w:top w:val="single" w:sz="4" w:space="0" w:color="FFFFFF"/>
              <w:left w:val="single" w:sz="4" w:space="0" w:color="FFFFFF"/>
              <w:bottom w:val="nil"/>
              <w:right w:val="single" w:sz="4" w:space="0" w:color="FFFFFF"/>
            </w:tcBorders>
            <w:shd w:val="clear" w:color="auto" w:fill="auto"/>
            <w:noWrap/>
            <w:vAlign w:val="center"/>
          </w:tcPr>
          <w:p w:rsidR="00A3264E" w:rsidRDefault="006456D3">
            <w:pPr>
              <w:widowControl/>
              <w:jc w:val="center"/>
              <w:textAlignment w:val="center"/>
              <w:rPr>
                <w:color w:val="000000"/>
              </w:rPr>
            </w:pPr>
            <w:r>
              <w:rPr>
                <w:rFonts w:hint="eastAsia"/>
                <w:color w:val="000000"/>
                <w:lang/>
              </w:rPr>
              <w:t>金额单位：万元</w:t>
            </w:r>
          </w:p>
        </w:tc>
      </w:tr>
      <w:tr w:rsidR="00A3264E">
        <w:trPr>
          <w:trHeight w:val="427"/>
        </w:trPr>
        <w:tc>
          <w:tcPr>
            <w:tcW w:w="0" w:type="auto"/>
            <w:gridSpan w:val="5"/>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项</w:t>
            </w:r>
            <w:r>
              <w:rPr>
                <w:rFonts w:hint="eastAsia"/>
                <w:b/>
                <w:bCs/>
                <w:color w:val="000000"/>
                <w:lang/>
              </w:rPr>
              <w:t xml:space="preserve">    </w:t>
            </w:r>
            <w:r>
              <w:rPr>
                <w:rFonts w:hint="eastAsia"/>
                <w:b/>
                <w:bCs/>
                <w:color w:val="000000"/>
                <w:lang/>
              </w:rPr>
              <w:t>目</w:t>
            </w:r>
          </w:p>
        </w:tc>
        <w:tc>
          <w:tcPr>
            <w:tcW w:w="0" w:type="auto"/>
            <w:gridSpan w:val="3"/>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本年政府性基金预算支出</w:t>
            </w:r>
          </w:p>
        </w:tc>
      </w:tr>
      <w:tr w:rsidR="00A3264E">
        <w:trPr>
          <w:trHeight w:val="427"/>
        </w:trPr>
        <w:tc>
          <w:tcPr>
            <w:tcW w:w="0" w:type="auto"/>
            <w:gridSpan w:val="3"/>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科目编码</w:t>
            </w:r>
          </w:p>
        </w:tc>
        <w:tc>
          <w:tcPr>
            <w:tcW w:w="0"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单位代码</w:t>
            </w:r>
          </w:p>
        </w:tc>
        <w:tc>
          <w:tcPr>
            <w:tcW w:w="0"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单位名称（科目）</w:t>
            </w:r>
          </w:p>
        </w:tc>
        <w:tc>
          <w:tcPr>
            <w:tcW w:w="0"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合计</w:t>
            </w:r>
          </w:p>
        </w:tc>
        <w:tc>
          <w:tcPr>
            <w:tcW w:w="0"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基本支出</w:t>
            </w:r>
          </w:p>
        </w:tc>
        <w:tc>
          <w:tcPr>
            <w:tcW w:w="0"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项目支出</w:t>
            </w:r>
          </w:p>
        </w:tc>
      </w:tr>
      <w:tr w:rsidR="00A3264E">
        <w:trPr>
          <w:trHeight w:val="427"/>
        </w:trPr>
        <w:tc>
          <w:tcPr>
            <w:tcW w:w="0" w:type="auto"/>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类</w:t>
            </w:r>
          </w:p>
        </w:tc>
        <w:tc>
          <w:tcPr>
            <w:tcW w:w="0" w:type="auto"/>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款</w:t>
            </w:r>
          </w:p>
        </w:tc>
        <w:tc>
          <w:tcPr>
            <w:tcW w:w="0" w:type="auto"/>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项</w:t>
            </w: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A3264E">
            <w:pPr>
              <w:jc w:val="center"/>
              <w:rPr>
                <w:b/>
                <w:bCs/>
                <w:color w:val="000000"/>
              </w:rPr>
            </w:pP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A3264E">
            <w:pPr>
              <w:jc w:val="center"/>
              <w:rPr>
                <w:b/>
                <w:bCs/>
                <w:color w:val="000000"/>
              </w:rPr>
            </w:pP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A3264E">
            <w:pPr>
              <w:jc w:val="center"/>
              <w:rPr>
                <w:b/>
                <w:bCs/>
                <w:color w:val="000000"/>
              </w:rPr>
            </w:pP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A3264E">
            <w:pPr>
              <w:jc w:val="center"/>
              <w:rPr>
                <w:b/>
                <w:bCs/>
                <w:color w:val="000000"/>
              </w:rPr>
            </w:pP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A3264E">
            <w:pPr>
              <w:jc w:val="center"/>
              <w:rPr>
                <w:b/>
                <w:bCs/>
                <w:color w:val="000000"/>
              </w:rPr>
            </w:pPr>
          </w:p>
        </w:tc>
      </w:tr>
      <w:tr w:rsidR="00A3264E">
        <w:trPr>
          <w:trHeight w:val="398"/>
        </w:trPr>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center"/>
              <w:rPr>
                <w:b/>
                <w:bCs/>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center"/>
              <w:rPr>
                <w:b/>
                <w:bCs/>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center"/>
              <w:rPr>
                <w:b/>
                <w:bCs/>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center"/>
              <w:rPr>
                <w:b/>
                <w:bCs/>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6456D3">
            <w:pPr>
              <w:widowControl/>
              <w:jc w:val="center"/>
              <w:textAlignment w:val="center"/>
              <w:rPr>
                <w:b/>
                <w:bCs/>
                <w:color w:val="000000"/>
              </w:rPr>
            </w:pPr>
            <w:r>
              <w:rPr>
                <w:rFonts w:hint="eastAsia"/>
                <w:b/>
                <w:bCs/>
                <w:color w:val="000000"/>
                <w:lang/>
              </w:rPr>
              <w:t>合</w:t>
            </w:r>
            <w:r>
              <w:rPr>
                <w:rFonts w:hint="eastAsia"/>
                <w:b/>
                <w:bCs/>
                <w:color w:val="000000"/>
                <w:lang/>
              </w:rPr>
              <w:t xml:space="preserve">    </w:t>
            </w:r>
            <w:r>
              <w:rPr>
                <w:rFonts w:hint="eastAsia"/>
                <w:b/>
                <w:bCs/>
                <w:color w:val="000000"/>
                <w:lang/>
              </w:rPr>
              <w:t>计</w:t>
            </w: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b/>
                <w:bCs/>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b/>
                <w:bCs/>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b/>
                <w:bCs/>
                <w:color w:val="000000"/>
              </w:rPr>
            </w:pPr>
          </w:p>
        </w:tc>
      </w:tr>
      <w:tr w:rsidR="00A3264E">
        <w:trPr>
          <w:trHeight w:val="398"/>
        </w:trPr>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3000"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color w:val="000000"/>
              </w:rPr>
            </w:pPr>
          </w:p>
        </w:tc>
      </w:tr>
      <w:tr w:rsidR="00A3264E">
        <w:trPr>
          <w:trHeight w:val="398"/>
        </w:trPr>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3000"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color w:val="000000"/>
              </w:rPr>
            </w:pPr>
          </w:p>
        </w:tc>
      </w:tr>
      <w:tr w:rsidR="00A3264E">
        <w:trPr>
          <w:trHeight w:val="398"/>
        </w:trPr>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3000"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A3264E" w:rsidRDefault="006456D3">
            <w:pPr>
              <w:widowControl/>
              <w:textAlignment w:val="center"/>
              <w:rPr>
                <w:color w:val="000000"/>
              </w:rPr>
            </w:pPr>
            <w:r>
              <w:rPr>
                <w:rStyle w:val="font61"/>
                <w:lang/>
              </w:rPr>
              <w:t xml:space="preserve"> </w:t>
            </w: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jc w:val="right"/>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jc w:val="right"/>
              <w:rPr>
                <w:color w:val="000000"/>
              </w:rPr>
            </w:pPr>
          </w:p>
        </w:tc>
      </w:tr>
    </w:tbl>
    <w:p w:rsidR="00A3264E" w:rsidRDefault="00A3264E">
      <w:pPr>
        <w:rPr>
          <w:sz w:val="20"/>
        </w:rPr>
        <w:sectPr w:rsidR="00A3264E">
          <w:pgSz w:w="16840" w:h="11910" w:orient="landscape"/>
          <w:pgMar w:top="1340" w:right="300" w:bottom="1180" w:left="1320" w:header="0" w:footer="992" w:gutter="0"/>
          <w:cols w:space="720"/>
        </w:sectPr>
      </w:pPr>
    </w:p>
    <w:p w:rsidR="00A3264E" w:rsidRDefault="006456D3">
      <w:pPr>
        <w:spacing w:before="1"/>
        <w:rPr>
          <w:rFonts w:ascii="微软雅黑"/>
          <w:b/>
          <w:sz w:val="12"/>
        </w:rPr>
      </w:pPr>
      <w:r>
        <w:lastRenderedPageBreak/>
        <w:br w:type="column"/>
      </w:r>
    </w:p>
    <w:p w:rsidR="00A3264E" w:rsidRDefault="00A3264E">
      <w:pPr>
        <w:jc w:val="center"/>
        <w:rPr>
          <w:sz w:val="21"/>
        </w:rPr>
        <w:sectPr w:rsidR="00A3264E">
          <w:type w:val="continuous"/>
          <w:pgSz w:w="16840" w:h="11910" w:orient="landscape"/>
          <w:pgMar w:top="1920" w:right="300" w:bottom="1180" w:left="1320" w:header="0" w:footer="992" w:gutter="0"/>
          <w:cols w:space="720"/>
        </w:sectPr>
      </w:pPr>
    </w:p>
    <w:p w:rsidR="00A3264E" w:rsidRDefault="00A3264E">
      <w:pPr>
        <w:pStyle w:val="a3"/>
        <w:rPr>
          <w:sz w:val="20"/>
        </w:rPr>
      </w:pPr>
    </w:p>
    <w:p w:rsidR="00A3264E" w:rsidRDefault="00A3264E">
      <w:pPr>
        <w:rPr>
          <w:sz w:val="23"/>
        </w:rPr>
        <w:sectPr w:rsidR="00A3264E">
          <w:type w:val="continuous"/>
          <w:pgSz w:w="16840" w:h="11910" w:orient="landscape"/>
          <w:pgMar w:top="1920" w:right="300" w:bottom="1180" w:left="1320" w:header="0" w:footer="992" w:gutter="0"/>
          <w:cols w:num="3" w:space="720" w:equalWidth="0">
            <w:col w:w="990" w:space="3376"/>
            <w:col w:w="5539" w:space="2392"/>
            <w:col w:w="2923"/>
          </w:cols>
        </w:sectPr>
      </w:pPr>
    </w:p>
    <w:tbl>
      <w:tblPr>
        <w:tblW w:w="14505" w:type="dxa"/>
        <w:tblInd w:w="93" w:type="dxa"/>
        <w:tblLook w:val="04A0"/>
      </w:tblPr>
      <w:tblGrid>
        <w:gridCol w:w="1366"/>
        <w:gridCol w:w="2757"/>
        <w:gridCol w:w="1481"/>
        <w:gridCol w:w="1706"/>
        <w:gridCol w:w="1496"/>
        <w:gridCol w:w="1968"/>
        <w:gridCol w:w="1763"/>
        <w:gridCol w:w="1968"/>
      </w:tblGrid>
      <w:tr w:rsidR="00A3264E">
        <w:trPr>
          <w:trHeight w:val="286"/>
        </w:trPr>
        <w:tc>
          <w:tcPr>
            <w:tcW w:w="1365" w:type="dxa"/>
            <w:tcBorders>
              <w:top w:val="single" w:sz="4" w:space="0" w:color="FFFFFF"/>
              <w:left w:val="single" w:sz="4" w:space="0" w:color="FFFFFF"/>
              <w:bottom w:val="single" w:sz="4" w:space="0" w:color="FFFFFF"/>
              <w:right w:val="single" w:sz="4" w:space="0" w:color="FFFFFF"/>
            </w:tcBorders>
            <w:shd w:val="clear" w:color="auto" w:fill="auto"/>
            <w:noWrap/>
            <w:vAlign w:val="center"/>
          </w:tcPr>
          <w:p w:rsidR="00A3264E" w:rsidRDefault="00A3264E">
            <w:pPr>
              <w:rPr>
                <w:color w:val="000000"/>
              </w:rPr>
            </w:pPr>
          </w:p>
        </w:tc>
        <w:tc>
          <w:tcPr>
            <w:tcW w:w="2760" w:type="dxa"/>
            <w:tcBorders>
              <w:top w:val="nil"/>
              <w:left w:val="nil"/>
              <w:bottom w:val="nil"/>
              <w:right w:val="nil"/>
            </w:tcBorders>
            <w:shd w:val="clear" w:color="auto" w:fill="auto"/>
            <w:vAlign w:val="center"/>
          </w:tcPr>
          <w:p w:rsidR="00A3264E" w:rsidRDefault="00A3264E">
            <w:pPr>
              <w:rPr>
                <w:color w:val="000000"/>
                <w:sz w:val="18"/>
                <w:szCs w:val="18"/>
              </w:rPr>
            </w:pPr>
          </w:p>
        </w:tc>
        <w:tc>
          <w:tcPr>
            <w:tcW w:w="1485"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A3264E">
            <w:pPr>
              <w:rPr>
                <w:color w:val="000000"/>
                <w:sz w:val="18"/>
                <w:szCs w:val="18"/>
              </w:rPr>
            </w:pPr>
          </w:p>
        </w:tc>
        <w:tc>
          <w:tcPr>
            <w:tcW w:w="1710"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A3264E">
            <w:pPr>
              <w:rPr>
                <w:color w:val="000000"/>
                <w:sz w:val="18"/>
                <w:szCs w:val="18"/>
              </w:rPr>
            </w:pPr>
          </w:p>
        </w:tc>
        <w:tc>
          <w:tcPr>
            <w:tcW w:w="1500"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A3264E">
            <w:pPr>
              <w:rPr>
                <w:color w:val="000000"/>
                <w:sz w:val="18"/>
                <w:szCs w:val="18"/>
              </w:rPr>
            </w:pPr>
          </w:p>
        </w:tc>
        <w:tc>
          <w:tcPr>
            <w:tcW w:w="1969"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A3264E">
            <w:pPr>
              <w:rPr>
                <w:color w:val="000000"/>
                <w:sz w:val="18"/>
                <w:szCs w:val="18"/>
              </w:rPr>
            </w:pPr>
          </w:p>
        </w:tc>
        <w:tc>
          <w:tcPr>
            <w:tcW w:w="1755"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A3264E">
            <w:pPr>
              <w:rPr>
                <w:color w:val="000000"/>
                <w:sz w:val="18"/>
                <w:szCs w:val="18"/>
              </w:rPr>
            </w:pPr>
          </w:p>
        </w:tc>
        <w:tc>
          <w:tcPr>
            <w:tcW w:w="1969"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6456D3">
            <w:pPr>
              <w:widowControl/>
              <w:jc w:val="right"/>
              <w:textAlignment w:val="center"/>
              <w:rPr>
                <w:color w:val="000000"/>
              </w:rPr>
            </w:pPr>
            <w:r>
              <w:rPr>
                <w:rFonts w:hint="eastAsia"/>
                <w:color w:val="000000"/>
                <w:lang/>
              </w:rPr>
              <w:t>表</w:t>
            </w:r>
            <w:r>
              <w:rPr>
                <w:rFonts w:hint="eastAsia"/>
                <w:color w:val="000000"/>
                <w:lang/>
              </w:rPr>
              <w:t>4-1</w:t>
            </w:r>
          </w:p>
        </w:tc>
      </w:tr>
      <w:tr w:rsidR="00A3264E">
        <w:trPr>
          <w:trHeight w:val="398"/>
        </w:trPr>
        <w:tc>
          <w:tcPr>
            <w:tcW w:w="0" w:type="auto"/>
            <w:gridSpan w:val="8"/>
            <w:tcBorders>
              <w:top w:val="single" w:sz="4" w:space="0" w:color="FFFFFF"/>
              <w:left w:val="single" w:sz="4" w:space="0" w:color="FFFFFF"/>
              <w:bottom w:val="single" w:sz="4" w:space="0" w:color="FFFFFF"/>
              <w:right w:val="single" w:sz="4" w:space="0" w:color="FFFFFF"/>
            </w:tcBorders>
            <w:shd w:val="clear" w:color="auto" w:fill="auto"/>
            <w:noWrap/>
            <w:vAlign w:val="center"/>
          </w:tcPr>
          <w:p w:rsidR="00A3264E" w:rsidRDefault="006456D3">
            <w:pPr>
              <w:widowControl/>
              <w:jc w:val="center"/>
              <w:textAlignment w:val="center"/>
              <w:rPr>
                <w:b/>
                <w:bCs/>
                <w:color w:val="000000"/>
                <w:sz w:val="32"/>
                <w:szCs w:val="32"/>
              </w:rPr>
            </w:pPr>
            <w:r>
              <w:rPr>
                <w:rFonts w:hint="eastAsia"/>
                <w:b/>
                <w:bCs/>
                <w:color w:val="000000"/>
                <w:sz w:val="32"/>
                <w:szCs w:val="32"/>
                <w:lang/>
              </w:rPr>
              <w:t>政府性基金预算“三公”经费支出预算表</w:t>
            </w:r>
          </w:p>
        </w:tc>
      </w:tr>
      <w:tr w:rsidR="00A3264E">
        <w:trPr>
          <w:trHeight w:val="341"/>
        </w:trPr>
        <w:tc>
          <w:tcPr>
            <w:tcW w:w="0" w:type="auto"/>
            <w:gridSpan w:val="2"/>
            <w:tcBorders>
              <w:top w:val="single" w:sz="4" w:space="0" w:color="FFFFFF"/>
              <w:left w:val="single" w:sz="4" w:space="0" w:color="FFFFFF"/>
              <w:bottom w:val="nil"/>
              <w:right w:val="single" w:sz="4" w:space="0" w:color="FFFFFF"/>
            </w:tcBorders>
            <w:shd w:val="clear" w:color="auto" w:fill="auto"/>
            <w:noWrap/>
            <w:vAlign w:val="center"/>
          </w:tcPr>
          <w:p w:rsidR="00A3264E" w:rsidRDefault="006456D3">
            <w:pPr>
              <w:widowControl/>
              <w:textAlignment w:val="center"/>
              <w:rPr>
                <w:color w:val="000000"/>
              </w:rPr>
            </w:pPr>
            <w:r>
              <w:rPr>
                <w:rFonts w:hint="eastAsia"/>
                <w:color w:val="000000"/>
                <w:lang/>
              </w:rPr>
              <w:t>部门：</w:t>
            </w:r>
          </w:p>
        </w:tc>
        <w:tc>
          <w:tcPr>
            <w:tcW w:w="0" w:type="auto"/>
            <w:tcBorders>
              <w:top w:val="single" w:sz="4" w:space="0" w:color="FFFFFF"/>
              <w:left w:val="single" w:sz="4" w:space="0" w:color="FFFFFF"/>
              <w:bottom w:val="nil"/>
              <w:right w:val="single" w:sz="4" w:space="0" w:color="FFFFFF"/>
            </w:tcBorders>
            <w:shd w:val="clear" w:color="auto" w:fill="auto"/>
            <w:noWrap/>
            <w:vAlign w:val="center"/>
          </w:tcPr>
          <w:p w:rsidR="00A3264E" w:rsidRDefault="00A3264E">
            <w:pPr>
              <w:jc w:val="center"/>
              <w:rPr>
                <w:color w:val="000000"/>
              </w:rPr>
            </w:pPr>
          </w:p>
        </w:tc>
        <w:tc>
          <w:tcPr>
            <w:tcW w:w="0" w:type="auto"/>
            <w:tcBorders>
              <w:top w:val="single" w:sz="4" w:space="0" w:color="FFFFFF"/>
              <w:left w:val="single" w:sz="4" w:space="0" w:color="FFFFFF"/>
              <w:bottom w:val="nil"/>
              <w:right w:val="single" w:sz="4" w:space="0" w:color="FFFFFF"/>
            </w:tcBorders>
            <w:shd w:val="clear" w:color="auto" w:fill="auto"/>
            <w:noWrap/>
            <w:vAlign w:val="center"/>
          </w:tcPr>
          <w:p w:rsidR="00A3264E" w:rsidRDefault="00A3264E">
            <w:pPr>
              <w:jc w:val="center"/>
              <w:rPr>
                <w:color w:val="000000"/>
              </w:rPr>
            </w:pPr>
          </w:p>
        </w:tc>
        <w:tc>
          <w:tcPr>
            <w:tcW w:w="0" w:type="auto"/>
            <w:tcBorders>
              <w:top w:val="single" w:sz="4" w:space="0" w:color="FFFFFF"/>
              <w:left w:val="single" w:sz="4" w:space="0" w:color="FFFFFF"/>
              <w:bottom w:val="nil"/>
              <w:right w:val="single" w:sz="4" w:space="0" w:color="FFFFFF"/>
            </w:tcBorders>
            <w:shd w:val="clear" w:color="auto" w:fill="auto"/>
            <w:noWrap/>
            <w:vAlign w:val="center"/>
          </w:tcPr>
          <w:p w:rsidR="00A3264E" w:rsidRDefault="00A3264E">
            <w:pPr>
              <w:jc w:val="center"/>
              <w:rPr>
                <w:color w:val="000000"/>
              </w:rPr>
            </w:pPr>
          </w:p>
        </w:tc>
        <w:tc>
          <w:tcPr>
            <w:tcW w:w="0" w:type="auto"/>
            <w:tcBorders>
              <w:top w:val="single" w:sz="4" w:space="0" w:color="FFFFFF"/>
              <w:left w:val="single" w:sz="4" w:space="0" w:color="FFFFFF"/>
              <w:bottom w:val="nil"/>
              <w:right w:val="single" w:sz="4" w:space="0" w:color="FFFFFF"/>
            </w:tcBorders>
            <w:shd w:val="clear" w:color="auto" w:fill="auto"/>
            <w:noWrap/>
            <w:vAlign w:val="center"/>
          </w:tcPr>
          <w:p w:rsidR="00A3264E" w:rsidRDefault="00A3264E">
            <w:pPr>
              <w:jc w:val="center"/>
              <w:rPr>
                <w:color w:val="000000"/>
              </w:rPr>
            </w:pPr>
          </w:p>
        </w:tc>
        <w:tc>
          <w:tcPr>
            <w:tcW w:w="0" w:type="auto"/>
            <w:tcBorders>
              <w:top w:val="single" w:sz="4" w:space="0" w:color="FFFFFF"/>
              <w:left w:val="single" w:sz="4" w:space="0" w:color="FFFFFF"/>
              <w:bottom w:val="nil"/>
              <w:right w:val="single" w:sz="4" w:space="0" w:color="FFFFFF"/>
            </w:tcBorders>
            <w:shd w:val="clear" w:color="auto" w:fill="auto"/>
            <w:noWrap/>
            <w:vAlign w:val="center"/>
          </w:tcPr>
          <w:p w:rsidR="00A3264E" w:rsidRDefault="00A3264E">
            <w:pPr>
              <w:jc w:val="center"/>
              <w:rPr>
                <w:color w:val="000000"/>
              </w:rPr>
            </w:pPr>
          </w:p>
        </w:tc>
        <w:tc>
          <w:tcPr>
            <w:tcW w:w="0" w:type="auto"/>
            <w:tcBorders>
              <w:top w:val="single" w:sz="4" w:space="0" w:color="FFFFFF"/>
              <w:left w:val="single" w:sz="4" w:space="0" w:color="FFFFFF"/>
              <w:bottom w:val="nil"/>
              <w:right w:val="single" w:sz="4" w:space="0" w:color="FFFFFF"/>
            </w:tcBorders>
            <w:shd w:val="clear" w:color="auto" w:fill="auto"/>
            <w:noWrap/>
            <w:vAlign w:val="center"/>
          </w:tcPr>
          <w:p w:rsidR="00A3264E" w:rsidRDefault="006456D3">
            <w:pPr>
              <w:widowControl/>
              <w:jc w:val="center"/>
              <w:textAlignment w:val="center"/>
              <w:rPr>
                <w:color w:val="000000"/>
              </w:rPr>
            </w:pPr>
            <w:r>
              <w:rPr>
                <w:rFonts w:hint="eastAsia"/>
                <w:color w:val="000000"/>
                <w:lang/>
              </w:rPr>
              <w:t>金额单位：万元</w:t>
            </w:r>
          </w:p>
        </w:tc>
      </w:tr>
      <w:tr w:rsidR="00A3264E">
        <w:trPr>
          <w:trHeight w:val="427"/>
        </w:trPr>
        <w:tc>
          <w:tcPr>
            <w:tcW w:w="0"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单位编码</w:t>
            </w:r>
          </w:p>
        </w:tc>
        <w:tc>
          <w:tcPr>
            <w:tcW w:w="0"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单位名称（科目）</w:t>
            </w:r>
          </w:p>
        </w:tc>
        <w:tc>
          <w:tcPr>
            <w:tcW w:w="0" w:type="auto"/>
            <w:gridSpan w:val="6"/>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当年财政拨款预算安排</w:t>
            </w:r>
          </w:p>
        </w:tc>
      </w:tr>
      <w:tr w:rsidR="00A3264E">
        <w:trPr>
          <w:trHeight w:val="427"/>
        </w:trPr>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A3264E">
            <w:pPr>
              <w:jc w:val="center"/>
              <w:rPr>
                <w:b/>
                <w:bCs/>
                <w:color w:val="000000"/>
              </w:rPr>
            </w:pP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A3264E">
            <w:pPr>
              <w:jc w:val="center"/>
              <w:rPr>
                <w:b/>
                <w:bCs/>
                <w:color w:val="000000"/>
              </w:rPr>
            </w:pPr>
          </w:p>
        </w:tc>
        <w:tc>
          <w:tcPr>
            <w:tcW w:w="0"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合计</w:t>
            </w:r>
          </w:p>
        </w:tc>
        <w:tc>
          <w:tcPr>
            <w:tcW w:w="1710"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rsidR="00A3264E" w:rsidRDefault="006456D3">
            <w:pPr>
              <w:widowControl/>
              <w:jc w:val="center"/>
              <w:textAlignment w:val="center"/>
              <w:rPr>
                <w:b/>
                <w:bCs/>
                <w:color w:val="000000"/>
              </w:rPr>
            </w:pPr>
            <w:r>
              <w:rPr>
                <w:rFonts w:hint="eastAsia"/>
                <w:b/>
                <w:bCs/>
                <w:color w:val="000000"/>
                <w:lang/>
              </w:rPr>
              <w:t>因公出国（境）费用</w:t>
            </w:r>
          </w:p>
        </w:tc>
        <w:tc>
          <w:tcPr>
            <w:tcW w:w="0" w:type="auto"/>
            <w:gridSpan w:val="3"/>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公务用车购置及运行费</w:t>
            </w:r>
          </w:p>
        </w:tc>
        <w:tc>
          <w:tcPr>
            <w:tcW w:w="0"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公务接待费</w:t>
            </w:r>
          </w:p>
        </w:tc>
      </w:tr>
      <w:tr w:rsidR="00A3264E">
        <w:trPr>
          <w:trHeight w:val="427"/>
        </w:trPr>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A3264E">
            <w:pPr>
              <w:jc w:val="center"/>
              <w:rPr>
                <w:b/>
                <w:bCs/>
                <w:color w:val="000000"/>
              </w:rPr>
            </w:pP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A3264E">
            <w:pPr>
              <w:jc w:val="center"/>
              <w:rPr>
                <w:b/>
                <w:bCs/>
                <w:color w:val="000000"/>
              </w:rPr>
            </w:pP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A3264E">
            <w:pPr>
              <w:jc w:val="center"/>
              <w:rPr>
                <w:b/>
                <w:bCs/>
                <w:color w:val="000000"/>
              </w:rPr>
            </w:pPr>
          </w:p>
        </w:tc>
        <w:tc>
          <w:tcPr>
            <w:tcW w:w="1710"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rsidR="00A3264E" w:rsidRDefault="00A3264E">
            <w:pPr>
              <w:jc w:val="center"/>
              <w:rPr>
                <w:b/>
                <w:bCs/>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小计</w:t>
            </w:r>
          </w:p>
        </w:tc>
        <w:tc>
          <w:tcPr>
            <w:tcW w:w="0" w:type="auto"/>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公务用车购置费</w:t>
            </w:r>
          </w:p>
        </w:tc>
        <w:tc>
          <w:tcPr>
            <w:tcW w:w="0" w:type="auto"/>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公务用车运行费</w:t>
            </w: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A3264E">
            <w:pPr>
              <w:jc w:val="center"/>
              <w:rPr>
                <w:b/>
                <w:bCs/>
                <w:color w:val="000000"/>
              </w:rPr>
            </w:pPr>
          </w:p>
        </w:tc>
      </w:tr>
      <w:tr w:rsidR="00A3264E">
        <w:trPr>
          <w:trHeight w:val="398"/>
        </w:trPr>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center"/>
              <w:rPr>
                <w:b/>
                <w:bCs/>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6456D3">
            <w:pPr>
              <w:widowControl/>
              <w:jc w:val="center"/>
              <w:textAlignment w:val="center"/>
              <w:rPr>
                <w:b/>
                <w:bCs/>
                <w:color w:val="000000"/>
              </w:rPr>
            </w:pPr>
            <w:r>
              <w:rPr>
                <w:rFonts w:hint="eastAsia"/>
                <w:b/>
                <w:bCs/>
                <w:color w:val="000000"/>
                <w:lang/>
              </w:rPr>
              <w:t>合</w:t>
            </w:r>
            <w:r>
              <w:rPr>
                <w:rFonts w:hint="eastAsia"/>
                <w:b/>
                <w:bCs/>
                <w:color w:val="000000"/>
                <w:lang/>
              </w:rPr>
              <w:t xml:space="preserve">    </w:t>
            </w:r>
            <w:r>
              <w:rPr>
                <w:rFonts w:hint="eastAsia"/>
                <w:b/>
                <w:bCs/>
                <w:color w:val="000000"/>
                <w:lang/>
              </w:rPr>
              <w:t>计</w:t>
            </w: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b/>
                <w:bCs/>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b/>
                <w:bCs/>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b/>
                <w:bCs/>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b/>
                <w:bCs/>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b/>
                <w:bCs/>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b/>
                <w:bCs/>
                <w:color w:val="000000"/>
              </w:rPr>
            </w:pPr>
          </w:p>
        </w:tc>
      </w:tr>
      <w:tr w:rsidR="00A3264E">
        <w:trPr>
          <w:trHeight w:val="398"/>
        </w:trPr>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2760"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color w:val="000000"/>
              </w:rPr>
            </w:pPr>
          </w:p>
        </w:tc>
      </w:tr>
      <w:tr w:rsidR="00A3264E">
        <w:trPr>
          <w:trHeight w:val="398"/>
        </w:trPr>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2760"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A3264E" w:rsidRDefault="006456D3">
            <w:pPr>
              <w:widowControl/>
              <w:textAlignment w:val="center"/>
              <w:rPr>
                <w:color w:val="000000"/>
              </w:rPr>
            </w:pPr>
            <w:r>
              <w:rPr>
                <w:rFonts w:ascii="Dialog . plain" w:eastAsia="Dialog . plain" w:hAnsi="Dialog . plain" w:cs="Dialog . plain"/>
                <w:color w:val="000000"/>
                <w:lang/>
              </w:rPr>
              <w:t xml:space="preserve"> </w:t>
            </w: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jc w:val="right"/>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jc w:val="right"/>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jc w:val="right"/>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jc w:val="right"/>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jc w:val="right"/>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jc w:val="right"/>
              <w:rPr>
                <w:color w:val="000000"/>
              </w:rPr>
            </w:pPr>
          </w:p>
        </w:tc>
      </w:tr>
    </w:tbl>
    <w:p w:rsidR="00A3264E" w:rsidRDefault="00A3264E">
      <w:pPr>
        <w:rPr>
          <w:rFonts w:ascii="Times New Roman"/>
        </w:rPr>
        <w:sectPr w:rsidR="00A3264E">
          <w:type w:val="continuous"/>
          <w:pgSz w:w="16840" w:h="11910" w:orient="landscape"/>
          <w:pgMar w:top="1920" w:right="300" w:bottom="1180" w:left="1320" w:header="0" w:footer="992" w:gutter="0"/>
          <w:cols w:space="720"/>
        </w:sectPr>
      </w:pPr>
    </w:p>
    <w:p w:rsidR="00A3264E" w:rsidRDefault="00A3264E">
      <w:pPr>
        <w:pStyle w:val="a3"/>
        <w:rPr>
          <w:sz w:val="20"/>
        </w:rPr>
      </w:pPr>
    </w:p>
    <w:p w:rsidR="00A3264E" w:rsidRDefault="00A3264E">
      <w:pPr>
        <w:pStyle w:val="a3"/>
        <w:spacing w:before="6"/>
        <w:rPr>
          <w:sz w:val="16"/>
        </w:rPr>
      </w:pPr>
    </w:p>
    <w:tbl>
      <w:tblPr>
        <w:tblW w:w="14820" w:type="dxa"/>
        <w:tblInd w:w="93" w:type="dxa"/>
        <w:tblLook w:val="04A0"/>
      </w:tblPr>
      <w:tblGrid>
        <w:gridCol w:w="223"/>
        <w:gridCol w:w="738"/>
        <w:gridCol w:w="738"/>
        <w:gridCol w:w="738"/>
        <w:gridCol w:w="1596"/>
        <w:gridCol w:w="4900"/>
        <w:gridCol w:w="1958"/>
        <w:gridCol w:w="1962"/>
        <w:gridCol w:w="1967"/>
      </w:tblGrid>
      <w:tr w:rsidR="00A3264E">
        <w:trPr>
          <w:trHeight w:val="286"/>
        </w:trPr>
        <w:tc>
          <w:tcPr>
            <w:tcW w:w="184" w:type="dxa"/>
            <w:tcBorders>
              <w:top w:val="single" w:sz="4" w:space="0" w:color="FFFFFF"/>
              <w:left w:val="single" w:sz="4" w:space="0" w:color="FFFFFF"/>
              <w:bottom w:val="single" w:sz="4" w:space="0" w:color="FFFFFF"/>
              <w:right w:val="single" w:sz="4" w:space="0" w:color="FFFFFF"/>
            </w:tcBorders>
            <w:shd w:val="clear" w:color="auto" w:fill="auto"/>
            <w:noWrap/>
            <w:vAlign w:val="center"/>
          </w:tcPr>
          <w:p w:rsidR="00A3264E" w:rsidRDefault="00A3264E">
            <w:pPr>
              <w:rPr>
                <w:color w:val="000000"/>
                <w:sz w:val="18"/>
                <w:szCs w:val="18"/>
              </w:rPr>
            </w:pPr>
          </w:p>
        </w:tc>
        <w:tc>
          <w:tcPr>
            <w:tcW w:w="2214" w:type="dxa"/>
            <w:gridSpan w:val="3"/>
            <w:tcBorders>
              <w:top w:val="single" w:sz="4" w:space="0" w:color="FFFFFF"/>
              <w:left w:val="single" w:sz="4" w:space="0" w:color="FFFFFF"/>
              <w:bottom w:val="single" w:sz="4" w:space="0" w:color="FFFFFF"/>
              <w:right w:val="single" w:sz="4" w:space="0" w:color="FFFFFF"/>
            </w:tcBorders>
            <w:shd w:val="clear" w:color="auto" w:fill="auto"/>
            <w:noWrap/>
            <w:vAlign w:val="center"/>
          </w:tcPr>
          <w:p w:rsidR="00A3264E" w:rsidRDefault="00A3264E">
            <w:pPr>
              <w:rPr>
                <w:color w:val="000000"/>
              </w:rPr>
            </w:pPr>
          </w:p>
        </w:tc>
        <w:tc>
          <w:tcPr>
            <w:tcW w:w="1600" w:type="dxa"/>
            <w:tcBorders>
              <w:top w:val="nil"/>
              <w:left w:val="nil"/>
              <w:bottom w:val="nil"/>
              <w:right w:val="nil"/>
            </w:tcBorders>
            <w:shd w:val="clear" w:color="auto" w:fill="auto"/>
            <w:vAlign w:val="center"/>
          </w:tcPr>
          <w:p w:rsidR="00A3264E" w:rsidRDefault="00A3264E">
            <w:pPr>
              <w:rPr>
                <w:color w:val="000000"/>
                <w:sz w:val="18"/>
                <w:szCs w:val="18"/>
              </w:rPr>
            </w:pPr>
          </w:p>
        </w:tc>
        <w:tc>
          <w:tcPr>
            <w:tcW w:w="4924" w:type="dxa"/>
            <w:tcBorders>
              <w:top w:val="nil"/>
              <w:left w:val="nil"/>
              <w:bottom w:val="nil"/>
              <w:right w:val="nil"/>
            </w:tcBorders>
            <w:shd w:val="clear" w:color="auto" w:fill="auto"/>
            <w:vAlign w:val="center"/>
          </w:tcPr>
          <w:p w:rsidR="00A3264E" w:rsidRDefault="00A3264E">
            <w:pPr>
              <w:rPr>
                <w:color w:val="000000"/>
                <w:sz w:val="18"/>
                <w:szCs w:val="18"/>
              </w:rPr>
            </w:pPr>
          </w:p>
        </w:tc>
        <w:tc>
          <w:tcPr>
            <w:tcW w:w="1969"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A3264E">
            <w:pPr>
              <w:rPr>
                <w:color w:val="000000"/>
                <w:sz w:val="18"/>
                <w:szCs w:val="18"/>
              </w:rPr>
            </w:pPr>
          </w:p>
        </w:tc>
        <w:tc>
          <w:tcPr>
            <w:tcW w:w="1969"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A3264E">
            <w:pPr>
              <w:rPr>
                <w:color w:val="000000"/>
                <w:sz w:val="18"/>
                <w:szCs w:val="18"/>
              </w:rPr>
            </w:pPr>
          </w:p>
        </w:tc>
        <w:tc>
          <w:tcPr>
            <w:tcW w:w="1969"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6456D3">
            <w:pPr>
              <w:widowControl/>
              <w:jc w:val="right"/>
              <w:textAlignment w:val="center"/>
              <w:rPr>
                <w:color w:val="000000"/>
              </w:rPr>
            </w:pPr>
            <w:r>
              <w:rPr>
                <w:rFonts w:hint="eastAsia"/>
                <w:color w:val="000000"/>
                <w:lang/>
              </w:rPr>
              <w:t>表</w:t>
            </w:r>
            <w:r>
              <w:rPr>
                <w:rFonts w:hint="eastAsia"/>
                <w:color w:val="000000"/>
                <w:lang/>
              </w:rPr>
              <w:t>5</w:t>
            </w:r>
          </w:p>
        </w:tc>
      </w:tr>
      <w:tr w:rsidR="00A3264E">
        <w:trPr>
          <w:trHeight w:val="398"/>
        </w:trPr>
        <w:tc>
          <w:tcPr>
            <w:tcW w:w="0" w:type="auto"/>
            <w:tcBorders>
              <w:top w:val="single" w:sz="4" w:space="0" w:color="FFFFFF"/>
              <w:left w:val="single" w:sz="4" w:space="0" w:color="FFFFFF"/>
              <w:bottom w:val="single" w:sz="4" w:space="0" w:color="FFFFFF"/>
              <w:right w:val="single" w:sz="4" w:space="0" w:color="FFFFFF"/>
            </w:tcBorders>
            <w:shd w:val="clear" w:color="auto" w:fill="auto"/>
            <w:noWrap/>
            <w:vAlign w:val="center"/>
          </w:tcPr>
          <w:p w:rsidR="00A3264E" w:rsidRDefault="00A3264E">
            <w:pPr>
              <w:rPr>
                <w:color w:val="000000"/>
                <w:sz w:val="18"/>
                <w:szCs w:val="18"/>
              </w:rPr>
            </w:pPr>
          </w:p>
        </w:tc>
        <w:tc>
          <w:tcPr>
            <w:tcW w:w="0" w:type="auto"/>
            <w:gridSpan w:val="8"/>
            <w:tcBorders>
              <w:top w:val="single" w:sz="4" w:space="0" w:color="FFFFFF"/>
              <w:left w:val="single" w:sz="4" w:space="0" w:color="FFFFFF"/>
              <w:bottom w:val="single" w:sz="4" w:space="0" w:color="FFFFFF"/>
              <w:right w:val="single" w:sz="4" w:space="0" w:color="FFFFFF"/>
            </w:tcBorders>
            <w:shd w:val="clear" w:color="auto" w:fill="auto"/>
            <w:noWrap/>
            <w:vAlign w:val="center"/>
          </w:tcPr>
          <w:p w:rsidR="00A3264E" w:rsidRDefault="006456D3">
            <w:pPr>
              <w:widowControl/>
              <w:jc w:val="center"/>
              <w:textAlignment w:val="center"/>
              <w:rPr>
                <w:b/>
                <w:bCs/>
                <w:color w:val="000000"/>
                <w:sz w:val="32"/>
                <w:szCs w:val="32"/>
              </w:rPr>
            </w:pPr>
            <w:r>
              <w:rPr>
                <w:rFonts w:hint="eastAsia"/>
                <w:b/>
                <w:bCs/>
                <w:color w:val="000000"/>
                <w:sz w:val="32"/>
                <w:szCs w:val="32"/>
                <w:lang/>
              </w:rPr>
              <w:t>国有资本经营预算支出预算表</w:t>
            </w:r>
          </w:p>
        </w:tc>
      </w:tr>
      <w:tr w:rsidR="00A3264E">
        <w:trPr>
          <w:trHeight w:val="341"/>
        </w:trPr>
        <w:tc>
          <w:tcPr>
            <w:tcW w:w="0" w:type="auto"/>
            <w:tcBorders>
              <w:top w:val="single" w:sz="4" w:space="0" w:color="FFFFFF"/>
              <w:left w:val="single" w:sz="4" w:space="0" w:color="FFFFFF"/>
              <w:bottom w:val="nil"/>
              <w:right w:val="single" w:sz="4" w:space="0" w:color="FFFFFF"/>
            </w:tcBorders>
            <w:shd w:val="clear" w:color="auto" w:fill="auto"/>
            <w:noWrap/>
            <w:vAlign w:val="center"/>
          </w:tcPr>
          <w:p w:rsidR="00A3264E" w:rsidRDefault="00A3264E">
            <w:pPr>
              <w:rPr>
                <w:color w:val="000000"/>
                <w:sz w:val="18"/>
                <w:szCs w:val="18"/>
              </w:rPr>
            </w:pPr>
          </w:p>
        </w:tc>
        <w:tc>
          <w:tcPr>
            <w:tcW w:w="0" w:type="auto"/>
            <w:gridSpan w:val="5"/>
            <w:tcBorders>
              <w:top w:val="single" w:sz="4" w:space="0" w:color="FFFFFF"/>
              <w:left w:val="single" w:sz="4" w:space="0" w:color="FFFFFF"/>
              <w:bottom w:val="nil"/>
              <w:right w:val="single" w:sz="4" w:space="0" w:color="FFFFFF"/>
            </w:tcBorders>
            <w:shd w:val="clear" w:color="auto" w:fill="auto"/>
            <w:noWrap/>
            <w:vAlign w:val="center"/>
          </w:tcPr>
          <w:p w:rsidR="00A3264E" w:rsidRDefault="006456D3">
            <w:pPr>
              <w:widowControl/>
              <w:textAlignment w:val="center"/>
              <w:rPr>
                <w:color w:val="000000"/>
              </w:rPr>
            </w:pPr>
            <w:r>
              <w:rPr>
                <w:rFonts w:hint="eastAsia"/>
                <w:color w:val="000000"/>
                <w:lang/>
              </w:rPr>
              <w:t>部门：</w:t>
            </w:r>
          </w:p>
        </w:tc>
        <w:tc>
          <w:tcPr>
            <w:tcW w:w="0" w:type="auto"/>
            <w:tcBorders>
              <w:top w:val="single" w:sz="4" w:space="0" w:color="FFFFFF"/>
              <w:left w:val="single" w:sz="4" w:space="0" w:color="FFFFFF"/>
              <w:bottom w:val="nil"/>
              <w:right w:val="single" w:sz="4" w:space="0" w:color="FFFFFF"/>
            </w:tcBorders>
            <w:shd w:val="clear" w:color="auto" w:fill="auto"/>
            <w:noWrap/>
            <w:vAlign w:val="center"/>
          </w:tcPr>
          <w:p w:rsidR="00A3264E" w:rsidRDefault="00A3264E">
            <w:pPr>
              <w:rPr>
                <w:color w:val="000000"/>
                <w:sz w:val="18"/>
                <w:szCs w:val="18"/>
              </w:rPr>
            </w:pPr>
          </w:p>
        </w:tc>
        <w:tc>
          <w:tcPr>
            <w:tcW w:w="0" w:type="auto"/>
            <w:tcBorders>
              <w:top w:val="single" w:sz="4" w:space="0" w:color="FFFFFF"/>
              <w:left w:val="single" w:sz="4" w:space="0" w:color="FFFFFF"/>
              <w:bottom w:val="nil"/>
              <w:right w:val="single" w:sz="4" w:space="0" w:color="FFFFFF"/>
            </w:tcBorders>
            <w:shd w:val="clear" w:color="auto" w:fill="auto"/>
            <w:noWrap/>
            <w:vAlign w:val="center"/>
          </w:tcPr>
          <w:p w:rsidR="00A3264E" w:rsidRDefault="00A3264E">
            <w:pPr>
              <w:rPr>
                <w:color w:val="000000"/>
                <w:sz w:val="18"/>
                <w:szCs w:val="18"/>
              </w:rPr>
            </w:pPr>
          </w:p>
        </w:tc>
        <w:tc>
          <w:tcPr>
            <w:tcW w:w="0" w:type="auto"/>
            <w:tcBorders>
              <w:top w:val="single" w:sz="4" w:space="0" w:color="FFFFFF"/>
              <w:left w:val="single" w:sz="4" w:space="0" w:color="FFFFFF"/>
              <w:bottom w:val="nil"/>
              <w:right w:val="single" w:sz="4" w:space="0" w:color="FFFFFF"/>
            </w:tcBorders>
            <w:shd w:val="clear" w:color="auto" w:fill="auto"/>
            <w:noWrap/>
            <w:vAlign w:val="center"/>
          </w:tcPr>
          <w:p w:rsidR="00A3264E" w:rsidRDefault="006456D3">
            <w:pPr>
              <w:widowControl/>
              <w:jc w:val="center"/>
              <w:textAlignment w:val="center"/>
              <w:rPr>
                <w:color w:val="000000"/>
              </w:rPr>
            </w:pPr>
            <w:r>
              <w:rPr>
                <w:rFonts w:hint="eastAsia"/>
                <w:color w:val="000000"/>
                <w:lang/>
              </w:rPr>
              <w:t>金额单位：万元</w:t>
            </w:r>
          </w:p>
        </w:tc>
      </w:tr>
      <w:tr w:rsidR="00A3264E">
        <w:trPr>
          <w:trHeight w:val="427"/>
        </w:trPr>
        <w:tc>
          <w:tcPr>
            <w:tcW w:w="0" w:type="auto"/>
            <w:tcBorders>
              <w:top w:val="single" w:sz="4" w:space="0" w:color="FFFFFF"/>
              <w:left w:val="single" w:sz="4" w:space="0" w:color="FFFFFF"/>
              <w:bottom w:val="single" w:sz="4" w:space="0" w:color="FFFFFF"/>
              <w:right w:val="nil"/>
            </w:tcBorders>
            <w:shd w:val="clear" w:color="auto" w:fill="auto"/>
            <w:noWrap/>
            <w:vAlign w:val="center"/>
          </w:tcPr>
          <w:p w:rsidR="00A3264E" w:rsidRDefault="00A3264E">
            <w:pPr>
              <w:rPr>
                <w:color w:val="000000"/>
                <w:sz w:val="18"/>
                <w:szCs w:val="18"/>
              </w:rPr>
            </w:pPr>
          </w:p>
        </w:tc>
        <w:tc>
          <w:tcPr>
            <w:tcW w:w="0" w:type="auto"/>
            <w:gridSpan w:val="5"/>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项</w:t>
            </w:r>
            <w:r>
              <w:rPr>
                <w:rFonts w:hint="eastAsia"/>
                <w:b/>
                <w:bCs/>
                <w:color w:val="000000"/>
                <w:lang/>
              </w:rPr>
              <w:t xml:space="preserve">    </w:t>
            </w:r>
            <w:r>
              <w:rPr>
                <w:rFonts w:hint="eastAsia"/>
                <w:b/>
                <w:bCs/>
                <w:color w:val="000000"/>
                <w:lang/>
              </w:rPr>
              <w:t>目</w:t>
            </w:r>
          </w:p>
        </w:tc>
        <w:tc>
          <w:tcPr>
            <w:tcW w:w="0" w:type="auto"/>
            <w:gridSpan w:val="3"/>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本年国有资本经营预算支出</w:t>
            </w:r>
          </w:p>
        </w:tc>
      </w:tr>
      <w:tr w:rsidR="00A3264E">
        <w:trPr>
          <w:trHeight w:val="427"/>
        </w:trPr>
        <w:tc>
          <w:tcPr>
            <w:tcW w:w="184" w:type="dxa"/>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color w:val="000000"/>
                <w:sz w:val="18"/>
                <w:szCs w:val="18"/>
              </w:rPr>
            </w:pPr>
          </w:p>
        </w:tc>
        <w:tc>
          <w:tcPr>
            <w:tcW w:w="0" w:type="auto"/>
            <w:gridSpan w:val="3"/>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科目编码</w:t>
            </w:r>
          </w:p>
        </w:tc>
        <w:tc>
          <w:tcPr>
            <w:tcW w:w="0"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单位代码</w:t>
            </w:r>
          </w:p>
        </w:tc>
        <w:tc>
          <w:tcPr>
            <w:tcW w:w="0"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单位名称（科目）</w:t>
            </w:r>
          </w:p>
        </w:tc>
        <w:tc>
          <w:tcPr>
            <w:tcW w:w="0"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合计</w:t>
            </w:r>
          </w:p>
        </w:tc>
        <w:tc>
          <w:tcPr>
            <w:tcW w:w="0"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基本支出</w:t>
            </w:r>
          </w:p>
        </w:tc>
        <w:tc>
          <w:tcPr>
            <w:tcW w:w="0" w:type="auto"/>
            <w:vMerge w:val="restart"/>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项目支出</w:t>
            </w:r>
          </w:p>
        </w:tc>
      </w:tr>
      <w:tr w:rsidR="00A3264E">
        <w:trPr>
          <w:trHeight w:val="427"/>
        </w:trPr>
        <w:tc>
          <w:tcPr>
            <w:tcW w:w="184" w:type="dxa"/>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color w:val="000000"/>
                <w:sz w:val="18"/>
                <w:szCs w:val="18"/>
              </w:rPr>
            </w:pPr>
          </w:p>
        </w:tc>
        <w:tc>
          <w:tcPr>
            <w:tcW w:w="0" w:type="auto"/>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类</w:t>
            </w:r>
          </w:p>
        </w:tc>
        <w:tc>
          <w:tcPr>
            <w:tcW w:w="0" w:type="auto"/>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款</w:t>
            </w:r>
          </w:p>
        </w:tc>
        <w:tc>
          <w:tcPr>
            <w:tcW w:w="0" w:type="auto"/>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6456D3">
            <w:pPr>
              <w:widowControl/>
              <w:jc w:val="center"/>
              <w:textAlignment w:val="center"/>
              <w:rPr>
                <w:b/>
                <w:bCs/>
                <w:color w:val="000000"/>
              </w:rPr>
            </w:pPr>
            <w:r>
              <w:rPr>
                <w:rFonts w:hint="eastAsia"/>
                <w:b/>
                <w:bCs/>
                <w:color w:val="000000"/>
                <w:lang/>
              </w:rPr>
              <w:t>项</w:t>
            </w: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A3264E">
            <w:pPr>
              <w:jc w:val="center"/>
              <w:rPr>
                <w:b/>
                <w:bCs/>
                <w:color w:val="000000"/>
              </w:rPr>
            </w:pP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A3264E">
            <w:pPr>
              <w:jc w:val="center"/>
              <w:rPr>
                <w:b/>
                <w:bCs/>
                <w:color w:val="000000"/>
              </w:rPr>
            </w:pP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A3264E">
            <w:pPr>
              <w:jc w:val="center"/>
              <w:rPr>
                <w:b/>
                <w:bCs/>
                <w:color w:val="000000"/>
              </w:rPr>
            </w:pP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A3264E">
            <w:pPr>
              <w:jc w:val="center"/>
              <w:rPr>
                <w:b/>
                <w:bCs/>
                <w:color w:val="000000"/>
              </w:rPr>
            </w:pPr>
          </w:p>
        </w:tc>
        <w:tc>
          <w:tcPr>
            <w:tcW w:w="0" w:type="auto"/>
            <w:vMerge/>
            <w:tcBorders>
              <w:top w:val="single" w:sz="4" w:space="0" w:color="C2C3C4"/>
              <w:left w:val="single" w:sz="4" w:space="0" w:color="C2C3C4"/>
              <w:bottom w:val="single" w:sz="4" w:space="0" w:color="C2C3C4"/>
              <w:right w:val="single" w:sz="4" w:space="0" w:color="C2C3C4"/>
            </w:tcBorders>
            <w:shd w:val="clear" w:color="EFF2F7" w:fill="EFF2F7"/>
            <w:noWrap/>
            <w:vAlign w:val="center"/>
          </w:tcPr>
          <w:p w:rsidR="00A3264E" w:rsidRDefault="00A3264E">
            <w:pPr>
              <w:jc w:val="center"/>
              <w:rPr>
                <w:b/>
                <w:bCs/>
                <w:color w:val="000000"/>
              </w:rPr>
            </w:pPr>
          </w:p>
        </w:tc>
      </w:tr>
      <w:tr w:rsidR="00A3264E">
        <w:trPr>
          <w:trHeight w:val="398"/>
        </w:trPr>
        <w:tc>
          <w:tcPr>
            <w:tcW w:w="0" w:type="auto"/>
            <w:tcBorders>
              <w:top w:val="single" w:sz="4" w:space="0" w:color="FFFFFF"/>
              <w:left w:val="single" w:sz="4" w:space="0" w:color="FFFFFF"/>
              <w:bottom w:val="single" w:sz="4" w:space="0" w:color="FFFFFF"/>
              <w:right w:val="nil"/>
            </w:tcBorders>
            <w:shd w:val="clear" w:color="auto" w:fill="auto"/>
            <w:noWrap/>
            <w:vAlign w:val="center"/>
          </w:tcPr>
          <w:p w:rsidR="00A3264E" w:rsidRDefault="00A3264E">
            <w:pPr>
              <w:rPr>
                <w:b/>
                <w:bCs/>
                <w:color w:val="000000"/>
                <w:sz w:val="18"/>
                <w:szCs w:val="18"/>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center"/>
              <w:rPr>
                <w:b/>
                <w:bCs/>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center"/>
              <w:rPr>
                <w:b/>
                <w:bCs/>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center"/>
              <w:rPr>
                <w:b/>
                <w:bCs/>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center"/>
              <w:rPr>
                <w:b/>
                <w:bCs/>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6456D3">
            <w:pPr>
              <w:widowControl/>
              <w:jc w:val="center"/>
              <w:textAlignment w:val="center"/>
              <w:rPr>
                <w:b/>
                <w:bCs/>
                <w:color w:val="000000"/>
              </w:rPr>
            </w:pPr>
            <w:r>
              <w:rPr>
                <w:rFonts w:hint="eastAsia"/>
                <w:b/>
                <w:bCs/>
                <w:color w:val="000000"/>
                <w:lang/>
              </w:rPr>
              <w:t>合</w:t>
            </w:r>
            <w:r>
              <w:rPr>
                <w:rFonts w:hint="eastAsia"/>
                <w:b/>
                <w:bCs/>
                <w:color w:val="000000"/>
                <w:lang/>
              </w:rPr>
              <w:t xml:space="preserve">    </w:t>
            </w:r>
            <w:r>
              <w:rPr>
                <w:rFonts w:hint="eastAsia"/>
                <w:b/>
                <w:bCs/>
                <w:color w:val="000000"/>
                <w:lang/>
              </w:rPr>
              <w:t>计</w:t>
            </w: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b/>
                <w:bCs/>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b/>
                <w:bCs/>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b/>
                <w:bCs/>
                <w:color w:val="000000"/>
              </w:rPr>
            </w:pPr>
          </w:p>
        </w:tc>
      </w:tr>
      <w:tr w:rsidR="00A3264E">
        <w:trPr>
          <w:trHeight w:val="398"/>
        </w:trPr>
        <w:tc>
          <w:tcPr>
            <w:tcW w:w="184" w:type="dxa"/>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color w:val="000000"/>
                <w:sz w:val="18"/>
                <w:szCs w:val="18"/>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4924"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color w:val="000000"/>
              </w:rPr>
            </w:pPr>
          </w:p>
        </w:tc>
      </w:tr>
      <w:tr w:rsidR="00A3264E">
        <w:trPr>
          <w:trHeight w:val="398"/>
        </w:trPr>
        <w:tc>
          <w:tcPr>
            <w:tcW w:w="184" w:type="dxa"/>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color w:val="000000"/>
                <w:sz w:val="18"/>
                <w:szCs w:val="18"/>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4924"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color w:val="000000"/>
              </w:rPr>
            </w:pPr>
          </w:p>
        </w:tc>
      </w:tr>
      <w:tr w:rsidR="00A3264E">
        <w:trPr>
          <w:trHeight w:val="398"/>
        </w:trPr>
        <w:tc>
          <w:tcPr>
            <w:tcW w:w="184" w:type="dxa"/>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color w:val="000000"/>
                <w:sz w:val="18"/>
                <w:szCs w:val="18"/>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rPr>
                <w:color w:val="000000"/>
              </w:rPr>
            </w:pPr>
          </w:p>
        </w:tc>
        <w:tc>
          <w:tcPr>
            <w:tcW w:w="4924"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A3264E" w:rsidRDefault="006456D3">
            <w:pPr>
              <w:widowControl/>
              <w:textAlignment w:val="center"/>
              <w:rPr>
                <w:color w:val="000000"/>
              </w:rPr>
            </w:pPr>
            <w:r>
              <w:rPr>
                <w:rFonts w:ascii="Dialog . plain" w:eastAsia="Dialog . plain" w:hAnsi="Dialog . plain" w:cs="Dialog . plain"/>
                <w:color w:val="000000"/>
                <w:lang/>
              </w:rPr>
              <w:t xml:space="preserve"> </w:t>
            </w:r>
          </w:p>
        </w:tc>
        <w:tc>
          <w:tcPr>
            <w:tcW w:w="0" w:type="auto"/>
            <w:tcBorders>
              <w:top w:val="single" w:sz="4" w:space="0" w:color="C2C3C4"/>
              <w:left w:val="single" w:sz="4" w:space="0" w:color="C2C3C4"/>
              <w:bottom w:val="single" w:sz="4" w:space="0" w:color="C2C3C4"/>
              <w:right w:val="single" w:sz="4" w:space="0" w:color="C2C3C4"/>
            </w:tcBorders>
            <w:shd w:val="clear" w:color="auto" w:fill="auto"/>
            <w:noWrap/>
            <w:vAlign w:val="center"/>
          </w:tcPr>
          <w:p w:rsidR="00A3264E" w:rsidRDefault="00A3264E">
            <w:pPr>
              <w:jc w:val="right"/>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jc w:val="right"/>
              <w:rPr>
                <w:color w:val="000000"/>
              </w:rPr>
            </w:pPr>
          </w:p>
        </w:tc>
        <w:tc>
          <w:tcPr>
            <w:tcW w:w="0" w:type="auto"/>
            <w:tcBorders>
              <w:top w:val="single" w:sz="4" w:space="0" w:color="C2C3C4"/>
              <w:left w:val="single" w:sz="4" w:space="0" w:color="C2C3C4"/>
              <w:bottom w:val="single" w:sz="4" w:space="0" w:color="C2C3C4"/>
              <w:right w:val="single" w:sz="4" w:space="0" w:color="C2C3C4"/>
            </w:tcBorders>
            <w:shd w:val="clear" w:color="FFFFFF" w:fill="FFFFFF"/>
            <w:noWrap/>
            <w:vAlign w:val="center"/>
          </w:tcPr>
          <w:p w:rsidR="00A3264E" w:rsidRDefault="00A3264E">
            <w:pPr>
              <w:jc w:val="right"/>
              <w:rPr>
                <w:color w:val="000000"/>
              </w:rPr>
            </w:pPr>
          </w:p>
        </w:tc>
      </w:tr>
    </w:tbl>
    <w:p w:rsidR="00A3264E" w:rsidRDefault="00A3264E">
      <w:pPr>
        <w:rPr>
          <w:sz w:val="16"/>
        </w:rPr>
        <w:sectPr w:rsidR="00A3264E">
          <w:pgSz w:w="16840" w:h="11910" w:orient="landscape"/>
          <w:pgMar w:top="1340" w:right="300" w:bottom="1180" w:left="1320" w:header="0" w:footer="992" w:gutter="0"/>
          <w:cols w:space="720"/>
        </w:sectPr>
      </w:pPr>
    </w:p>
    <w:p w:rsidR="00A3264E" w:rsidRDefault="00A3264E">
      <w:pPr>
        <w:pStyle w:val="a3"/>
        <w:rPr>
          <w:sz w:val="22"/>
        </w:rPr>
      </w:pPr>
    </w:p>
    <w:p w:rsidR="00A3264E" w:rsidRDefault="00A3264E">
      <w:pPr>
        <w:pStyle w:val="a3"/>
        <w:rPr>
          <w:sz w:val="22"/>
        </w:rPr>
      </w:pPr>
    </w:p>
    <w:p w:rsidR="00A3264E" w:rsidRDefault="006456D3">
      <w:pPr>
        <w:pStyle w:val="2"/>
        <w:spacing w:before="258"/>
      </w:pPr>
      <w:r>
        <w:rPr>
          <w:b w:val="0"/>
        </w:rPr>
        <w:br w:type="column"/>
      </w:r>
    </w:p>
    <w:p w:rsidR="00A3264E" w:rsidRDefault="006456D3">
      <w:pPr>
        <w:spacing w:before="68" w:line="585" w:lineRule="auto"/>
        <w:ind w:left="328" w:right="1495" w:firstLine="1270"/>
        <w:rPr>
          <w:sz w:val="23"/>
        </w:rPr>
      </w:pPr>
      <w:r>
        <w:br w:type="column"/>
      </w:r>
    </w:p>
    <w:p w:rsidR="00A3264E" w:rsidRDefault="00A3264E">
      <w:pPr>
        <w:spacing w:line="585" w:lineRule="auto"/>
        <w:rPr>
          <w:sz w:val="23"/>
        </w:rPr>
        <w:sectPr w:rsidR="00A3264E">
          <w:type w:val="continuous"/>
          <w:pgSz w:w="16840" w:h="11910" w:orient="landscape"/>
          <w:pgMar w:top="1920" w:right="300" w:bottom="1180" w:left="1320" w:header="0" w:footer="992" w:gutter="0"/>
          <w:cols w:num="3" w:space="720" w:equalWidth="0">
            <w:col w:w="990" w:space="3804"/>
            <w:col w:w="4018" w:space="3000"/>
            <w:col w:w="3408"/>
          </w:cols>
        </w:sectPr>
      </w:pPr>
    </w:p>
    <w:p w:rsidR="00A3264E" w:rsidRDefault="00A3264E">
      <w:pPr>
        <w:pStyle w:val="a3"/>
        <w:rPr>
          <w:sz w:val="20"/>
        </w:rPr>
      </w:pPr>
    </w:p>
    <w:p w:rsidR="00A3264E" w:rsidRDefault="00A3264E">
      <w:pPr>
        <w:rPr>
          <w:sz w:val="21"/>
        </w:rPr>
        <w:sectPr w:rsidR="00A3264E">
          <w:type w:val="continuous"/>
          <w:pgSz w:w="16840" w:h="11910" w:orient="landscape"/>
          <w:pgMar w:top="1920" w:right="300" w:bottom="1180" w:left="1320" w:header="0" w:footer="992" w:gutter="0"/>
          <w:cols w:num="3" w:space="720" w:equalWidth="0">
            <w:col w:w="911" w:space="3800"/>
            <w:col w:w="5300" w:space="2908"/>
            <w:col w:w="2301"/>
          </w:cols>
        </w:sectPr>
      </w:pPr>
    </w:p>
    <w:p w:rsidR="00A3264E" w:rsidRDefault="00A3264E">
      <w:pPr>
        <w:rPr>
          <w:rFonts w:ascii="Times New Roman"/>
          <w:sz w:val="20"/>
        </w:rPr>
        <w:sectPr w:rsidR="00A3264E">
          <w:type w:val="continuous"/>
          <w:pgSz w:w="16840" w:h="11910" w:orient="landscape"/>
          <w:pgMar w:top="1920" w:right="300" w:bottom="1180" w:left="1320" w:header="0" w:footer="992" w:gutter="0"/>
          <w:cols w:space="720"/>
        </w:sectPr>
      </w:pPr>
    </w:p>
    <w:p w:rsidR="00A3264E" w:rsidRDefault="006456D3">
      <w:pPr>
        <w:spacing w:before="68" w:line="585" w:lineRule="auto"/>
        <w:ind w:left="328" w:right="1495" w:firstLine="1270"/>
        <w:rPr>
          <w:sz w:val="23"/>
        </w:rPr>
      </w:pPr>
      <w:r>
        <w:lastRenderedPageBreak/>
        <w:br w:type="column"/>
      </w:r>
    </w:p>
    <w:p w:rsidR="00A3264E" w:rsidRDefault="00A3264E">
      <w:pPr>
        <w:spacing w:line="585" w:lineRule="auto"/>
        <w:rPr>
          <w:sz w:val="23"/>
        </w:rPr>
        <w:sectPr w:rsidR="00A3264E">
          <w:type w:val="continuous"/>
          <w:pgSz w:w="16840" w:h="11910" w:orient="landscape"/>
          <w:pgMar w:top="1920" w:right="300" w:bottom="1180" w:left="1320" w:header="0" w:footer="992" w:gutter="0"/>
          <w:cols w:num="3" w:space="720" w:equalWidth="0">
            <w:col w:w="990" w:space="3735"/>
            <w:col w:w="4322" w:space="2765"/>
            <w:col w:w="3408"/>
          </w:cols>
        </w:sectPr>
      </w:pPr>
    </w:p>
    <w:p w:rsidR="00A3264E" w:rsidRDefault="00A3264E">
      <w:pPr>
        <w:pStyle w:val="a3"/>
        <w:rPr>
          <w:sz w:val="20"/>
        </w:rPr>
      </w:pPr>
    </w:p>
    <w:p w:rsidR="00A3264E" w:rsidRDefault="00A3264E">
      <w:pPr>
        <w:pStyle w:val="a3"/>
        <w:rPr>
          <w:sz w:val="20"/>
        </w:rPr>
      </w:pPr>
    </w:p>
    <w:p w:rsidR="00A3264E" w:rsidRDefault="00A3264E">
      <w:pPr>
        <w:pStyle w:val="a3"/>
        <w:rPr>
          <w:sz w:val="20"/>
        </w:rPr>
      </w:pPr>
    </w:p>
    <w:p w:rsidR="00A3264E" w:rsidRDefault="00A3264E">
      <w:pPr>
        <w:pStyle w:val="a3"/>
        <w:rPr>
          <w:sz w:val="19"/>
        </w:rPr>
      </w:pPr>
    </w:p>
    <w:tbl>
      <w:tblPr>
        <w:tblW w:w="13260" w:type="dxa"/>
        <w:tblInd w:w="93" w:type="dxa"/>
        <w:tblLook w:val="04A0"/>
      </w:tblPr>
      <w:tblGrid>
        <w:gridCol w:w="222"/>
        <w:gridCol w:w="1452"/>
        <w:gridCol w:w="1829"/>
        <w:gridCol w:w="1829"/>
        <w:gridCol w:w="2802"/>
        <w:gridCol w:w="1464"/>
        <w:gridCol w:w="1707"/>
        <w:gridCol w:w="1099"/>
        <w:gridCol w:w="856"/>
      </w:tblGrid>
      <w:tr w:rsidR="00A3264E">
        <w:trPr>
          <w:trHeight w:val="904"/>
        </w:trPr>
        <w:tc>
          <w:tcPr>
            <w:tcW w:w="114" w:type="dxa"/>
            <w:tcBorders>
              <w:top w:val="nil"/>
              <w:left w:val="nil"/>
              <w:bottom w:val="nil"/>
              <w:right w:val="nil"/>
            </w:tcBorders>
            <w:shd w:val="clear" w:color="auto" w:fill="auto"/>
            <w:noWrap/>
            <w:vAlign w:val="center"/>
          </w:tcPr>
          <w:p w:rsidR="00A3264E" w:rsidRDefault="00A3264E">
            <w:pPr>
              <w:rPr>
                <w:color w:val="000000"/>
              </w:rPr>
            </w:pPr>
          </w:p>
        </w:tc>
        <w:tc>
          <w:tcPr>
            <w:tcW w:w="13158" w:type="dxa"/>
            <w:gridSpan w:val="8"/>
            <w:tcBorders>
              <w:top w:val="nil"/>
              <w:left w:val="nil"/>
              <w:bottom w:val="nil"/>
              <w:right w:val="nil"/>
            </w:tcBorders>
            <w:shd w:val="clear" w:color="auto" w:fill="auto"/>
            <w:vAlign w:val="center"/>
          </w:tcPr>
          <w:p w:rsidR="00A3264E" w:rsidRDefault="006456D3">
            <w:pPr>
              <w:widowControl/>
              <w:jc w:val="center"/>
              <w:textAlignment w:val="center"/>
              <w:rPr>
                <w:rFonts w:ascii="黑体" w:eastAsia="黑体" w:cs="黑体"/>
                <w:color w:val="000000"/>
                <w:sz w:val="30"/>
                <w:szCs w:val="30"/>
              </w:rPr>
            </w:pPr>
            <w:r>
              <w:rPr>
                <w:rFonts w:ascii="黑体" w:eastAsia="黑体" w:cs="黑体" w:hint="eastAsia"/>
                <w:color w:val="000000"/>
                <w:sz w:val="30"/>
                <w:szCs w:val="30"/>
                <w:lang/>
              </w:rPr>
              <w:t>部门整体支出绩效目标表</w:t>
            </w:r>
          </w:p>
        </w:tc>
      </w:tr>
      <w:tr w:rsidR="00A3264E">
        <w:trPr>
          <w:trHeight w:val="286"/>
        </w:trPr>
        <w:tc>
          <w:tcPr>
            <w:tcW w:w="0" w:type="auto"/>
            <w:tcBorders>
              <w:top w:val="nil"/>
              <w:left w:val="nil"/>
              <w:bottom w:val="nil"/>
              <w:right w:val="nil"/>
            </w:tcBorders>
            <w:shd w:val="clear" w:color="auto" w:fill="auto"/>
            <w:noWrap/>
            <w:vAlign w:val="center"/>
          </w:tcPr>
          <w:p w:rsidR="00A3264E" w:rsidRDefault="00A3264E">
            <w:pPr>
              <w:rPr>
                <w:color w:val="000000"/>
              </w:rPr>
            </w:pPr>
          </w:p>
        </w:tc>
        <w:tc>
          <w:tcPr>
            <w:tcW w:w="13158" w:type="dxa"/>
            <w:gridSpan w:val="8"/>
            <w:tcBorders>
              <w:top w:val="nil"/>
              <w:left w:val="nil"/>
              <w:bottom w:val="nil"/>
              <w:right w:val="nil"/>
            </w:tcBorders>
            <w:shd w:val="clear" w:color="auto" w:fill="auto"/>
            <w:vAlign w:val="center"/>
          </w:tcPr>
          <w:p w:rsidR="00A3264E" w:rsidRDefault="006456D3">
            <w:pPr>
              <w:widowControl/>
              <w:jc w:val="center"/>
              <w:textAlignment w:val="center"/>
              <w:rPr>
                <w:color w:val="000000"/>
                <w:sz w:val="18"/>
                <w:szCs w:val="18"/>
              </w:rPr>
            </w:pPr>
            <w:r>
              <w:rPr>
                <w:color w:val="000000"/>
                <w:sz w:val="18"/>
                <w:szCs w:val="18"/>
                <w:lang/>
              </w:rPr>
              <w:t>（</w:t>
            </w:r>
            <w:r>
              <w:rPr>
                <w:color w:val="000000"/>
                <w:sz w:val="18"/>
                <w:szCs w:val="18"/>
                <w:lang/>
              </w:rPr>
              <w:t>2025</w:t>
            </w:r>
            <w:r>
              <w:rPr>
                <w:color w:val="000000"/>
                <w:sz w:val="18"/>
                <w:szCs w:val="18"/>
                <w:lang/>
              </w:rPr>
              <w:t>年度）</w:t>
            </w:r>
          </w:p>
        </w:tc>
      </w:tr>
      <w:tr w:rsidR="00A3264E">
        <w:trPr>
          <w:trHeight w:val="286"/>
        </w:trPr>
        <w:tc>
          <w:tcPr>
            <w:tcW w:w="0" w:type="auto"/>
            <w:tcBorders>
              <w:top w:val="nil"/>
              <w:left w:val="nil"/>
              <w:bottom w:val="nil"/>
              <w:right w:val="nil"/>
            </w:tcBorders>
            <w:shd w:val="clear" w:color="auto" w:fill="auto"/>
            <w:noWrap/>
            <w:vAlign w:val="center"/>
          </w:tcPr>
          <w:p w:rsidR="00A3264E" w:rsidRDefault="00A3264E">
            <w:pPr>
              <w:rPr>
                <w:color w:val="000000"/>
              </w:rPr>
            </w:pPr>
          </w:p>
        </w:tc>
        <w:tc>
          <w:tcPr>
            <w:tcW w:w="13158" w:type="dxa"/>
            <w:gridSpan w:val="8"/>
            <w:tcBorders>
              <w:top w:val="nil"/>
              <w:left w:val="nil"/>
              <w:bottom w:val="single" w:sz="4" w:space="0" w:color="000000"/>
              <w:right w:val="nil"/>
            </w:tcBorders>
            <w:shd w:val="clear" w:color="auto" w:fill="auto"/>
            <w:vAlign w:val="center"/>
          </w:tcPr>
          <w:p w:rsidR="00A3264E" w:rsidRDefault="006456D3">
            <w:pPr>
              <w:widowControl/>
              <w:jc w:val="right"/>
              <w:textAlignment w:val="center"/>
              <w:rPr>
                <w:color w:val="000000"/>
                <w:sz w:val="18"/>
                <w:szCs w:val="18"/>
              </w:rPr>
            </w:pPr>
            <w:r>
              <w:rPr>
                <w:color w:val="000000"/>
                <w:sz w:val="18"/>
                <w:szCs w:val="18"/>
                <w:lang/>
              </w:rPr>
              <w:t>单位：万元</w:t>
            </w:r>
          </w:p>
        </w:tc>
      </w:tr>
      <w:tr w:rsidR="00A3264E">
        <w:trPr>
          <w:trHeight w:val="569"/>
        </w:trPr>
        <w:tc>
          <w:tcPr>
            <w:tcW w:w="0" w:type="auto"/>
            <w:tcBorders>
              <w:top w:val="nil"/>
              <w:left w:val="nil"/>
              <w:bottom w:val="nil"/>
              <w:right w:val="nil"/>
            </w:tcBorders>
            <w:shd w:val="clear" w:color="auto" w:fill="auto"/>
            <w:noWrap/>
            <w:vAlign w:val="center"/>
          </w:tcPr>
          <w:p w:rsidR="00A3264E" w:rsidRDefault="00A3264E">
            <w:pPr>
              <w:rPr>
                <w:color w:val="000000"/>
              </w:rPr>
            </w:pPr>
          </w:p>
        </w:tc>
        <w:tc>
          <w:tcPr>
            <w:tcW w:w="51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jc w:val="center"/>
              <w:textAlignment w:val="center"/>
              <w:rPr>
                <w:color w:val="000000"/>
                <w:sz w:val="18"/>
                <w:szCs w:val="18"/>
              </w:rPr>
            </w:pPr>
            <w:r>
              <w:rPr>
                <w:color w:val="000000"/>
                <w:sz w:val="18"/>
                <w:szCs w:val="18"/>
                <w:lang/>
              </w:rPr>
              <w:t>部门名称</w:t>
            </w:r>
          </w:p>
        </w:tc>
        <w:tc>
          <w:tcPr>
            <w:tcW w:w="80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jc w:val="center"/>
              <w:rPr>
                <w:color w:val="000000"/>
                <w:sz w:val="18"/>
                <w:szCs w:val="18"/>
              </w:rPr>
            </w:pPr>
          </w:p>
        </w:tc>
      </w:tr>
      <w:tr w:rsidR="00A3264E">
        <w:trPr>
          <w:trHeight w:val="569"/>
        </w:trPr>
        <w:tc>
          <w:tcPr>
            <w:tcW w:w="0" w:type="auto"/>
            <w:tcBorders>
              <w:top w:val="nil"/>
              <w:left w:val="nil"/>
              <w:bottom w:val="nil"/>
              <w:right w:val="nil"/>
            </w:tcBorders>
            <w:shd w:val="clear" w:color="auto" w:fill="auto"/>
            <w:noWrap/>
            <w:vAlign w:val="center"/>
          </w:tcPr>
          <w:p w:rsidR="00A3264E" w:rsidRDefault="00A3264E">
            <w:pPr>
              <w:rPr>
                <w:color w:val="000000"/>
              </w:rPr>
            </w:pPr>
          </w:p>
        </w:tc>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jc w:val="center"/>
              <w:textAlignment w:val="center"/>
              <w:rPr>
                <w:color w:val="000000"/>
                <w:sz w:val="18"/>
                <w:szCs w:val="18"/>
              </w:rPr>
            </w:pPr>
            <w:r>
              <w:rPr>
                <w:color w:val="000000"/>
                <w:sz w:val="18"/>
                <w:szCs w:val="18"/>
                <w:lang/>
              </w:rPr>
              <w:t>年度部门整体支出预算</w:t>
            </w:r>
          </w:p>
        </w:tc>
        <w:tc>
          <w:tcPr>
            <w:tcW w:w="36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jc w:val="center"/>
              <w:textAlignment w:val="center"/>
              <w:rPr>
                <w:color w:val="000000"/>
                <w:sz w:val="18"/>
                <w:szCs w:val="18"/>
              </w:rPr>
            </w:pPr>
            <w:r>
              <w:rPr>
                <w:color w:val="000000"/>
                <w:sz w:val="18"/>
                <w:szCs w:val="18"/>
                <w:lang/>
              </w:rPr>
              <w:t>资金总额</w:t>
            </w:r>
          </w:p>
        </w:tc>
        <w:tc>
          <w:tcPr>
            <w:tcW w:w="43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jc w:val="center"/>
              <w:textAlignment w:val="center"/>
              <w:rPr>
                <w:color w:val="000000"/>
                <w:sz w:val="18"/>
                <w:szCs w:val="18"/>
              </w:rPr>
            </w:pPr>
            <w:r>
              <w:rPr>
                <w:color w:val="000000"/>
                <w:sz w:val="18"/>
                <w:szCs w:val="18"/>
                <w:lang/>
              </w:rPr>
              <w:t>财政拨款</w:t>
            </w:r>
          </w:p>
        </w:tc>
        <w:tc>
          <w:tcPr>
            <w:tcW w:w="36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jc w:val="center"/>
              <w:textAlignment w:val="center"/>
              <w:rPr>
                <w:color w:val="000000"/>
                <w:sz w:val="18"/>
                <w:szCs w:val="18"/>
              </w:rPr>
            </w:pPr>
            <w:r>
              <w:rPr>
                <w:color w:val="000000"/>
                <w:sz w:val="18"/>
                <w:szCs w:val="18"/>
                <w:lang/>
              </w:rPr>
              <w:t>其他资金</w:t>
            </w:r>
          </w:p>
        </w:tc>
      </w:tr>
      <w:tr w:rsidR="00A3264E">
        <w:trPr>
          <w:trHeight w:val="569"/>
        </w:trPr>
        <w:tc>
          <w:tcPr>
            <w:tcW w:w="0" w:type="auto"/>
            <w:tcBorders>
              <w:top w:val="nil"/>
              <w:left w:val="nil"/>
              <w:bottom w:val="nil"/>
              <w:right w:val="nil"/>
            </w:tcBorders>
            <w:shd w:val="clear" w:color="auto" w:fill="auto"/>
            <w:noWrap/>
            <w:vAlign w:val="center"/>
          </w:tcPr>
          <w:p w:rsidR="00A3264E" w:rsidRDefault="00A3264E">
            <w:pPr>
              <w:rPr>
                <w:color w:val="000000"/>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jc w:val="center"/>
              <w:rPr>
                <w:color w:val="000000"/>
                <w:sz w:val="18"/>
                <w:szCs w:val="18"/>
              </w:rPr>
            </w:pPr>
          </w:p>
        </w:tc>
        <w:tc>
          <w:tcPr>
            <w:tcW w:w="36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jc w:val="right"/>
              <w:textAlignment w:val="center"/>
              <w:rPr>
                <w:color w:val="000000"/>
                <w:sz w:val="18"/>
                <w:szCs w:val="18"/>
              </w:rPr>
            </w:pPr>
            <w:r>
              <w:rPr>
                <w:color w:val="000000"/>
                <w:sz w:val="18"/>
                <w:szCs w:val="18"/>
                <w:lang/>
              </w:rPr>
              <w:t>0.00</w:t>
            </w:r>
          </w:p>
        </w:tc>
        <w:tc>
          <w:tcPr>
            <w:tcW w:w="43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jc w:val="right"/>
              <w:textAlignment w:val="center"/>
              <w:rPr>
                <w:color w:val="000000"/>
                <w:sz w:val="18"/>
                <w:szCs w:val="18"/>
              </w:rPr>
            </w:pPr>
            <w:r>
              <w:rPr>
                <w:color w:val="000000"/>
                <w:sz w:val="18"/>
                <w:szCs w:val="18"/>
                <w:lang/>
              </w:rPr>
              <w:t>0.00</w:t>
            </w:r>
          </w:p>
        </w:tc>
        <w:tc>
          <w:tcPr>
            <w:tcW w:w="36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jc w:val="right"/>
              <w:textAlignment w:val="center"/>
              <w:rPr>
                <w:color w:val="000000"/>
                <w:sz w:val="18"/>
                <w:szCs w:val="18"/>
              </w:rPr>
            </w:pPr>
            <w:r>
              <w:rPr>
                <w:color w:val="000000"/>
                <w:sz w:val="18"/>
                <w:szCs w:val="18"/>
                <w:lang/>
              </w:rPr>
              <w:t>0.00</w:t>
            </w:r>
          </w:p>
        </w:tc>
      </w:tr>
      <w:tr w:rsidR="00A3264E">
        <w:trPr>
          <w:trHeight w:val="1145"/>
        </w:trPr>
        <w:tc>
          <w:tcPr>
            <w:tcW w:w="0" w:type="auto"/>
            <w:tcBorders>
              <w:top w:val="nil"/>
              <w:left w:val="nil"/>
              <w:bottom w:val="nil"/>
              <w:right w:val="nil"/>
            </w:tcBorders>
            <w:shd w:val="clear" w:color="auto" w:fill="auto"/>
            <w:noWrap/>
            <w:vAlign w:val="center"/>
          </w:tcPr>
          <w:p w:rsidR="00A3264E" w:rsidRDefault="00A3264E">
            <w:pPr>
              <w:rPr>
                <w:color w:val="000000"/>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jc w:val="center"/>
              <w:textAlignment w:val="center"/>
              <w:rPr>
                <w:color w:val="000000"/>
                <w:sz w:val="18"/>
                <w:szCs w:val="18"/>
              </w:rPr>
            </w:pPr>
            <w:r>
              <w:rPr>
                <w:color w:val="000000"/>
                <w:sz w:val="18"/>
                <w:szCs w:val="18"/>
                <w:lang/>
              </w:rPr>
              <w:t>年度总体目标</w:t>
            </w:r>
          </w:p>
        </w:tc>
        <w:tc>
          <w:tcPr>
            <w:tcW w:w="116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r>
      <w:tr w:rsidR="00A3264E">
        <w:trPr>
          <w:trHeight w:val="569"/>
        </w:trPr>
        <w:tc>
          <w:tcPr>
            <w:tcW w:w="0" w:type="auto"/>
            <w:tcBorders>
              <w:top w:val="nil"/>
              <w:left w:val="nil"/>
              <w:bottom w:val="nil"/>
              <w:right w:val="nil"/>
            </w:tcBorders>
            <w:shd w:val="clear" w:color="auto" w:fill="auto"/>
            <w:noWrap/>
            <w:vAlign w:val="center"/>
          </w:tcPr>
          <w:p w:rsidR="00A3264E" w:rsidRDefault="00A3264E">
            <w:pPr>
              <w:rPr>
                <w:color w:val="000000"/>
              </w:rPr>
            </w:pPr>
          </w:p>
        </w:tc>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jc w:val="center"/>
              <w:textAlignment w:val="center"/>
              <w:rPr>
                <w:color w:val="000000"/>
                <w:sz w:val="18"/>
                <w:szCs w:val="18"/>
              </w:rPr>
            </w:pPr>
            <w:r>
              <w:rPr>
                <w:color w:val="000000"/>
                <w:sz w:val="18"/>
                <w:szCs w:val="18"/>
                <w:lang/>
              </w:rPr>
              <w:t>年度主要任务</w:t>
            </w:r>
          </w:p>
        </w:tc>
        <w:tc>
          <w:tcPr>
            <w:tcW w:w="36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jc w:val="center"/>
              <w:textAlignment w:val="center"/>
              <w:rPr>
                <w:color w:val="000000"/>
                <w:sz w:val="18"/>
                <w:szCs w:val="18"/>
              </w:rPr>
            </w:pPr>
            <w:r>
              <w:rPr>
                <w:color w:val="000000"/>
                <w:sz w:val="18"/>
                <w:szCs w:val="18"/>
                <w:lang/>
              </w:rPr>
              <w:t>任务名称</w:t>
            </w:r>
          </w:p>
        </w:tc>
        <w:tc>
          <w:tcPr>
            <w:tcW w:w="80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jc w:val="center"/>
              <w:textAlignment w:val="center"/>
              <w:rPr>
                <w:color w:val="000000"/>
                <w:sz w:val="18"/>
                <w:szCs w:val="18"/>
              </w:rPr>
            </w:pPr>
            <w:r>
              <w:rPr>
                <w:color w:val="000000"/>
                <w:sz w:val="18"/>
                <w:szCs w:val="18"/>
                <w:lang/>
              </w:rPr>
              <w:t>主要内容</w:t>
            </w:r>
          </w:p>
        </w:tc>
      </w:tr>
      <w:tr w:rsidR="00A3264E">
        <w:trPr>
          <w:trHeight w:val="569"/>
        </w:trPr>
        <w:tc>
          <w:tcPr>
            <w:tcW w:w="0" w:type="auto"/>
            <w:tcBorders>
              <w:top w:val="nil"/>
              <w:left w:val="nil"/>
              <w:bottom w:val="nil"/>
              <w:right w:val="nil"/>
            </w:tcBorders>
            <w:shd w:val="clear" w:color="auto" w:fill="auto"/>
            <w:noWrap/>
            <w:vAlign w:val="center"/>
          </w:tcPr>
          <w:p w:rsidR="00A3264E" w:rsidRDefault="00A3264E">
            <w:pPr>
              <w:rPr>
                <w:color w:val="000000"/>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jc w:val="center"/>
              <w:rPr>
                <w:color w:val="000000"/>
                <w:sz w:val="18"/>
                <w:szCs w:val="18"/>
              </w:rPr>
            </w:pPr>
          </w:p>
        </w:tc>
        <w:tc>
          <w:tcPr>
            <w:tcW w:w="36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80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r>
      <w:tr w:rsidR="00A3264E">
        <w:trPr>
          <w:trHeight w:val="569"/>
        </w:trPr>
        <w:tc>
          <w:tcPr>
            <w:tcW w:w="0" w:type="auto"/>
            <w:tcBorders>
              <w:top w:val="nil"/>
              <w:left w:val="nil"/>
              <w:bottom w:val="nil"/>
              <w:right w:val="nil"/>
            </w:tcBorders>
            <w:shd w:val="clear" w:color="auto" w:fill="auto"/>
            <w:noWrap/>
            <w:vAlign w:val="center"/>
          </w:tcPr>
          <w:p w:rsidR="00A3264E" w:rsidRDefault="00A3264E">
            <w:pPr>
              <w:rPr>
                <w:color w:val="000000"/>
              </w:rPr>
            </w:pPr>
          </w:p>
        </w:tc>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jc w:val="center"/>
              <w:textAlignment w:val="center"/>
              <w:rPr>
                <w:color w:val="000000"/>
                <w:sz w:val="18"/>
                <w:szCs w:val="18"/>
              </w:rPr>
            </w:pPr>
            <w:r>
              <w:rPr>
                <w:color w:val="000000"/>
                <w:sz w:val="18"/>
                <w:szCs w:val="18"/>
                <w:lang/>
              </w:rPr>
              <w:t>年度绩效指标</w:t>
            </w:r>
          </w:p>
        </w:tc>
        <w:tc>
          <w:tcPr>
            <w:tcW w:w="1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jc w:val="center"/>
              <w:textAlignment w:val="center"/>
              <w:rPr>
                <w:color w:val="000000"/>
                <w:sz w:val="18"/>
                <w:szCs w:val="18"/>
              </w:rPr>
            </w:pPr>
            <w:r>
              <w:rPr>
                <w:color w:val="000000"/>
                <w:sz w:val="18"/>
                <w:szCs w:val="18"/>
                <w:lang/>
              </w:rPr>
              <w:t>一级指标</w:t>
            </w:r>
          </w:p>
        </w:tc>
        <w:tc>
          <w:tcPr>
            <w:tcW w:w="1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jc w:val="center"/>
              <w:textAlignment w:val="center"/>
              <w:rPr>
                <w:color w:val="000000"/>
                <w:sz w:val="18"/>
                <w:szCs w:val="18"/>
              </w:rPr>
            </w:pPr>
            <w:r>
              <w:rPr>
                <w:color w:val="000000"/>
                <w:sz w:val="18"/>
                <w:szCs w:val="18"/>
                <w:lang/>
              </w:rPr>
              <w:t>二级指标</w:t>
            </w:r>
          </w:p>
        </w:tc>
        <w:tc>
          <w:tcPr>
            <w:tcW w:w="2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jc w:val="center"/>
              <w:textAlignment w:val="center"/>
              <w:rPr>
                <w:color w:val="000000"/>
                <w:sz w:val="18"/>
                <w:szCs w:val="18"/>
              </w:rPr>
            </w:pPr>
            <w:r>
              <w:rPr>
                <w:color w:val="000000"/>
                <w:sz w:val="18"/>
                <w:szCs w:val="18"/>
                <w:lang/>
              </w:rPr>
              <w:t>三级指标</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jc w:val="center"/>
              <w:textAlignment w:val="center"/>
              <w:rPr>
                <w:color w:val="000000"/>
                <w:sz w:val="18"/>
                <w:szCs w:val="18"/>
              </w:rPr>
            </w:pPr>
            <w:r>
              <w:rPr>
                <w:color w:val="000000"/>
                <w:sz w:val="18"/>
                <w:szCs w:val="18"/>
                <w:lang/>
              </w:rPr>
              <w:t>绩效指标性质</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jc w:val="center"/>
              <w:textAlignment w:val="center"/>
              <w:rPr>
                <w:color w:val="000000"/>
                <w:sz w:val="18"/>
                <w:szCs w:val="18"/>
              </w:rPr>
            </w:pPr>
            <w:r>
              <w:rPr>
                <w:color w:val="000000"/>
                <w:sz w:val="18"/>
                <w:szCs w:val="18"/>
                <w:lang/>
              </w:rPr>
              <w:t>绩效指标值</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jc w:val="center"/>
              <w:textAlignment w:val="center"/>
              <w:rPr>
                <w:color w:val="000000"/>
                <w:sz w:val="18"/>
                <w:szCs w:val="18"/>
              </w:rPr>
            </w:pPr>
            <w:r>
              <w:rPr>
                <w:color w:val="000000"/>
                <w:sz w:val="18"/>
                <w:szCs w:val="18"/>
                <w:lang/>
              </w:rPr>
              <w:t>绩效度量单位</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jc w:val="center"/>
              <w:textAlignment w:val="center"/>
              <w:rPr>
                <w:color w:val="000000"/>
                <w:sz w:val="18"/>
                <w:szCs w:val="18"/>
              </w:rPr>
            </w:pPr>
            <w:r>
              <w:rPr>
                <w:color w:val="000000"/>
                <w:sz w:val="18"/>
                <w:szCs w:val="18"/>
                <w:lang/>
              </w:rPr>
              <w:t>权重</w:t>
            </w:r>
          </w:p>
        </w:tc>
      </w:tr>
      <w:tr w:rsidR="00A3264E">
        <w:trPr>
          <w:trHeight w:val="569"/>
        </w:trPr>
        <w:tc>
          <w:tcPr>
            <w:tcW w:w="0" w:type="auto"/>
            <w:tcBorders>
              <w:top w:val="nil"/>
              <w:left w:val="nil"/>
              <w:bottom w:val="nil"/>
              <w:right w:val="nil"/>
            </w:tcBorders>
            <w:shd w:val="clear" w:color="auto" w:fill="auto"/>
            <w:noWrap/>
            <w:vAlign w:val="center"/>
          </w:tcPr>
          <w:p w:rsidR="00A3264E" w:rsidRDefault="00A3264E">
            <w:pPr>
              <w:rPr>
                <w:color w:val="000000"/>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jc w:val="center"/>
              <w:rPr>
                <w:color w:val="000000"/>
                <w:sz w:val="18"/>
                <w:szCs w:val="18"/>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r>
    </w:tbl>
    <w:p w:rsidR="00A3264E" w:rsidRDefault="00A3264E">
      <w:pPr>
        <w:rPr>
          <w:rFonts w:ascii="Times New Roman"/>
          <w:sz w:val="20"/>
        </w:rPr>
        <w:sectPr w:rsidR="00A3264E">
          <w:pgSz w:w="16840" w:h="11910" w:orient="landscape"/>
          <w:pgMar w:top="1340" w:right="300" w:bottom="1180" w:left="1320" w:header="0" w:footer="992" w:gutter="0"/>
          <w:cols w:space="720"/>
        </w:sectPr>
      </w:pPr>
    </w:p>
    <w:p w:rsidR="00A3264E" w:rsidRDefault="00A3264E">
      <w:pPr>
        <w:pStyle w:val="a3"/>
        <w:rPr>
          <w:sz w:val="20"/>
        </w:rPr>
      </w:pPr>
    </w:p>
    <w:p w:rsidR="00A3264E" w:rsidRDefault="00A3264E">
      <w:pPr>
        <w:pStyle w:val="a3"/>
        <w:rPr>
          <w:sz w:val="20"/>
        </w:rPr>
      </w:pPr>
    </w:p>
    <w:tbl>
      <w:tblPr>
        <w:tblW w:w="13920" w:type="dxa"/>
        <w:tblInd w:w="93" w:type="dxa"/>
        <w:tblLook w:val="04A0"/>
      </w:tblPr>
      <w:tblGrid>
        <w:gridCol w:w="277"/>
        <w:gridCol w:w="2133"/>
        <w:gridCol w:w="1612"/>
        <w:gridCol w:w="1241"/>
        <w:gridCol w:w="1342"/>
        <w:gridCol w:w="939"/>
        <w:gridCol w:w="939"/>
        <w:gridCol w:w="1015"/>
        <w:gridCol w:w="939"/>
        <w:gridCol w:w="846"/>
        <w:gridCol w:w="939"/>
        <w:gridCol w:w="578"/>
        <w:gridCol w:w="1120"/>
      </w:tblGrid>
      <w:tr w:rsidR="00A3264E">
        <w:trPr>
          <w:trHeight w:val="284"/>
        </w:trPr>
        <w:tc>
          <w:tcPr>
            <w:tcW w:w="308" w:type="dxa"/>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rFonts w:ascii="Hiragino Sans GB" w:eastAsia="Hiragino Sans GB" w:hAnsi="Hiragino Sans GB" w:cs="Hiragino Sans GB"/>
                <w:color w:val="000000"/>
                <w:sz w:val="18"/>
                <w:szCs w:val="18"/>
              </w:rPr>
            </w:pPr>
          </w:p>
        </w:tc>
        <w:tc>
          <w:tcPr>
            <w:tcW w:w="2133" w:type="dxa"/>
            <w:tcBorders>
              <w:top w:val="nil"/>
              <w:left w:val="nil"/>
              <w:bottom w:val="nil"/>
              <w:right w:val="nil"/>
            </w:tcBorders>
            <w:shd w:val="clear" w:color="auto" w:fill="auto"/>
            <w:noWrap/>
            <w:vAlign w:val="center"/>
          </w:tcPr>
          <w:p w:rsidR="00A3264E" w:rsidRDefault="00A3264E">
            <w:pPr>
              <w:rPr>
                <w:color w:val="000000"/>
              </w:rPr>
            </w:pPr>
          </w:p>
        </w:tc>
        <w:tc>
          <w:tcPr>
            <w:tcW w:w="1612" w:type="dxa"/>
            <w:tcBorders>
              <w:top w:val="nil"/>
              <w:left w:val="nil"/>
              <w:bottom w:val="nil"/>
              <w:right w:val="nil"/>
            </w:tcBorders>
            <w:shd w:val="clear" w:color="auto" w:fill="auto"/>
            <w:noWrap/>
            <w:vAlign w:val="center"/>
          </w:tcPr>
          <w:p w:rsidR="00A3264E" w:rsidRDefault="00A3264E">
            <w:pPr>
              <w:rPr>
                <w:color w:val="000000"/>
              </w:rPr>
            </w:pPr>
          </w:p>
        </w:tc>
        <w:tc>
          <w:tcPr>
            <w:tcW w:w="1364"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A3264E">
            <w:pPr>
              <w:rPr>
                <w:color w:val="C0C0C0"/>
                <w:sz w:val="18"/>
                <w:szCs w:val="18"/>
              </w:rPr>
            </w:pPr>
          </w:p>
        </w:tc>
        <w:tc>
          <w:tcPr>
            <w:tcW w:w="1574"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A3264E">
            <w:pPr>
              <w:rPr>
                <w:color w:val="C0C0C0"/>
                <w:sz w:val="18"/>
                <w:szCs w:val="18"/>
              </w:rPr>
            </w:pPr>
          </w:p>
        </w:tc>
        <w:tc>
          <w:tcPr>
            <w:tcW w:w="892"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A3264E">
            <w:pPr>
              <w:rPr>
                <w:color w:val="C0C0C0"/>
                <w:sz w:val="18"/>
                <w:szCs w:val="18"/>
              </w:rPr>
            </w:pPr>
          </w:p>
        </w:tc>
        <w:tc>
          <w:tcPr>
            <w:tcW w:w="902" w:type="dxa"/>
            <w:tcBorders>
              <w:top w:val="nil"/>
              <w:left w:val="nil"/>
              <w:bottom w:val="nil"/>
              <w:right w:val="nil"/>
            </w:tcBorders>
            <w:shd w:val="clear" w:color="auto" w:fill="auto"/>
            <w:vAlign w:val="center"/>
          </w:tcPr>
          <w:p w:rsidR="00A3264E" w:rsidRDefault="00A3264E">
            <w:pPr>
              <w:rPr>
                <w:color w:val="C0C0C0"/>
                <w:sz w:val="18"/>
                <w:szCs w:val="18"/>
              </w:rPr>
            </w:pPr>
          </w:p>
        </w:tc>
        <w:tc>
          <w:tcPr>
            <w:tcW w:w="1059"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A3264E">
            <w:pPr>
              <w:rPr>
                <w:color w:val="C0C0C0"/>
                <w:sz w:val="18"/>
                <w:szCs w:val="18"/>
              </w:rPr>
            </w:pPr>
          </w:p>
        </w:tc>
        <w:tc>
          <w:tcPr>
            <w:tcW w:w="902" w:type="dxa"/>
            <w:tcBorders>
              <w:top w:val="nil"/>
              <w:left w:val="nil"/>
              <w:bottom w:val="nil"/>
              <w:right w:val="nil"/>
            </w:tcBorders>
            <w:shd w:val="clear" w:color="auto" w:fill="auto"/>
            <w:vAlign w:val="center"/>
          </w:tcPr>
          <w:p w:rsidR="00A3264E" w:rsidRDefault="00A3264E">
            <w:pPr>
              <w:rPr>
                <w:color w:val="C0C0C0"/>
                <w:sz w:val="18"/>
                <w:szCs w:val="18"/>
              </w:rPr>
            </w:pPr>
          </w:p>
        </w:tc>
        <w:tc>
          <w:tcPr>
            <w:tcW w:w="682" w:type="dxa"/>
            <w:tcBorders>
              <w:top w:val="nil"/>
              <w:left w:val="nil"/>
              <w:bottom w:val="nil"/>
              <w:right w:val="nil"/>
            </w:tcBorders>
            <w:shd w:val="clear" w:color="auto" w:fill="auto"/>
            <w:vAlign w:val="center"/>
          </w:tcPr>
          <w:p w:rsidR="00A3264E" w:rsidRDefault="00A3264E">
            <w:pPr>
              <w:rPr>
                <w:color w:val="C0C0C0"/>
                <w:sz w:val="18"/>
                <w:szCs w:val="18"/>
              </w:rPr>
            </w:pPr>
          </w:p>
        </w:tc>
        <w:tc>
          <w:tcPr>
            <w:tcW w:w="892" w:type="dxa"/>
            <w:tcBorders>
              <w:top w:val="nil"/>
              <w:left w:val="nil"/>
              <w:bottom w:val="nil"/>
              <w:right w:val="nil"/>
            </w:tcBorders>
            <w:shd w:val="clear" w:color="auto" w:fill="auto"/>
            <w:vAlign w:val="center"/>
          </w:tcPr>
          <w:p w:rsidR="00A3264E" w:rsidRDefault="00A3264E">
            <w:pPr>
              <w:rPr>
                <w:color w:val="C0C0C0"/>
                <w:sz w:val="18"/>
                <w:szCs w:val="18"/>
              </w:rPr>
            </w:pPr>
          </w:p>
        </w:tc>
        <w:tc>
          <w:tcPr>
            <w:tcW w:w="503" w:type="dxa"/>
            <w:tcBorders>
              <w:top w:val="nil"/>
              <w:left w:val="nil"/>
              <w:bottom w:val="nil"/>
              <w:right w:val="nil"/>
            </w:tcBorders>
            <w:shd w:val="clear" w:color="auto" w:fill="auto"/>
            <w:vAlign w:val="center"/>
          </w:tcPr>
          <w:p w:rsidR="00A3264E" w:rsidRDefault="00A3264E">
            <w:pPr>
              <w:rPr>
                <w:color w:val="C0C0C0"/>
                <w:sz w:val="18"/>
                <w:szCs w:val="18"/>
              </w:rPr>
            </w:pPr>
          </w:p>
        </w:tc>
        <w:tc>
          <w:tcPr>
            <w:tcW w:w="1108"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A3264E">
            <w:pPr>
              <w:rPr>
                <w:color w:val="C0C0C0"/>
                <w:sz w:val="18"/>
                <w:szCs w:val="18"/>
              </w:rPr>
            </w:pPr>
          </w:p>
        </w:tc>
      </w:tr>
      <w:tr w:rsidR="00A3264E">
        <w:trPr>
          <w:trHeight w:val="398"/>
        </w:trPr>
        <w:tc>
          <w:tcPr>
            <w:tcW w:w="308" w:type="dxa"/>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rFonts w:ascii="Hiragino Sans GB" w:eastAsia="Hiragino Sans GB" w:hAnsi="Hiragino Sans GB" w:cs="Hiragino Sans GB"/>
                <w:color w:val="000000"/>
                <w:sz w:val="18"/>
                <w:szCs w:val="18"/>
              </w:rPr>
            </w:pPr>
          </w:p>
        </w:tc>
        <w:tc>
          <w:tcPr>
            <w:tcW w:w="13623" w:type="dxa"/>
            <w:gridSpan w:val="12"/>
            <w:tcBorders>
              <w:top w:val="single" w:sz="4" w:space="0" w:color="FFFFFF"/>
              <w:left w:val="single" w:sz="4" w:space="0" w:color="FFFFFF"/>
              <w:bottom w:val="single" w:sz="4" w:space="0" w:color="FFFFFF"/>
              <w:right w:val="single" w:sz="4" w:space="0" w:color="FFFFFF"/>
            </w:tcBorders>
            <w:shd w:val="clear" w:color="auto" w:fill="auto"/>
            <w:vAlign w:val="center"/>
          </w:tcPr>
          <w:p w:rsidR="00A3264E" w:rsidRDefault="006456D3">
            <w:pPr>
              <w:widowControl/>
              <w:jc w:val="center"/>
              <w:textAlignment w:val="center"/>
              <w:rPr>
                <w:b/>
                <w:bCs/>
                <w:color w:val="000000"/>
                <w:sz w:val="30"/>
                <w:szCs w:val="30"/>
              </w:rPr>
            </w:pPr>
            <w:r>
              <w:rPr>
                <w:rFonts w:hint="eastAsia"/>
                <w:b/>
                <w:bCs/>
                <w:color w:val="000000"/>
                <w:sz w:val="30"/>
                <w:szCs w:val="30"/>
                <w:lang/>
              </w:rPr>
              <w:t>部门预算项目绩效目标表（</w:t>
            </w:r>
            <w:r>
              <w:rPr>
                <w:rFonts w:hint="eastAsia"/>
                <w:b/>
                <w:bCs/>
                <w:color w:val="000000"/>
                <w:sz w:val="30"/>
                <w:szCs w:val="30"/>
                <w:lang/>
              </w:rPr>
              <w:t>2025</w:t>
            </w:r>
            <w:r>
              <w:rPr>
                <w:rFonts w:hint="eastAsia"/>
                <w:b/>
                <w:bCs/>
                <w:color w:val="000000"/>
                <w:sz w:val="30"/>
                <w:szCs w:val="30"/>
                <w:lang/>
              </w:rPr>
              <w:t>年度）</w:t>
            </w:r>
          </w:p>
        </w:tc>
      </w:tr>
      <w:tr w:rsidR="00A3264E">
        <w:trPr>
          <w:trHeight w:val="341"/>
        </w:trPr>
        <w:tc>
          <w:tcPr>
            <w:tcW w:w="308" w:type="dxa"/>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rFonts w:ascii="Hiragino Sans GB" w:eastAsia="Hiragino Sans GB" w:hAnsi="Hiragino Sans GB" w:cs="Hiragino Sans GB"/>
                <w:color w:val="000000"/>
                <w:sz w:val="18"/>
                <w:szCs w:val="18"/>
              </w:rPr>
            </w:pPr>
          </w:p>
        </w:tc>
        <w:tc>
          <w:tcPr>
            <w:tcW w:w="6683" w:type="dxa"/>
            <w:gridSpan w:val="4"/>
            <w:tcBorders>
              <w:top w:val="single" w:sz="4" w:space="0" w:color="FFFFFF"/>
              <w:left w:val="single" w:sz="4" w:space="0" w:color="FFFFFF"/>
              <w:bottom w:val="nil"/>
              <w:right w:val="single" w:sz="4" w:space="0" w:color="FFFFFF"/>
            </w:tcBorders>
            <w:shd w:val="clear" w:color="auto" w:fill="auto"/>
            <w:vAlign w:val="center"/>
          </w:tcPr>
          <w:p w:rsidR="00A3264E" w:rsidRDefault="00A3264E">
            <w:pPr>
              <w:rPr>
                <w:color w:val="000000"/>
              </w:rPr>
            </w:pPr>
          </w:p>
        </w:tc>
        <w:tc>
          <w:tcPr>
            <w:tcW w:w="892" w:type="dxa"/>
            <w:tcBorders>
              <w:top w:val="single" w:sz="4" w:space="0" w:color="FFFFFF"/>
              <w:left w:val="single" w:sz="4" w:space="0" w:color="FFFFFF"/>
              <w:bottom w:val="nil"/>
              <w:right w:val="single" w:sz="4" w:space="0" w:color="FFFFFF"/>
            </w:tcBorders>
            <w:shd w:val="clear" w:color="auto" w:fill="auto"/>
            <w:vAlign w:val="center"/>
          </w:tcPr>
          <w:p w:rsidR="00A3264E" w:rsidRDefault="00A3264E">
            <w:pPr>
              <w:rPr>
                <w:color w:val="000000"/>
              </w:rPr>
            </w:pPr>
          </w:p>
        </w:tc>
        <w:tc>
          <w:tcPr>
            <w:tcW w:w="902" w:type="dxa"/>
            <w:tcBorders>
              <w:top w:val="single" w:sz="4" w:space="0" w:color="FFFFFF"/>
              <w:left w:val="single" w:sz="4" w:space="0" w:color="FFFFFF"/>
              <w:bottom w:val="nil"/>
              <w:right w:val="single" w:sz="4" w:space="0" w:color="FFFFFF"/>
            </w:tcBorders>
            <w:shd w:val="clear" w:color="auto" w:fill="auto"/>
            <w:vAlign w:val="center"/>
          </w:tcPr>
          <w:p w:rsidR="00A3264E" w:rsidRDefault="00A3264E">
            <w:pPr>
              <w:rPr>
                <w:color w:val="000000"/>
              </w:rPr>
            </w:pPr>
          </w:p>
        </w:tc>
        <w:tc>
          <w:tcPr>
            <w:tcW w:w="1059" w:type="dxa"/>
            <w:tcBorders>
              <w:top w:val="single" w:sz="4" w:space="0" w:color="FFFFFF"/>
              <w:left w:val="single" w:sz="4" w:space="0" w:color="FFFFFF"/>
              <w:bottom w:val="nil"/>
              <w:right w:val="single" w:sz="4" w:space="0" w:color="FFFFFF"/>
            </w:tcBorders>
            <w:shd w:val="clear" w:color="auto" w:fill="auto"/>
            <w:vAlign w:val="center"/>
          </w:tcPr>
          <w:p w:rsidR="00A3264E" w:rsidRDefault="00A3264E">
            <w:pPr>
              <w:rPr>
                <w:color w:val="000000"/>
              </w:rPr>
            </w:pPr>
          </w:p>
        </w:tc>
        <w:tc>
          <w:tcPr>
            <w:tcW w:w="902" w:type="dxa"/>
            <w:tcBorders>
              <w:top w:val="single" w:sz="4" w:space="0" w:color="FFFFFF"/>
              <w:left w:val="single" w:sz="4" w:space="0" w:color="FFFFFF"/>
              <w:bottom w:val="nil"/>
              <w:right w:val="single" w:sz="4" w:space="0" w:color="FFFFFF"/>
            </w:tcBorders>
            <w:shd w:val="clear" w:color="auto" w:fill="auto"/>
            <w:vAlign w:val="center"/>
          </w:tcPr>
          <w:p w:rsidR="00A3264E" w:rsidRDefault="00A3264E">
            <w:pPr>
              <w:rPr>
                <w:color w:val="000000"/>
              </w:rPr>
            </w:pPr>
          </w:p>
        </w:tc>
        <w:tc>
          <w:tcPr>
            <w:tcW w:w="682" w:type="dxa"/>
            <w:tcBorders>
              <w:top w:val="single" w:sz="4" w:space="0" w:color="FFFFFF"/>
              <w:left w:val="single" w:sz="4" w:space="0" w:color="FFFFFF"/>
              <w:bottom w:val="nil"/>
              <w:right w:val="single" w:sz="4" w:space="0" w:color="FFFFFF"/>
            </w:tcBorders>
            <w:shd w:val="clear" w:color="auto" w:fill="auto"/>
            <w:vAlign w:val="center"/>
          </w:tcPr>
          <w:p w:rsidR="00A3264E" w:rsidRDefault="00A3264E">
            <w:pPr>
              <w:rPr>
                <w:color w:val="000000"/>
              </w:rPr>
            </w:pPr>
          </w:p>
        </w:tc>
        <w:tc>
          <w:tcPr>
            <w:tcW w:w="2503" w:type="dxa"/>
            <w:gridSpan w:val="3"/>
            <w:tcBorders>
              <w:top w:val="single" w:sz="4" w:space="0" w:color="FFFFFF"/>
              <w:left w:val="single" w:sz="4" w:space="0" w:color="FFFFFF"/>
              <w:bottom w:val="nil"/>
              <w:right w:val="single" w:sz="4" w:space="0" w:color="FFFFFF"/>
            </w:tcBorders>
            <w:shd w:val="clear" w:color="auto" w:fill="auto"/>
            <w:vAlign w:val="center"/>
          </w:tcPr>
          <w:p w:rsidR="00A3264E" w:rsidRDefault="006456D3">
            <w:pPr>
              <w:widowControl/>
              <w:jc w:val="right"/>
              <w:textAlignment w:val="center"/>
              <w:rPr>
                <w:color w:val="000000"/>
              </w:rPr>
            </w:pPr>
            <w:r>
              <w:rPr>
                <w:rFonts w:hint="eastAsia"/>
                <w:color w:val="000000"/>
                <w:lang/>
              </w:rPr>
              <w:t>金额单位：万元</w:t>
            </w:r>
          </w:p>
        </w:tc>
      </w:tr>
      <w:tr w:rsidR="00A3264E">
        <w:trPr>
          <w:trHeight w:val="427"/>
        </w:trPr>
        <w:tc>
          <w:tcPr>
            <w:tcW w:w="308" w:type="dxa"/>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rFonts w:ascii="Hiragino Sans GB" w:eastAsia="Hiragino Sans GB" w:hAnsi="Hiragino Sans GB" w:cs="Hiragino Sans G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EFF2F7" w:fill="EFF2F7"/>
            <w:noWrap/>
            <w:vAlign w:val="center"/>
          </w:tcPr>
          <w:p w:rsidR="00A3264E" w:rsidRDefault="006456D3">
            <w:pPr>
              <w:widowControl/>
              <w:jc w:val="center"/>
              <w:textAlignment w:val="center"/>
              <w:rPr>
                <w:b/>
                <w:bCs/>
                <w:color w:val="000000"/>
                <w:sz w:val="18"/>
                <w:szCs w:val="18"/>
              </w:rPr>
            </w:pPr>
            <w:r>
              <w:rPr>
                <w:rFonts w:hint="eastAsia"/>
                <w:b/>
                <w:bCs/>
                <w:color w:val="000000"/>
                <w:sz w:val="18"/>
                <w:szCs w:val="18"/>
                <w:lang/>
              </w:rPr>
              <w:t>单位名称</w:t>
            </w:r>
          </w:p>
        </w:tc>
        <w:tc>
          <w:tcPr>
            <w:tcW w:w="0" w:type="auto"/>
            <w:tcBorders>
              <w:top w:val="single" w:sz="4" w:space="0" w:color="000000"/>
              <w:left w:val="single" w:sz="4" w:space="0" w:color="000000"/>
              <w:bottom w:val="single" w:sz="4" w:space="0" w:color="000000"/>
              <w:right w:val="single" w:sz="4" w:space="0" w:color="000000"/>
            </w:tcBorders>
            <w:shd w:val="clear" w:color="EFF2F7" w:fill="EFF2F7"/>
            <w:noWrap/>
            <w:vAlign w:val="center"/>
          </w:tcPr>
          <w:p w:rsidR="00A3264E" w:rsidRDefault="006456D3">
            <w:pPr>
              <w:widowControl/>
              <w:jc w:val="center"/>
              <w:textAlignment w:val="center"/>
              <w:rPr>
                <w:b/>
                <w:bCs/>
                <w:color w:val="000000"/>
                <w:sz w:val="18"/>
                <w:szCs w:val="18"/>
              </w:rPr>
            </w:pPr>
            <w:r>
              <w:rPr>
                <w:rFonts w:hint="eastAsia"/>
                <w:b/>
                <w:bCs/>
                <w:color w:val="000000"/>
                <w:sz w:val="18"/>
                <w:szCs w:val="18"/>
                <w:lang/>
              </w:rPr>
              <w:t>项目名称</w:t>
            </w:r>
          </w:p>
        </w:tc>
        <w:tc>
          <w:tcPr>
            <w:tcW w:w="0" w:type="auto"/>
            <w:tcBorders>
              <w:top w:val="single" w:sz="4" w:space="0" w:color="000000"/>
              <w:left w:val="single" w:sz="4" w:space="0" w:color="000000"/>
              <w:bottom w:val="single" w:sz="4" w:space="0" w:color="000000"/>
              <w:right w:val="single" w:sz="4" w:space="0" w:color="000000"/>
            </w:tcBorders>
            <w:shd w:val="clear" w:color="EFF2F7" w:fill="EFF2F7"/>
            <w:noWrap/>
            <w:vAlign w:val="center"/>
          </w:tcPr>
          <w:p w:rsidR="00A3264E" w:rsidRDefault="006456D3">
            <w:pPr>
              <w:widowControl/>
              <w:jc w:val="center"/>
              <w:textAlignment w:val="center"/>
              <w:rPr>
                <w:b/>
                <w:bCs/>
                <w:color w:val="000000"/>
                <w:sz w:val="18"/>
                <w:szCs w:val="18"/>
              </w:rPr>
            </w:pPr>
            <w:r>
              <w:rPr>
                <w:rFonts w:hint="eastAsia"/>
                <w:b/>
                <w:bCs/>
                <w:color w:val="000000"/>
                <w:sz w:val="18"/>
                <w:szCs w:val="18"/>
                <w:lang/>
              </w:rPr>
              <w:t>预算数</w:t>
            </w:r>
          </w:p>
        </w:tc>
        <w:tc>
          <w:tcPr>
            <w:tcW w:w="0" w:type="auto"/>
            <w:tcBorders>
              <w:top w:val="single" w:sz="4" w:space="0" w:color="000000"/>
              <w:left w:val="single" w:sz="4" w:space="0" w:color="000000"/>
              <w:bottom w:val="single" w:sz="4" w:space="0" w:color="000000"/>
              <w:right w:val="single" w:sz="4" w:space="0" w:color="000000"/>
            </w:tcBorders>
            <w:shd w:val="clear" w:color="EFF2F7" w:fill="EFF2F7"/>
            <w:noWrap/>
            <w:vAlign w:val="center"/>
          </w:tcPr>
          <w:p w:rsidR="00A3264E" w:rsidRDefault="006456D3">
            <w:pPr>
              <w:widowControl/>
              <w:jc w:val="center"/>
              <w:textAlignment w:val="center"/>
              <w:rPr>
                <w:b/>
                <w:bCs/>
                <w:color w:val="000000"/>
                <w:sz w:val="18"/>
                <w:szCs w:val="18"/>
              </w:rPr>
            </w:pPr>
            <w:r>
              <w:rPr>
                <w:rFonts w:hint="eastAsia"/>
                <w:b/>
                <w:bCs/>
                <w:color w:val="000000"/>
                <w:sz w:val="18"/>
                <w:szCs w:val="18"/>
                <w:lang/>
              </w:rPr>
              <w:t>年度目标</w:t>
            </w:r>
          </w:p>
        </w:tc>
        <w:tc>
          <w:tcPr>
            <w:tcW w:w="0" w:type="auto"/>
            <w:tcBorders>
              <w:top w:val="single" w:sz="4" w:space="0" w:color="000000"/>
              <w:left w:val="single" w:sz="4" w:space="0" w:color="000000"/>
              <w:bottom w:val="single" w:sz="4" w:space="0" w:color="000000"/>
              <w:right w:val="single" w:sz="4" w:space="0" w:color="000000"/>
            </w:tcBorders>
            <w:shd w:val="clear" w:color="EFF2F7" w:fill="EFF2F7"/>
            <w:noWrap/>
            <w:vAlign w:val="center"/>
          </w:tcPr>
          <w:p w:rsidR="00A3264E" w:rsidRDefault="006456D3">
            <w:pPr>
              <w:widowControl/>
              <w:jc w:val="center"/>
              <w:textAlignment w:val="center"/>
              <w:rPr>
                <w:b/>
                <w:bCs/>
                <w:color w:val="000000"/>
                <w:sz w:val="18"/>
                <w:szCs w:val="18"/>
              </w:rPr>
            </w:pPr>
            <w:r>
              <w:rPr>
                <w:rFonts w:hint="eastAsia"/>
                <w:b/>
                <w:bCs/>
                <w:color w:val="000000"/>
                <w:sz w:val="18"/>
                <w:szCs w:val="18"/>
                <w:lang/>
              </w:rPr>
              <w:t>一级指标</w:t>
            </w:r>
          </w:p>
        </w:tc>
        <w:tc>
          <w:tcPr>
            <w:tcW w:w="0" w:type="auto"/>
            <w:tcBorders>
              <w:top w:val="single" w:sz="4" w:space="0" w:color="000000"/>
              <w:left w:val="single" w:sz="4" w:space="0" w:color="000000"/>
              <w:bottom w:val="single" w:sz="4" w:space="0" w:color="000000"/>
              <w:right w:val="single" w:sz="4" w:space="0" w:color="000000"/>
            </w:tcBorders>
            <w:shd w:val="clear" w:color="EFF2F7" w:fill="EFF2F7"/>
            <w:noWrap/>
            <w:vAlign w:val="center"/>
          </w:tcPr>
          <w:p w:rsidR="00A3264E" w:rsidRDefault="006456D3">
            <w:pPr>
              <w:widowControl/>
              <w:jc w:val="center"/>
              <w:textAlignment w:val="center"/>
              <w:rPr>
                <w:b/>
                <w:bCs/>
                <w:color w:val="000000"/>
                <w:sz w:val="18"/>
                <w:szCs w:val="18"/>
              </w:rPr>
            </w:pPr>
            <w:r>
              <w:rPr>
                <w:rFonts w:hint="eastAsia"/>
                <w:b/>
                <w:bCs/>
                <w:color w:val="000000"/>
                <w:sz w:val="18"/>
                <w:szCs w:val="18"/>
                <w:lang/>
              </w:rPr>
              <w:t>二级指标</w:t>
            </w:r>
          </w:p>
        </w:tc>
        <w:tc>
          <w:tcPr>
            <w:tcW w:w="0" w:type="auto"/>
            <w:tcBorders>
              <w:top w:val="single" w:sz="4" w:space="0" w:color="000000"/>
              <w:left w:val="single" w:sz="4" w:space="0" w:color="000000"/>
              <w:bottom w:val="single" w:sz="4" w:space="0" w:color="000000"/>
              <w:right w:val="single" w:sz="4" w:space="0" w:color="000000"/>
            </w:tcBorders>
            <w:shd w:val="clear" w:color="EFF2F7" w:fill="EFF2F7"/>
            <w:noWrap/>
            <w:vAlign w:val="center"/>
          </w:tcPr>
          <w:p w:rsidR="00A3264E" w:rsidRDefault="006456D3">
            <w:pPr>
              <w:widowControl/>
              <w:jc w:val="center"/>
              <w:textAlignment w:val="center"/>
              <w:rPr>
                <w:b/>
                <w:bCs/>
                <w:color w:val="000000"/>
                <w:sz w:val="18"/>
                <w:szCs w:val="18"/>
              </w:rPr>
            </w:pPr>
            <w:r>
              <w:rPr>
                <w:rFonts w:hint="eastAsia"/>
                <w:b/>
                <w:bCs/>
                <w:color w:val="000000"/>
                <w:sz w:val="18"/>
                <w:szCs w:val="18"/>
                <w:lang/>
              </w:rPr>
              <w:t>三级指标</w:t>
            </w:r>
          </w:p>
        </w:tc>
        <w:tc>
          <w:tcPr>
            <w:tcW w:w="0" w:type="auto"/>
            <w:tcBorders>
              <w:top w:val="single" w:sz="4" w:space="0" w:color="000000"/>
              <w:left w:val="single" w:sz="4" w:space="0" w:color="000000"/>
              <w:bottom w:val="single" w:sz="4" w:space="0" w:color="000000"/>
              <w:right w:val="single" w:sz="4" w:space="0" w:color="000000"/>
            </w:tcBorders>
            <w:shd w:val="clear" w:color="EFF2F7" w:fill="EFF2F7"/>
            <w:noWrap/>
            <w:vAlign w:val="center"/>
          </w:tcPr>
          <w:p w:rsidR="00A3264E" w:rsidRDefault="006456D3">
            <w:pPr>
              <w:widowControl/>
              <w:jc w:val="center"/>
              <w:textAlignment w:val="center"/>
              <w:rPr>
                <w:b/>
                <w:bCs/>
                <w:color w:val="000000"/>
                <w:sz w:val="18"/>
                <w:szCs w:val="18"/>
              </w:rPr>
            </w:pPr>
            <w:r>
              <w:rPr>
                <w:rFonts w:hint="eastAsia"/>
                <w:b/>
                <w:bCs/>
                <w:color w:val="000000"/>
                <w:sz w:val="18"/>
                <w:szCs w:val="18"/>
                <w:lang/>
              </w:rPr>
              <w:t>指标性质</w:t>
            </w:r>
          </w:p>
        </w:tc>
        <w:tc>
          <w:tcPr>
            <w:tcW w:w="0" w:type="auto"/>
            <w:tcBorders>
              <w:top w:val="single" w:sz="4" w:space="0" w:color="000000"/>
              <w:left w:val="single" w:sz="4" w:space="0" w:color="000000"/>
              <w:bottom w:val="single" w:sz="4" w:space="0" w:color="000000"/>
              <w:right w:val="single" w:sz="4" w:space="0" w:color="000000"/>
            </w:tcBorders>
            <w:shd w:val="clear" w:color="EFF2F7" w:fill="EFF2F7"/>
            <w:noWrap/>
            <w:vAlign w:val="center"/>
          </w:tcPr>
          <w:p w:rsidR="00A3264E" w:rsidRDefault="006456D3">
            <w:pPr>
              <w:widowControl/>
              <w:jc w:val="center"/>
              <w:textAlignment w:val="center"/>
              <w:rPr>
                <w:b/>
                <w:bCs/>
                <w:color w:val="000000"/>
                <w:sz w:val="18"/>
                <w:szCs w:val="18"/>
              </w:rPr>
            </w:pPr>
            <w:r>
              <w:rPr>
                <w:rFonts w:hint="eastAsia"/>
                <w:b/>
                <w:bCs/>
                <w:color w:val="000000"/>
                <w:sz w:val="18"/>
                <w:szCs w:val="18"/>
                <w:lang/>
              </w:rPr>
              <w:t>指标值</w:t>
            </w:r>
          </w:p>
        </w:tc>
        <w:tc>
          <w:tcPr>
            <w:tcW w:w="0" w:type="auto"/>
            <w:tcBorders>
              <w:top w:val="single" w:sz="4" w:space="0" w:color="000000"/>
              <w:left w:val="single" w:sz="4" w:space="0" w:color="000000"/>
              <w:bottom w:val="single" w:sz="4" w:space="0" w:color="000000"/>
              <w:right w:val="single" w:sz="4" w:space="0" w:color="000000"/>
            </w:tcBorders>
            <w:shd w:val="clear" w:color="EFF2F7" w:fill="EFF2F7"/>
            <w:noWrap/>
            <w:vAlign w:val="center"/>
          </w:tcPr>
          <w:p w:rsidR="00A3264E" w:rsidRDefault="006456D3">
            <w:pPr>
              <w:widowControl/>
              <w:jc w:val="center"/>
              <w:textAlignment w:val="center"/>
              <w:rPr>
                <w:b/>
                <w:bCs/>
                <w:color w:val="000000"/>
                <w:sz w:val="18"/>
                <w:szCs w:val="18"/>
              </w:rPr>
            </w:pPr>
            <w:r>
              <w:rPr>
                <w:rFonts w:hint="eastAsia"/>
                <w:b/>
                <w:bCs/>
                <w:color w:val="000000"/>
                <w:sz w:val="18"/>
                <w:szCs w:val="18"/>
                <w:lang/>
              </w:rPr>
              <w:t>度量单位</w:t>
            </w:r>
          </w:p>
        </w:tc>
        <w:tc>
          <w:tcPr>
            <w:tcW w:w="0" w:type="auto"/>
            <w:tcBorders>
              <w:top w:val="single" w:sz="4" w:space="0" w:color="000000"/>
              <w:left w:val="single" w:sz="4" w:space="0" w:color="000000"/>
              <w:bottom w:val="single" w:sz="4" w:space="0" w:color="000000"/>
              <w:right w:val="single" w:sz="4" w:space="0" w:color="000000"/>
            </w:tcBorders>
            <w:shd w:val="clear" w:color="EFF2F7" w:fill="EFF2F7"/>
            <w:noWrap/>
            <w:vAlign w:val="center"/>
          </w:tcPr>
          <w:p w:rsidR="00A3264E" w:rsidRDefault="006456D3">
            <w:pPr>
              <w:widowControl/>
              <w:jc w:val="center"/>
              <w:textAlignment w:val="center"/>
              <w:rPr>
                <w:b/>
                <w:bCs/>
                <w:color w:val="000000"/>
                <w:sz w:val="18"/>
                <w:szCs w:val="18"/>
              </w:rPr>
            </w:pPr>
            <w:r>
              <w:rPr>
                <w:rFonts w:hint="eastAsia"/>
                <w:b/>
                <w:bCs/>
                <w:color w:val="000000"/>
                <w:sz w:val="18"/>
                <w:szCs w:val="18"/>
                <w:lang/>
              </w:rPr>
              <w:t>权重</w:t>
            </w:r>
          </w:p>
        </w:tc>
        <w:tc>
          <w:tcPr>
            <w:tcW w:w="0" w:type="auto"/>
            <w:tcBorders>
              <w:top w:val="single" w:sz="4" w:space="0" w:color="000000"/>
              <w:left w:val="single" w:sz="4" w:space="0" w:color="000000"/>
              <w:bottom w:val="single" w:sz="4" w:space="0" w:color="000000"/>
              <w:right w:val="single" w:sz="4" w:space="0" w:color="000000"/>
            </w:tcBorders>
            <w:shd w:val="clear" w:color="EFF2F7" w:fill="EFF2F7"/>
            <w:noWrap/>
            <w:vAlign w:val="center"/>
          </w:tcPr>
          <w:p w:rsidR="00A3264E" w:rsidRDefault="006456D3">
            <w:pPr>
              <w:widowControl/>
              <w:jc w:val="center"/>
              <w:textAlignment w:val="center"/>
              <w:rPr>
                <w:b/>
                <w:bCs/>
                <w:color w:val="000000"/>
                <w:sz w:val="18"/>
                <w:szCs w:val="18"/>
              </w:rPr>
            </w:pPr>
            <w:r>
              <w:rPr>
                <w:rFonts w:hint="eastAsia"/>
                <w:b/>
                <w:bCs/>
                <w:color w:val="000000"/>
                <w:sz w:val="18"/>
                <w:szCs w:val="18"/>
                <w:lang/>
              </w:rPr>
              <w:t>指标方向性</w:t>
            </w:r>
          </w:p>
        </w:tc>
      </w:tr>
      <w:tr w:rsidR="00A3264E">
        <w:trPr>
          <w:trHeight w:val="398"/>
        </w:trPr>
        <w:tc>
          <w:tcPr>
            <w:tcW w:w="0" w:type="auto"/>
            <w:tcBorders>
              <w:top w:val="nil"/>
              <w:left w:val="nil"/>
              <w:bottom w:val="nil"/>
              <w:right w:val="nil"/>
            </w:tcBorders>
            <w:shd w:val="clear" w:color="auto" w:fill="auto"/>
            <w:noWrap/>
            <w:vAlign w:val="center"/>
          </w:tcPr>
          <w:p w:rsidR="00A3264E" w:rsidRDefault="00A3264E">
            <w:pPr>
              <w:rPr>
                <w:color w:val="000000"/>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319-</w:t>
            </w:r>
            <w:r>
              <w:rPr>
                <w:rFonts w:ascii="Dialog . plain" w:eastAsia="Dialog . plain" w:hAnsi="Dialog . plain" w:cs="Dialog . plain"/>
                <w:color w:val="000000"/>
                <w:sz w:val="18"/>
                <w:szCs w:val="18"/>
                <w:lang/>
              </w:rPr>
              <w:t>广汉市卫生健康部门</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jc w:val="right"/>
              <w:textAlignment w:val="center"/>
              <w:rPr>
                <w:color w:val="000000"/>
                <w:sz w:val="18"/>
                <w:szCs w:val="18"/>
              </w:rPr>
            </w:pPr>
            <w:r>
              <w:rPr>
                <w:rFonts w:hint="eastAsia"/>
                <w:color w:val="000000"/>
                <w:sz w:val="18"/>
                <w:szCs w:val="18"/>
                <w:lang/>
              </w:rPr>
              <w:t>20,079.63</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r>
      <w:tr w:rsidR="00A3264E">
        <w:trPr>
          <w:trHeight w:val="422"/>
        </w:trPr>
        <w:tc>
          <w:tcPr>
            <w:tcW w:w="308" w:type="dxa"/>
            <w:vMerge w:val="restart"/>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rFonts w:ascii="Hiragino Sans GB" w:eastAsia="Hiragino Sans GB" w:hAnsi="Hiragino Sans GB" w:cs="Hiragino Sans GB"/>
                <w:color w:val="000000"/>
                <w:sz w:val="18"/>
                <w:szCs w:val="18"/>
              </w:rPr>
            </w:pPr>
          </w:p>
        </w:tc>
        <w:tc>
          <w:tcPr>
            <w:tcW w:w="21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319509-</w:t>
            </w:r>
            <w:r>
              <w:rPr>
                <w:rFonts w:ascii="Dialog . plain" w:eastAsia="Dialog . plain" w:hAnsi="Dialog . plain" w:cs="Dialog . plain"/>
                <w:color w:val="000000"/>
                <w:sz w:val="18"/>
                <w:szCs w:val="18"/>
                <w:lang/>
              </w:rPr>
              <w:t>广汉市中医医院</w:t>
            </w:r>
          </w:p>
        </w:tc>
        <w:tc>
          <w:tcPr>
            <w:tcW w:w="16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二类疫苗接种服务费（中医院）</w:t>
            </w:r>
          </w:p>
        </w:tc>
        <w:tc>
          <w:tcPr>
            <w:tcW w:w="13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jc w:val="right"/>
              <w:textAlignment w:val="center"/>
              <w:rPr>
                <w:color w:val="000000"/>
                <w:sz w:val="18"/>
                <w:szCs w:val="18"/>
              </w:rPr>
            </w:pPr>
            <w:r>
              <w:rPr>
                <w:rFonts w:hint="eastAsia"/>
                <w:color w:val="000000"/>
                <w:sz w:val="18"/>
                <w:szCs w:val="18"/>
                <w:lang/>
              </w:rPr>
              <w:t>10.92</w:t>
            </w:r>
          </w:p>
        </w:tc>
        <w:tc>
          <w:tcPr>
            <w:tcW w:w="15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儿童预防接种率、建卡率达标。加强预防接种规范管理，提高接种质量，无接种责任事故。</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产出指标</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时效指标</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项目完成及时性</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100</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12.5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正向指标</w:t>
            </w:r>
          </w:p>
        </w:tc>
      </w:tr>
      <w:tr w:rsidR="00A3264E">
        <w:trPr>
          <w:trHeight w:val="422"/>
        </w:trPr>
        <w:tc>
          <w:tcPr>
            <w:tcW w:w="308" w:type="dxa"/>
            <w:vMerge/>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rFonts w:ascii="Hiragino Sans GB" w:eastAsia="Hiragino Sans GB" w:hAnsi="Hiragino Sans GB" w:cs="Hiragino Sans GB"/>
                <w:color w:val="000000"/>
                <w:sz w:val="18"/>
                <w:szCs w:val="18"/>
              </w:rPr>
            </w:pPr>
          </w:p>
        </w:tc>
        <w:tc>
          <w:tcPr>
            <w:tcW w:w="2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3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jc w:val="right"/>
              <w:rPr>
                <w:color w:val="000000"/>
                <w:sz w:val="18"/>
                <w:szCs w:val="18"/>
              </w:rPr>
            </w:pPr>
          </w:p>
        </w:tc>
        <w:tc>
          <w:tcPr>
            <w:tcW w:w="15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效益指标</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可持续影响指标</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健康知识宣教</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定性</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较好</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级</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15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正向指标</w:t>
            </w:r>
          </w:p>
        </w:tc>
      </w:tr>
      <w:tr w:rsidR="00A3264E">
        <w:trPr>
          <w:trHeight w:val="422"/>
        </w:trPr>
        <w:tc>
          <w:tcPr>
            <w:tcW w:w="308" w:type="dxa"/>
            <w:vMerge/>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rFonts w:ascii="Hiragino Sans GB" w:eastAsia="Hiragino Sans GB" w:hAnsi="Hiragino Sans GB" w:cs="Hiragino Sans GB"/>
                <w:color w:val="000000"/>
                <w:sz w:val="18"/>
                <w:szCs w:val="18"/>
              </w:rPr>
            </w:pPr>
          </w:p>
        </w:tc>
        <w:tc>
          <w:tcPr>
            <w:tcW w:w="2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3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jc w:val="right"/>
              <w:rPr>
                <w:color w:val="000000"/>
                <w:sz w:val="18"/>
                <w:szCs w:val="18"/>
              </w:rPr>
            </w:pPr>
          </w:p>
        </w:tc>
        <w:tc>
          <w:tcPr>
            <w:tcW w:w="15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满意度指标</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服务对象满意度指标</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疫苗接种对象满意度</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定性</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满意</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级</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正向指标</w:t>
            </w:r>
          </w:p>
        </w:tc>
      </w:tr>
      <w:tr w:rsidR="00A3264E">
        <w:trPr>
          <w:trHeight w:val="422"/>
        </w:trPr>
        <w:tc>
          <w:tcPr>
            <w:tcW w:w="308" w:type="dxa"/>
            <w:vMerge/>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rFonts w:ascii="Hiragino Sans GB" w:eastAsia="Hiragino Sans GB" w:hAnsi="Hiragino Sans GB" w:cs="Hiragino Sans GB"/>
                <w:color w:val="000000"/>
                <w:sz w:val="18"/>
                <w:szCs w:val="18"/>
              </w:rPr>
            </w:pPr>
          </w:p>
        </w:tc>
        <w:tc>
          <w:tcPr>
            <w:tcW w:w="2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3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jc w:val="right"/>
              <w:rPr>
                <w:color w:val="000000"/>
                <w:sz w:val="18"/>
                <w:szCs w:val="18"/>
              </w:rPr>
            </w:pPr>
          </w:p>
        </w:tc>
        <w:tc>
          <w:tcPr>
            <w:tcW w:w="15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产出指标</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数量指标</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项目完成周期</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1</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年</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12.5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r>
      <w:tr w:rsidR="00A3264E">
        <w:trPr>
          <w:trHeight w:val="422"/>
        </w:trPr>
        <w:tc>
          <w:tcPr>
            <w:tcW w:w="308" w:type="dxa"/>
            <w:vMerge/>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rFonts w:ascii="Hiragino Sans GB" w:eastAsia="Hiragino Sans GB" w:hAnsi="Hiragino Sans GB" w:cs="Hiragino Sans GB"/>
                <w:color w:val="000000"/>
                <w:sz w:val="18"/>
                <w:szCs w:val="18"/>
              </w:rPr>
            </w:pPr>
          </w:p>
        </w:tc>
        <w:tc>
          <w:tcPr>
            <w:tcW w:w="2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3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jc w:val="right"/>
              <w:rPr>
                <w:color w:val="000000"/>
                <w:sz w:val="18"/>
                <w:szCs w:val="18"/>
              </w:rPr>
            </w:pPr>
          </w:p>
        </w:tc>
        <w:tc>
          <w:tcPr>
            <w:tcW w:w="15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产出指标</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时效指标</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接种人次</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200</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人次</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12.5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正向指标</w:t>
            </w:r>
          </w:p>
        </w:tc>
      </w:tr>
      <w:tr w:rsidR="00A3264E">
        <w:trPr>
          <w:trHeight w:val="422"/>
        </w:trPr>
        <w:tc>
          <w:tcPr>
            <w:tcW w:w="308" w:type="dxa"/>
            <w:vMerge/>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rFonts w:ascii="Hiragino Sans GB" w:eastAsia="Hiragino Sans GB" w:hAnsi="Hiragino Sans GB" w:cs="Hiragino Sans GB"/>
                <w:color w:val="000000"/>
                <w:sz w:val="18"/>
                <w:szCs w:val="18"/>
              </w:rPr>
            </w:pPr>
          </w:p>
        </w:tc>
        <w:tc>
          <w:tcPr>
            <w:tcW w:w="2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3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jc w:val="right"/>
              <w:rPr>
                <w:color w:val="000000"/>
                <w:sz w:val="18"/>
                <w:szCs w:val="18"/>
              </w:rPr>
            </w:pPr>
          </w:p>
        </w:tc>
        <w:tc>
          <w:tcPr>
            <w:tcW w:w="15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效益指标</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社会效益指标</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疫苗接种后医疗保障效果</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定性</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满意</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级</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15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正向指标</w:t>
            </w:r>
          </w:p>
        </w:tc>
      </w:tr>
      <w:tr w:rsidR="00A3264E">
        <w:trPr>
          <w:trHeight w:val="422"/>
        </w:trPr>
        <w:tc>
          <w:tcPr>
            <w:tcW w:w="308" w:type="dxa"/>
            <w:vMerge/>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rFonts w:ascii="Hiragino Sans GB" w:eastAsia="Hiragino Sans GB" w:hAnsi="Hiragino Sans GB" w:cs="Hiragino Sans GB"/>
                <w:color w:val="000000"/>
                <w:sz w:val="18"/>
                <w:szCs w:val="18"/>
              </w:rPr>
            </w:pPr>
          </w:p>
        </w:tc>
        <w:tc>
          <w:tcPr>
            <w:tcW w:w="2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3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jc w:val="right"/>
              <w:rPr>
                <w:color w:val="000000"/>
                <w:sz w:val="18"/>
                <w:szCs w:val="18"/>
              </w:rPr>
            </w:pPr>
          </w:p>
        </w:tc>
        <w:tc>
          <w:tcPr>
            <w:tcW w:w="15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产出指标</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质量指标</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接种质量</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定性</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良好</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级</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12.5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r>
      <w:tr w:rsidR="00A3264E">
        <w:trPr>
          <w:trHeight w:val="422"/>
        </w:trPr>
        <w:tc>
          <w:tcPr>
            <w:tcW w:w="308" w:type="dxa"/>
            <w:vMerge/>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rFonts w:ascii="Hiragino Sans GB" w:eastAsia="Hiragino Sans GB" w:hAnsi="Hiragino Sans GB" w:cs="Hiragino Sans GB"/>
                <w:color w:val="000000"/>
                <w:sz w:val="18"/>
                <w:szCs w:val="18"/>
              </w:rPr>
            </w:pPr>
          </w:p>
        </w:tc>
        <w:tc>
          <w:tcPr>
            <w:tcW w:w="2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6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取消药品加成（中医院）</w:t>
            </w:r>
          </w:p>
        </w:tc>
        <w:tc>
          <w:tcPr>
            <w:tcW w:w="13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jc w:val="right"/>
              <w:textAlignment w:val="center"/>
              <w:rPr>
                <w:color w:val="000000"/>
                <w:sz w:val="18"/>
                <w:szCs w:val="18"/>
              </w:rPr>
            </w:pPr>
            <w:r>
              <w:rPr>
                <w:rFonts w:hint="eastAsia"/>
                <w:color w:val="000000"/>
                <w:sz w:val="18"/>
                <w:szCs w:val="18"/>
                <w:lang/>
              </w:rPr>
              <w:t>35.75</w:t>
            </w:r>
          </w:p>
        </w:tc>
        <w:tc>
          <w:tcPr>
            <w:tcW w:w="15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弥补医院取消药品加成后的医疗收支差额，保障医疗服务水平</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产出指标</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时效指标</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项目完成周期</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1</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年</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12.5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正向指标</w:t>
            </w:r>
          </w:p>
        </w:tc>
      </w:tr>
      <w:tr w:rsidR="00A3264E">
        <w:trPr>
          <w:trHeight w:val="422"/>
        </w:trPr>
        <w:tc>
          <w:tcPr>
            <w:tcW w:w="308" w:type="dxa"/>
            <w:vMerge/>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rFonts w:ascii="Hiragino Sans GB" w:eastAsia="Hiragino Sans GB" w:hAnsi="Hiragino Sans GB" w:cs="Hiragino Sans GB"/>
                <w:color w:val="000000"/>
                <w:sz w:val="18"/>
                <w:szCs w:val="18"/>
              </w:rPr>
            </w:pPr>
          </w:p>
        </w:tc>
        <w:tc>
          <w:tcPr>
            <w:tcW w:w="2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3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jc w:val="right"/>
              <w:rPr>
                <w:color w:val="000000"/>
                <w:sz w:val="18"/>
                <w:szCs w:val="18"/>
              </w:rPr>
            </w:pPr>
          </w:p>
        </w:tc>
        <w:tc>
          <w:tcPr>
            <w:tcW w:w="15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满意度指标</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服务对象满意度指标</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患者对药品费用的满意度</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定性</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满意</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级</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正向指标</w:t>
            </w:r>
          </w:p>
        </w:tc>
      </w:tr>
      <w:tr w:rsidR="00A3264E">
        <w:trPr>
          <w:trHeight w:val="422"/>
        </w:trPr>
        <w:tc>
          <w:tcPr>
            <w:tcW w:w="308" w:type="dxa"/>
            <w:vMerge/>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rFonts w:ascii="Hiragino Sans GB" w:eastAsia="Hiragino Sans GB" w:hAnsi="Hiragino Sans GB" w:cs="Hiragino Sans GB"/>
                <w:color w:val="000000"/>
                <w:sz w:val="18"/>
                <w:szCs w:val="18"/>
              </w:rPr>
            </w:pPr>
          </w:p>
        </w:tc>
        <w:tc>
          <w:tcPr>
            <w:tcW w:w="2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3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jc w:val="right"/>
              <w:rPr>
                <w:color w:val="000000"/>
                <w:sz w:val="18"/>
                <w:szCs w:val="18"/>
              </w:rPr>
            </w:pPr>
          </w:p>
        </w:tc>
        <w:tc>
          <w:tcPr>
            <w:tcW w:w="15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效益指标</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社会效益指标</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降低患者医疗费用</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定性</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降低</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级</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15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正向指标</w:t>
            </w:r>
          </w:p>
        </w:tc>
      </w:tr>
      <w:tr w:rsidR="00A3264E">
        <w:trPr>
          <w:trHeight w:val="422"/>
        </w:trPr>
        <w:tc>
          <w:tcPr>
            <w:tcW w:w="308" w:type="dxa"/>
            <w:vMerge/>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rFonts w:ascii="Hiragino Sans GB" w:eastAsia="Hiragino Sans GB" w:hAnsi="Hiragino Sans GB" w:cs="Hiragino Sans GB"/>
                <w:color w:val="000000"/>
                <w:sz w:val="18"/>
                <w:szCs w:val="18"/>
              </w:rPr>
            </w:pPr>
          </w:p>
        </w:tc>
        <w:tc>
          <w:tcPr>
            <w:tcW w:w="2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3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jc w:val="right"/>
              <w:rPr>
                <w:color w:val="000000"/>
                <w:sz w:val="18"/>
                <w:szCs w:val="18"/>
              </w:rPr>
            </w:pPr>
          </w:p>
        </w:tc>
        <w:tc>
          <w:tcPr>
            <w:tcW w:w="15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产出指标</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时效指标</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项目资金支出及时性</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100</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12.5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正向指标</w:t>
            </w:r>
          </w:p>
        </w:tc>
      </w:tr>
      <w:tr w:rsidR="00A3264E">
        <w:trPr>
          <w:trHeight w:val="422"/>
        </w:trPr>
        <w:tc>
          <w:tcPr>
            <w:tcW w:w="308" w:type="dxa"/>
            <w:vMerge/>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rFonts w:ascii="Hiragino Sans GB" w:eastAsia="Hiragino Sans GB" w:hAnsi="Hiragino Sans GB" w:cs="Hiragino Sans GB"/>
                <w:color w:val="000000"/>
                <w:sz w:val="18"/>
                <w:szCs w:val="18"/>
              </w:rPr>
            </w:pPr>
          </w:p>
        </w:tc>
        <w:tc>
          <w:tcPr>
            <w:tcW w:w="2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3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jc w:val="right"/>
              <w:rPr>
                <w:color w:val="000000"/>
                <w:sz w:val="18"/>
                <w:szCs w:val="18"/>
              </w:rPr>
            </w:pPr>
          </w:p>
        </w:tc>
        <w:tc>
          <w:tcPr>
            <w:tcW w:w="15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效益指标</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可持续影响指标</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医疗服务能力保障</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定性</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提高</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级</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15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正向指标</w:t>
            </w:r>
          </w:p>
        </w:tc>
      </w:tr>
      <w:tr w:rsidR="00A3264E">
        <w:trPr>
          <w:trHeight w:val="422"/>
        </w:trPr>
        <w:tc>
          <w:tcPr>
            <w:tcW w:w="308" w:type="dxa"/>
            <w:vMerge/>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rFonts w:ascii="Hiragino Sans GB" w:eastAsia="Hiragino Sans GB" w:hAnsi="Hiragino Sans GB" w:cs="Hiragino Sans GB"/>
                <w:color w:val="000000"/>
                <w:sz w:val="18"/>
                <w:szCs w:val="18"/>
              </w:rPr>
            </w:pPr>
          </w:p>
        </w:tc>
        <w:tc>
          <w:tcPr>
            <w:tcW w:w="2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3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jc w:val="right"/>
              <w:rPr>
                <w:color w:val="000000"/>
                <w:sz w:val="18"/>
                <w:szCs w:val="18"/>
              </w:rPr>
            </w:pPr>
          </w:p>
        </w:tc>
        <w:tc>
          <w:tcPr>
            <w:tcW w:w="15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产出指标</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数量指标</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项目资金</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357500</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元</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12.5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正向指标</w:t>
            </w:r>
          </w:p>
        </w:tc>
      </w:tr>
      <w:tr w:rsidR="00A3264E">
        <w:trPr>
          <w:trHeight w:val="422"/>
        </w:trPr>
        <w:tc>
          <w:tcPr>
            <w:tcW w:w="308" w:type="dxa"/>
            <w:vMerge/>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rFonts w:ascii="Hiragino Sans GB" w:eastAsia="Hiragino Sans GB" w:hAnsi="Hiragino Sans GB" w:cs="Hiragino Sans GB"/>
                <w:color w:val="000000"/>
                <w:sz w:val="18"/>
                <w:szCs w:val="18"/>
              </w:rPr>
            </w:pPr>
          </w:p>
        </w:tc>
        <w:tc>
          <w:tcPr>
            <w:tcW w:w="2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3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jc w:val="right"/>
              <w:rPr>
                <w:color w:val="000000"/>
                <w:sz w:val="18"/>
                <w:szCs w:val="18"/>
              </w:rPr>
            </w:pPr>
          </w:p>
        </w:tc>
        <w:tc>
          <w:tcPr>
            <w:tcW w:w="15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产出指标</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质量指标</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项目完成质量</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定性</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好</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级</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12.5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r>
      <w:tr w:rsidR="00A3264E">
        <w:trPr>
          <w:trHeight w:val="422"/>
        </w:trPr>
        <w:tc>
          <w:tcPr>
            <w:tcW w:w="308" w:type="dxa"/>
            <w:vMerge/>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rFonts w:ascii="Hiragino Sans GB" w:eastAsia="Hiragino Sans GB" w:hAnsi="Hiragino Sans GB" w:cs="Hiragino Sans GB"/>
                <w:color w:val="000000"/>
                <w:sz w:val="18"/>
                <w:szCs w:val="18"/>
              </w:rPr>
            </w:pPr>
          </w:p>
        </w:tc>
        <w:tc>
          <w:tcPr>
            <w:tcW w:w="2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6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医疗机构事业支出</w:t>
            </w:r>
          </w:p>
        </w:tc>
        <w:tc>
          <w:tcPr>
            <w:tcW w:w="13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jc w:val="right"/>
              <w:textAlignment w:val="center"/>
              <w:rPr>
                <w:color w:val="000000"/>
                <w:sz w:val="18"/>
                <w:szCs w:val="18"/>
              </w:rPr>
            </w:pPr>
            <w:r>
              <w:rPr>
                <w:rFonts w:hint="eastAsia"/>
                <w:color w:val="000000"/>
                <w:sz w:val="18"/>
                <w:szCs w:val="18"/>
                <w:lang/>
              </w:rPr>
              <w:t>19,917.97</w:t>
            </w:r>
          </w:p>
        </w:tc>
        <w:tc>
          <w:tcPr>
            <w:tcW w:w="15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满足医院正常运行，提高医服务水平，为患者提供更便利的就医备件；严格控制各项人员经费、单位运行费用</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满意度指标</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服务对象满意度指标</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医患满意度</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95</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正向指标</w:t>
            </w:r>
          </w:p>
        </w:tc>
      </w:tr>
      <w:tr w:rsidR="00A3264E">
        <w:trPr>
          <w:trHeight w:val="422"/>
        </w:trPr>
        <w:tc>
          <w:tcPr>
            <w:tcW w:w="308" w:type="dxa"/>
            <w:vMerge/>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rFonts w:ascii="Hiragino Sans GB" w:eastAsia="Hiragino Sans GB" w:hAnsi="Hiragino Sans GB" w:cs="Hiragino Sans GB"/>
                <w:color w:val="000000"/>
                <w:sz w:val="18"/>
                <w:szCs w:val="18"/>
              </w:rPr>
            </w:pPr>
          </w:p>
        </w:tc>
        <w:tc>
          <w:tcPr>
            <w:tcW w:w="2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3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jc w:val="right"/>
              <w:rPr>
                <w:color w:val="000000"/>
                <w:sz w:val="18"/>
                <w:szCs w:val="18"/>
              </w:rPr>
            </w:pPr>
          </w:p>
        </w:tc>
        <w:tc>
          <w:tcPr>
            <w:tcW w:w="15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产出指标</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时效指标</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设备验收合格率</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100</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12.5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r>
      <w:tr w:rsidR="00A3264E">
        <w:trPr>
          <w:trHeight w:val="422"/>
        </w:trPr>
        <w:tc>
          <w:tcPr>
            <w:tcW w:w="308" w:type="dxa"/>
            <w:vMerge/>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rFonts w:ascii="Hiragino Sans GB" w:eastAsia="Hiragino Sans GB" w:hAnsi="Hiragino Sans GB" w:cs="Hiragino Sans GB"/>
                <w:color w:val="000000"/>
                <w:sz w:val="18"/>
                <w:szCs w:val="18"/>
              </w:rPr>
            </w:pPr>
          </w:p>
        </w:tc>
        <w:tc>
          <w:tcPr>
            <w:tcW w:w="2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3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jc w:val="right"/>
              <w:rPr>
                <w:color w:val="000000"/>
                <w:sz w:val="18"/>
                <w:szCs w:val="18"/>
              </w:rPr>
            </w:pPr>
          </w:p>
        </w:tc>
        <w:tc>
          <w:tcPr>
            <w:tcW w:w="15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产出指标</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质量指标</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设备采购质量达标率</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100</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12.5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正向指标</w:t>
            </w:r>
          </w:p>
        </w:tc>
      </w:tr>
      <w:tr w:rsidR="00A3264E">
        <w:trPr>
          <w:trHeight w:val="422"/>
        </w:trPr>
        <w:tc>
          <w:tcPr>
            <w:tcW w:w="308" w:type="dxa"/>
            <w:vMerge/>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rFonts w:ascii="Hiragino Sans GB" w:eastAsia="Hiragino Sans GB" w:hAnsi="Hiragino Sans GB" w:cs="Hiragino Sans GB"/>
                <w:color w:val="000000"/>
                <w:sz w:val="18"/>
                <w:szCs w:val="18"/>
              </w:rPr>
            </w:pPr>
          </w:p>
        </w:tc>
        <w:tc>
          <w:tcPr>
            <w:tcW w:w="2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3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jc w:val="right"/>
              <w:rPr>
                <w:color w:val="000000"/>
                <w:sz w:val="18"/>
                <w:szCs w:val="18"/>
              </w:rPr>
            </w:pPr>
          </w:p>
        </w:tc>
        <w:tc>
          <w:tcPr>
            <w:tcW w:w="15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效益指标</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社会效益指标</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提高医疗水平</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定性</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提高</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级</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15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正向指标</w:t>
            </w:r>
          </w:p>
        </w:tc>
      </w:tr>
      <w:tr w:rsidR="00A3264E">
        <w:trPr>
          <w:trHeight w:val="422"/>
        </w:trPr>
        <w:tc>
          <w:tcPr>
            <w:tcW w:w="308" w:type="dxa"/>
            <w:vMerge/>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rFonts w:ascii="Hiragino Sans GB" w:eastAsia="Hiragino Sans GB" w:hAnsi="Hiragino Sans GB" w:cs="Hiragino Sans GB"/>
                <w:color w:val="000000"/>
                <w:sz w:val="18"/>
                <w:szCs w:val="18"/>
              </w:rPr>
            </w:pPr>
          </w:p>
        </w:tc>
        <w:tc>
          <w:tcPr>
            <w:tcW w:w="2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3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jc w:val="right"/>
              <w:rPr>
                <w:color w:val="000000"/>
                <w:sz w:val="18"/>
                <w:szCs w:val="18"/>
              </w:rPr>
            </w:pPr>
          </w:p>
        </w:tc>
        <w:tc>
          <w:tcPr>
            <w:tcW w:w="15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产出指标</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时效指标</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工资发放及时性</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定性</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及时</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级</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12.5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正向指标</w:t>
            </w:r>
          </w:p>
        </w:tc>
      </w:tr>
      <w:tr w:rsidR="00A3264E">
        <w:trPr>
          <w:trHeight w:val="422"/>
        </w:trPr>
        <w:tc>
          <w:tcPr>
            <w:tcW w:w="308" w:type="dxa"/>
            <w:vMerge/>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rFonts w:ascii="Hiragino Sans GB" w:eastAsia="Hiragino Sans GB" w:hAnsi="Hiragino Sans GB" w:cs="Hiragino Sans GB"/>
                <w:color w:val="000000"/>
                <w:sz w:val="18"/>
                <w:szCs w:val="18"/>
              </w:rPr>
            </w:pPr>
          </w:p>
        </w:tc>
        <w:tc>
          <w:tcPr>
            <w:tcW w:w="2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3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jc w:val="right"/>
              <w:rPr>
                <w:color w:val="000000"/>
                <w:sz w:val="18"/>
                <w:szCs w:val="18"/>
              </w:rPr>
            </w:pPr>
          </w:p>
        </w:tc>
        <w:tc>
          <w:tcPr>
            <w:tcW w:w="15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效益指标</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可持续影响指标</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深化医妆卫生体制改革</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定性</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良好</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级</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15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正向指标</w:t>
            </w:r>
          </w:p>
        </w:tc>
      </w:tr>
      <w:tr w:rsidR="00A3264E">
        <w:trPr>
          <w:trHeight w:val="422"/>
        </w:trPr>
        <w:tc>
          <w:tcPr>
            <w:tcW w:w="308" w:type="dxa"/>
            <w:vMerge/>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rFonts w:ascii="Hiragino Sans GB" w:eastAsia="Hiragino Sans GB" w:hAnsi="Hiragino Sans GB" w:cs="Hiragino Sans GB"/>
                <w:color w:val="000000"/>
                <w:sz w:val="18"/>
                <w:szCs w:val="18"/>
              </w:rPr>
            </w:pPr>
          </w:p>
        </w:tc>
        <w:tc>
          <w:tcPr>
            <w:tcW w:w="2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3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jc w:val="right"/>
              <w:rPr>
                <w:color w:val="000000"/>
                <w:sz w:val="18"/>
                <w:szCs w:val="18"/>
              </w:rPr>
            </w:pPr>
          </w:p>
        </w:tc>
        <w:tc>
          <w:tcPr>
            <w:tcW w:w="15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产出指标</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数量指标</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设备采购成本</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3000</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万元</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12.5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r>
      <w:tr w:rsidR="00A3264E">
        <w:trPr>
          <w:trHeight w:val="422"/>
        </w:trPr>
        <w:tc>
          <w:tcPr>
            <w:tcW w:w="308" w:type="dxa"/>
            <w:vMerge/>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rFonts w:ascii="Hiragino Sans GB" w:eastAsia="Hiragino Sans GB" w:hAnsi="Hiragino Sans GB" w:cs="Hiragino Sans GB"/>
                <w:color w:val="000000"/>
                <w:sz w:val="18"/>
                <w:szCs w:val="18"/>
              </w:rPr>
            </w:pPr>
          </w:p>
        </w:tc>
        <w:tc>
          <w:tcPr>
            <w:tcW w:w="2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6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公共卫生特别服务岗（卫健）</w:t>
            </w:r>
          </w:p>
        </w:tc>
        <w:tc>
          <w:tcPr>
            <w:tcW w:w="13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jc w:val="right"/>
              <w:textAlignment w:val="center"/>
              <w:rPr>
                <w:color w:val="000000"/>
                <w:sz w:val="18"/>
                <w:szCs w:val="18"/>
              </w:rPr>
            </w:pPr>
            <w:r>
              <w:rPr>
                <w:rFonts w:hint="eastAsia"/>
                <w:color w:val="000000"/>
                <w:sz w:val="18"/>
                <w:szCs w:val="18"/>
                <w:lang/>
              </w:rPr>
              <w:t>115.00</w:t>
            </w:r>
          </w:p>
        </w:tc>
        <w:tc>
          <w:tcPr>
            <w:tcW w:w="15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招聘公共卫生特别服务岗人员，满足公共卫生需要</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产出指标</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数量指标</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人数</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17</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人</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12.5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r>
      <w:tr w:rsidR="00A3264E">
        <w:trPr>
          <w:trHeight w:val="422"/>
        </w:trPr>
        <w:tc>
          <w:tcPr>
            <w:tcW w:w="308" w:type="dxa"/>
            <w:vMerge/>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rFonts w:ascii="Hiragino Sans GB" w:eastAsia="Hiragino Sans GB" w:hAnsi="Hiragino Sans GB" w:cs="Hiragino Sans GB"/>
                <w:color w:val="000000"/>
                <w:sz w:val="18"/>
                <w:szCs w:val="18"/>
              </w:rPr>
            </w:pPr>
          </w:p>
        </w:tc>
        <w:tc>
          <w:tcPr>
            <w:tcW w:w="2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3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jc w:val="right"/>
              <w:rPr>
                <w:color w:val="000000"/>
                <w:sz w:val="18"/>
                <w:szCs w:val="18"/>
              </w:rPr>
            </w:pPr>
          </w:p>
        </w:tc>
        <w:tc>
          <w:tcPr>
            <w:tcW w:w="15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产出指标</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数量指标</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项目个数</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1</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个</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12.5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r>
      <w:tr w:rsidR="00A3264E">
        <w:trPr>
          <w:trHeight w:val="422"/>
        </w:trPr>
        <w:tc>
          <w:tcPr>
            <w:tcW w:w="308" w:type="dxa"/>
            <w:vMerge/>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rFonts w:ascii="Hiragino Sans GB" w:eastAsia="Hiragino Sans GB" w:hAnsi="Hiragino Sans GB" w:cs="Hiragino Sans GB"/>
                <w:color w:val="000000"/>
                <w:sz w:val="18"/>
                <w:szCs w:val="18"/>
              </w:rPr>
            </w:pPr>
          </w:p>
        </w:tc>
        <w:tc>
          <w:tcPr>
            <w:tcW w:w="2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3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jc w:val="right"/>
              <w:rPr>
                <w:color w:val="000000"/>
                <w:sz w:val="18"/>
                <w:szCs w:val="18"/>
              </w:rPr>
            </w:pPr>
          </w:p>
        </w:tc>
        <w:tc>
          <w:tcPr>
            <w:tcW w:w="15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产出指标</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时效指标</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项目期限</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1</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年</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12.5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r>
      <w:tr w:rsidR="00A3264E">
        <w:trPr>
          <w:trHeight w:val="422"/>
        </w:trPr>
        <w:tc>
          <w:tcPr>
            <w:tcW w:w="308" w:type="dxa"/>
            <w:vMerge/>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rFonts w:ascii="Hiragino Sans GB" w:eastAsia="Hiragino Sans GB" w:hAnsi="Hiragino Sans GB" w:cs="Hiragino Sans GB"/>
                <w:color w:val="000000"/>
                <w:sz w:val="18"/>
                <w:szCs w:val="18"/>
              </w:rPr>
            </w:pPr>
          </w:p>
        </w:tc>
        <w:tc>
          <w:tcPr>
            <w:tcW w:w="2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3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jc w:val="right"/>
              <w:rPr>
                <w:color w:val="000000"/>
                <w:sz w:val="18"/>
                <w:szCs w:val="18"/>
              </w:rPr>
            </w:pPr>
          </w:p>
        </w:tc>
        <w:tc>
          <w:tcPr>
            <w:tcW w:w="15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效益指标</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社会效益指标</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公共卫生需要</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定性</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满足</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级</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15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r>
      <w:tr w:rsidR="00A3264E">
        <w:trPr>
          <w:trHeight w:val="452"/>
        </w:trPr>
        <w:tc>
          <w:tcPr>
            <w:tcW w:w="308" w:type="dxa"/>
            <w:vMerge/>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rFonts w:ascii="Hiragino Sans GB" w:eastAsia="Hiragino Sans GB" w:hAnsi="Hiragino Sans GB" w:cs="Hiragino Sans GB"/>
                <w:color w:val="000000"/>
                <w:sz w:val="18"/>
                <w:szCs w:val="18"/>
              </w:rPr>
            </w:pPr>
          </w:p>
        </w:tc>
        <w:tc>
          <w:tcPr>
            <w:tcW w:w="2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3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jc w:val="right"/>
              <w:rPr>
                <w:color w:val="000000"/>
                <w:sz w:val="18"/>
                <w:szCs w:val="18"/>
              </w:rPr>
            </w:pPr>
          </w:p>
        </w:tc>
        <w:tc>
          <w:tcPr>
            <w:tcW w:w="15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产出指标</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数量指标</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项目金额</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1150000</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元</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12.5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r>
      <w:tr w:rsidR="00A3264E">
        <w:trPr>
          <w:trHeight w:val="422"/>
        </w:trPr>
        <w:tc>
          <w:tcPr>
            <w:tcW w:w="308" w:type="dxa"/>
            <w:vMerge/>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rFonts w:ascii="Hiragino Sans GB" w:eastAsia="Hiragino Sans GB" w:hAnsi="Hiragino Sans GB" w:cs="Hiragino Sans GB"/>
                <w:color w:val="000000"/>
                <w:sz w:val="18"/>
                <w:szCs w:val="18"/>
              </w:rPr>
            </w:pPr>
          </w:p>
        </w:tc>
        <w:tc>
          <w:tcPr>
            <w:tcW w:w="2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3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jc w:val="right"/>
              <w:rPr>
                <w:color w:val="000000"/>
                <w:sz w:val="18"/>
                <w:szCs w:val="18"/>
              </w:rPr>
            </w:pPr>
          </w:p>
        </w:tc>
        <w:tc>
          <w:tcPr>
            <w:tcW w:w="15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满意度指标</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满意度指标</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社会公众满意度</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95</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r>
      <w:tr w:rsidR="00A3264E">
        <w:trPr>
          <w:trHeight w:val="422"/>
        </w:trPr>
        <w:tc>
          <w:tcPr>
            <w:tcW w:w="308" w:type="dxa"/>
            <w:vMerge/>
            <w:tcBorders>
              <w:top w:val="single" w:sz="4" w:space="0" w:color="FFFFFF"/>
              <w:left w:val="single" w:sz="4" w:space="0" w:color="FFFFFF"/>
              <w:bottom w:val="single" w:sz="4" w:space="0" w:color="FFFFFF"/>
              <w:right w:val="nil"/>
            </w:tcBorders>
            <w:shd w:val="clear" w:color="auto" w:fill="auto"/>
            <w:vAlign w:val="center"/>
          </w:tcPr>
          <w:p w:rsidR="00A3264E" w:rsidRDefault="00A3264E">
            <w:pPr>
              <w:rPr>
                <w:rFonts w:ascii="Hiragino Sans GB" w:eastAsia="Hiragino Sans GB" w:hAnsi="Hiragino Sans GB" w:cs="Hiragino Sans GB"/>
                <w:color w:val="000000"/>
                <w:sz w:val="18"/>
                <w:szCs w:val="18"/>
              </w:rPr>
            </w:pPr>
          </w:p>
        </w:tc>
        <w:tc>
          <w:tcPr>
            <w:tcW w:w="2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13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jc w:val="right"/>
              <w:rPr>
                <w:color w:val="000000"/>
                <w:sz w:val="18"/>
                <w:szCs w:val="18"/>
              </w:rPr>
            </w:pPr>
          </w:p>
        </w:tc>
        <w:tc>
          <w:tcPr>
            <w:tcW w:w="15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效益指标</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可持续影响指标</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公共卫生保障能力</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ascii="Dialog . plain" w:eastAsia="Dialog . plain" w:hAnsi="Dialog . plain" w:cs="Dialog . plain"/>
                <w:color w:val="000000"/>
                <w:sz w:val="18"/>
                <w:szCs w:val="18"/>
                <w:lang/>
              </w:rPr>
              <w:t>定性</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提升</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级</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6456D3">
            <w:pPr>
              <w:widowControl/>
              <w:textAlignment w:val="center"/>
              <w:rPr>
                <w:color w:val="000000"/>
                <w:sz w:val="18"/>
                <w:szCs w:val="18"/>
              </w:rPr>
            </w:pPr>
            <w:r>
              <w:rPr>
                <w:rFonts w:hint="eastAsia"/>
                <w:color w:val="000000"/>
                <w:sz w:val="18"/>
                <w:szCs w:val="18"/>
                <w:lang/>
              </w:rPr>
              <w:t>15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64E" w:rsidRDefault="00A3264E">
            <w:pPr>
              <w:rPr>
                <w:color w:val="000000"/>
                <w:sz w:val="18"/>
                <w:szCs w:val="18"/>
              </w:rPr>
            </w:pPr>
          </w:p>
        </w:tc>
      </w:tr>
    </w:tbl>
    <w:p w:rsidR="00A3264E" w:rsidRDefault="00A3264E">
      <w:pPr>
        <w:rPr>
          <w:sz w:val="18"/>
        </w:rPr>
        <w:sectPr w:rsidR="00A3264E">
          <w:pgSz w:w="16840" w:h="11910" w:orient="landscape"/>
          <w:pgMar w:top="1340" w:right="300" w:bottom="1180" w:left="1320" w:header="0" w:footer="992" w:gutter="0"/>
          <w:cols w:space="720"/>
        </w:sectPr>
      </w:pPr>
    </w:p>
    <w:p w:rsidR="00A3264E" w:rsidRDefault="00A3264E">
      <w:pPr>
        <w:pStyle w:val="a3"/>
        <w:rPr>
          <w:sz w:val="20"/>
        </w:rPr>
      </w:pPr>
    </w:p>
    <w:p w:rsidR="00A3264E" w:rsidRDefault="00A3264E">
      <w:pPr>
        <w:pStyle w:val="a3"/>
        <w:rPr>
          <w:sz w:val="20"/>
        </w:rPr>
      </w:pPr>
    </w:p>
    <w:p w:rsidR="00A3264E" w:rsidRDefault="00A3264E">
      <w:pPr>
        <w:pStyle w:val="a3"/>
        <w:rPr>
          <w:sz w:val="20"/>
        </w:rPr>
      </w:pPr>
    </w:p>
    <w:p w:rsidR="00A3264E" w:rsidRDefault="00A3264E">
      <w:pPr>
        <w:pStyle w:val="a3"/>
        <w:rPr>
          <w:sz w:val="20"/>
        </w:rPr>
      </w:pPr>
    </w:p>
    <w:p w:rsidR="00A3264E" w:rsidRDefault="00A3264E">
      <w:pPr>
        <w:pStyle w:val="a3"/>
        <w:rPr>
          <w:sz w:val="20"/>
        </w:rPr>
      </w:pPr>
    </w:p>
    <w:p w:rsidR="00A3264E" w:rsidRDefault="00A3264E">
      <w:pPr>
        <w:pStyle w:val="a3"/>
        <w:rPr>
          <w:sz w:val="20"/>
        </w:rPr>
      </w:pPr>
    </w:p>
    <w:p w:rsidR="00A3264E" w:rsidRDefault="00A3264E">
      <w:pPr>
        <w:pStyle w:val="a3"/>
        <w:rPr>
          <w:sz w:val="20"/>
        </w:rPr>
      </w:pPr>
    </w:p>
    <w:p w:rsidR="00A3264E" w:rsidRDefault="00A3264E">
      <w:pPr>
        <w:pStyle w:val="a3"/>
        <w:rPr>
          <w:sz w:val="20"/>
        </w:rPr>
      </w:pPr>
    </w:p>
    <w:p w:rsidR="00A3264E" w:rsidRDefault="00A3264E">
      <w:pPr>
        <w:pStyle w:val="a3"/>
        <w:rPr>
          <w:sz w:val="20"/>
        </w:rPr>
      </w:pPr>
    </w:p>
    <w:p w:rsidR="00A3264E" w:rsidRDefault="00A3264E">
      <w:pPr>
        <w:pStyle w:val="a3"/>
        <w:rPr>
          <w:sz w:val="20"/>
        </w:rPr>
      </w:pPr>
    </w:p>
    <w:p w:rsidR="00A3264E" w:rsidRDefault="006456D3">
      <w:pPr>
        <w:pStyle w:val="1"/>
        <w:spacing w:before="317" w:line="276" w:lineRule="auto"/>
        <w:ind w:left="394" w:right="558" w:hanging="10"/>
        <w:jc w:val="left"/>
      </w:pPr>
      <w:bookmarkStart w:id="2" w:name="_TOC_250001"/>
      <w:r>
        <w:rPr>
          <w:spacing w:val="-6"/>
        </w:rPr>
        <w:t>第三部分</w:t>
      </w:r>
      <w:r>
        <w:rPr>
          <w:spacing w:val="-6"/>
        </w:rPr>
        <w:t xml:space="preserve"> </w:t>
      </w:r>
      <w:r>
        <w:rPr>
          <w:spacing w:val="-6"/>
        </w:rPr>
        <w:t>广汉市中医医院</w:t>
      </w:r>
      <w:r>
        <w:t xml:space="preserve"> </w:t>
      </w:r>
      <w:r>
        <w:rPr>
          <w:rFonts w:ascii="微软雅黑 Light" w:hint="eastAsia"/>
        </w:rPr>
        <w:t>2025</w:t>
      </w:r>
      <w:r>
        <w:rPr>
          <w:rFonts w:ascii="微软雅黑 Light" w:eastAsia="微软雅黑 Light"/>
          <w:spacing w:val="-48"/>
        </w:rPr>
        <w:t xml:space="preserve"> </w:t>
      </w:r>
      <w:bookmarkEnd w:id="2"/>
      <w:r>
        <w:rPr>
          <w:spacing w:val="-2"/>
        </w:rPr>
        <w:t>年部门预算情况说明</w:t>
      </w:r>
    </w:p>
    <w:p w:rsidR="00A3264E" w:rsidRDefault="00A3264E">
      <w:pPr>
        <w:spacing w:line="276" w:lineRule="auto"/>
        <w:sectPr w:rsidR="00A3264E">
          <w:footerReference w:type="default" r:id="rId10"/>
          <w:pgSz w:w="11910" w:h="16840"/>
          <w:pgMar w:top="1920" w:right="1140" w:bottom="1180" w:left="1540" w:header="0" w:footer="992" w:gutter="0"/>
          <w:cols w:space="720"/>
        </w:sectPr>
      </w:pPr>
    </w:p>
    <w:p w:rsidR="00A3264E" w:rsidRDefault="006456D3">
      <w:pPr>
        <w:pStyle w:val="a3"/>
        <w:spacing w:before="55"/>
        <w:ind w:left="745"/>
      </w:pPr>
      <w:r>
        <w:rPr>
          <w:spacing w:val="-5"/>
        </w:rPr>
        <w:lastRenderedPageBreak/>
        <w:t>一、收支预算情况说明</w:t>
      </w:r>
    </w:p>
    <w:p w:rsidR="00A3264E" w:rsidRDefault="006456D3">
      <w:pPr>
        <w:pStyle w:val="a3"/>
        <w:spacing w:before="221" w:line="369" w:lineRule="auto"/>
        <w:ind w:left="104" w:right="159" w:firstLine="645"/>
      </w:pPr>
      <w:r>
        <w:rPr>
          <w:rFonts w:hint="eastAsia"/>
        </w:rPr>
        <w:t xml:space="preserve">2025 </w:t>
      </w:r>
      <w:r>
        <w:rPr>
          <w:rFonts w:hint="eastAsia"/>
        </w:rPr>
        <w:t>年广汉市中医医院收入预算总额为</w:t>
      </w:r>
      <w:r>
        <w:rPr>
          <w:rFonts w:hint="eastAsia"/>
        </w:rPr>
        <w:t xml:space="preserve"> 20453.83</w:t>
      </w:r>
      <w:r>
        <w:rPr>
          <w:rFonts w:hint="eastAsia"/>
        </w:rPr>
        <w:t>万元。其中：当年一般公共预算财政拨款收入</w:t>
      </w:r>
      <w:r>
        <w:rPr>
          <w:rFonts w:hint="eastAsia"/>
        </w:rPr>
        <w:t xml:space="preserve"> </w:t>
      </w:r>
      <w:r>
        <w:rPr>
          <w:rFonts w:hint="eastAsia"/>
        </w:rPr>
        <w:t>535.86</w:t>
      </w:r>
      <w:r>
        <w:rPr>
          <w:rFonts w:hint="eastAsia"/>
        </w:rPr>
        <w:t xml:space="preserve"> </w:t>
      </w:r>
      <w:r>
        <w:rPr>
          <w:rFonts w:hint="eastAsia"/>
        </w:rPr>
        <w:t>万元，事业收入</w:t>
      </w:r>
      <w:r>
        <w:rPr>
          <w:rFonts w:hint="eastAsia"/>
        </w:rPr>
        <w:t xml:space="preserve"> 19917.97 </w:t>
      </w:r>
      <w:r>
        <w:rPr>
          <w:rFonts w:hint="eastAsia"/>
        </w:rPr>
        <w:t>万元。</w:t>
      </w:r>
    </w:p>
    <w:p w:rsidR="00A3264E" w:rsidRDefault="006456D3">
      <w:pPr>
        <w:pStyle w:val="a3"/>
        <w:spacing w:before="221" w:line="369" w:lineRule="auto"/>
        <w:ind w:left="104" w:right="159" w:firstLine="645"/>
      </w:pPr>
      <w:r>
        <w:rPr>
          <w:rFonts w:hint="eastAsia"/>
        </w:rPr>
        <w:t>相应安排支出预算</w:t>
      </w:r>
      <w:r>
        <w:rPr>
          <w:rFonts w:hint="eastAsia"/>
        </w:rPr>
        <w:t xml:space="preserve"> 20453.83</w:t>
      </w:r>
      <w:r>
        <w:rPr>
          <w:rFonts w:hint="eastAsia"/>
        </w:rPr>
        <w:t>万元，其中：社会保障和就业</w:t>
      </w:r>
      <w:r>
        <w:rPr>
          <w:rFonts w:hint="eastAsia"/>
        </w:rPr>
        <w:t>支出</w:t>
      </w:r>
      <w:r>
        <w:rPr>
          <w:rFonts w:hint="eastAsia"/>
        </w:rPr>
        <w:t>328.94</w:t>
      </w:r>
      <w:r>
        <w:rPr>
          <w:rFonts w:hint="eastAsia"/>
        </w:rPr>
        <w:t>万元，卫生健康支出</w:t>
      </w:r>
      <w:r>
        <w:rPr>
          <w:rFonts w:hint="eastAsia"/>
        </w:rPr>
        <w:t>19946.72</w:t>
      </w:r>
      <w:r>
        <w:rPr>
          <w:rFonts w:hint="eastAsia"/>
        </w:rPr>
        <w:t>万元，住房保障支出</w:t>
      </w:r>
      <w:r>
        <w:rPr>
          <w:rFonts w:hint="eastAsia"/>
        </w:rPr>
        <w:t>178.17</w:t>
      </w:r>
      <w:r>
        <w:rPr>
          <w:rFonts w:hint="eastAsia"/>
        </w:rPr>
        <w:t>万元。</w:t>
      </w:r>
    </w:p>
    <w:p w:rsidR="00A3264E" w:rsidRDefault="006456D3">
      <w:pPr>
        <w:pStyle w:val="a3"/>
        <w:spacing w:line="337" w:lineRule="exact"/>
        <w:ind w:left="750"/>
      </w:pPr>
      <w:r>
        <w:rPr>
          <w:spacing w:val="-4"/>
        </w:rPr>
        <w:t>（一）</w:t>
      </w:r>
      <w:r>
        <w:rPr>
          <w:spacing w:val="-5"/>
        </w:rPr>
        <w:t>收入预算情况</w:t>
      </w:r>
    </w:p>
    <w:p w:rsidR="00A3264E" w:rsidRDefault="006456D3">
      <w:pPr>
        <w:pStyle w:val="a3"/>
        <w:spacing w:before="221" w:line="369" w:lineRule="auto"/>
        <w:ind w:left="104" w:right="159" w:firstLine="645"/>
      </w:pPr>
      <w:r>
        <w:rPr>
          <w:rFonts w:hint="eastAsia"/>
        </w:rPr>
        <w:t>2025</w:t>
      </w:r>
      <w:r>
        <w:rPr>
          <w:rFonts w:hint="eastAsia"/>
        </w:rPr>
        <w:t>年收入预算</w:t>
      </w:r>
      <w:r>
        <w:rPr>
          <w:rFonts w:hint="eastAsia"/>
        </w:rPr>
        <w:t>20453.83</w:t>
      </w:r>
      <w:r>
        <w:rPr>
          <w:rFonts w:hint="eastAsia"/>
        </w:rPr>
        <w:t>万元，其中：一般公共预算拨款收入</w:t>
      </w:r>
      <w:r>
        <w:rPr>
          <w:rFonts w:hint="eastAsia"/>
        </w:rPr>
        <w:t xml:space="preserve"> </w:t>
      </w:r>
      <w:r>
        <w:rPr>
          <w:rFonts w:hint="eastAsia"/>
        </w:rPr>
        <w:t>535.86</w:t>
      </w:r>
      <w:r>
        <w:rPr>
          <w:rFonts w:hint="eastAsia"/>
        </w:rPr>
        <w:t>万元，占</w:t>
      </w:r>
      <w:r>
        <w:rPr>
          <w:rFonts w:hint="eastAsia"/>
        </w:rPr>
        <w:t xml:space="preserve"> 2.</w:t>
      </w:r>
      <w:r>
        <w:rPr>
          <w:rFonts w:hint="eastAsia"/>
        </w:rPr>
        <w:t>62</w:t>
      </w:r>
      <w:r>
        <w:rPr>
          <w:rFonts w:hint="eastAsia"/>
        </w:rPr>
        <w:t>%</w:t>
      </w:r>
      <w:r>
        <w:rPr>
          <w:rFonts w:hint="eastAsia"/>
        </w:rPr>
        <w:t>；</w:t>
      </w:r>
      <w:r>
        <w:rPr>
          <w:rFonts w:hint="eastAsia"/>
        </w:rPr>
        <w:t>事业收入</w:t>
      </w:r>
      <w:r>
        <w:rPr>
          <w:rFonts w:hint="eastAsia"/>
        </w:rPr>
        <w:t>19917.97</w:t>
      </w:r>
      <w:r>
        <w:rPr>
          <w:rFonts w:hint="eastAsia"/>
        </w:rPr>
        <w:t>万元，</w:t>
      </w:r>
      <w:r>
        <w:rPr>
          <w:rFonts w:hint="eastAsia"/>
        </w:rPr>
        <w:t>占</w:t>
      </w:r>
      <w:r>
        <w:rPr>
          <w:rFonts w:hint="eastAsia"/>
        </w:rPr>
        <w:t>97.38</w:t>
      </w:r>
      <w:r>
        <w:rPr>
          <w:rFonts w:hint="eastAsia"/>
        </w:rPr>
        <w:t>%</w:t>
      </w:r>
      <w:r>
        <w:rPr>
          <w:rFonts w:hint="eastAsia"/>
        </w:rPr>
        <w:t>。</w:t>
      </w:r>
    </w:p>
    <w:p w:rsidR="00A3264E" w:rsidRDefault="006456D3">
      <w:pPr>
        <w:pStyle w:val="a3"/>
        <w:spacing w:line="405" w:lineRule="exact"/>
        <w:ind w:left="750"/>
      </w:pPr>
      <w:r>
        <w:rPr>
          <w:spacing w:val="-4"/>
        </w:rPr>
        <w:t>（二）</w:t>
      </w:r>
      <w:r>
        <w:rPr>
          <w:spacing w:val="-5"/>
        </w:rPr>
        <w:t>支出预算情况</w:t>
      </w:r>
    </w:p>
    <w:p w:rsidR="00A3264E" w:rsidRDefault="006456D3">
      <w:pPr>
        <w:pStyle w:val="a3"/>
        <w:spacing w:before="221" w:line="369" w:lineRule="auto"/>
        <w:ind w:left="104" w:right="159" w:firstLine="645"/>
        <w:rPr>
          <w:sz w:val="31"/>
        </w:rPr>
      </w:pPr>
      <w:r>
        <w:rPr>
          <w:rFonts w:hint="eastAsia"/>
        </w:rPr>
        <w:t>2025</w:t>
      </w:r>
      <w:r>
        <w:rPr>
          <w:rFonts w:hint="eastAsia"/>
        </w:rPr>
        <w:t>年支出预算</w:t>
      </w:r>
      <w:r>
        <w:rPr>
          <w:rFonts w:hint="eastAsia"/>
        </w:rPr>
        <w:t>20453.83</w:t>
      </w:r>
      <w:r>
        <w:rPr>
          <w:rFonts w:hint="eastAsia"/>
        </w:rPr>
        <w:t>万元，其中：基本支出</w:t>
      </w:r>
      <w:r>
        <w:rPr>
          <w:rFonts w:hint="eastAsia"/>
        </w:rPr>
        <w:t xml:space="preserve"> 37</w:t>
      </w:r>
      <w:r>
        <w:rPr>
          <w:rFonts w:hint="eastAsia"/>
        </w:rPr>
        <w:t>4.20</w:t>
      </w:r>
      <w:r>
        <w:rPr>
          <w:rFonts w:hint="eastAsia"/>
        </w:rPr>
        <w:t>万元，占</w:t>
      </w:r>
      <w:r>
        <w:rPr>
          <w:rFonts w:hint="eastAsia"/>
        </w:rPr>
        <w:t xml:space="preserve"> 1.</w:t>
      </w:r>
      <w:r>
        <w:rPr>
          <w:rFonts w:hint="eastAsia"/>
        </w:rPr>
        <w:t>83</w:t>
      </w:r>
      <w:r>
        <w:rPr>
          <w:rFonts w:hint="eastAsia"/>
        </w:rPr>
        <w:t>%</w:t>
      </w:r>
      <w:r>
        <w:rPr>
          <w:rFonts w:hint="eastAsia"/>
        </w:rPr>
        <w:t>；项目支出</w:t>
      </w:r>
      <w:r>
        <w:rPr>
          <w:rFonts w:hint="eastAsia"/>
        </w:rPr>
        <w:t xml:space="preserve"> </w:t>
      </w:r>
      <w:r>
        <w:rPr>
          <w:rFonts w:hint="eastAsia"/>
        </w:rPr>
        <w:t>20079.63</w:t>
      </w:r>
      <w:r>
        <w:rPr>
          <w:rFonts w:hint="eastAsia"/>
        </w:rPr>
        <w:t>万元，占</w:t>
      </w:r>
      <w:r>
        <w:rPr>
          <w:rFonts w:hint="eastAsia"/>
        </w:rPr>
        <w:t xml:space="preserve"> 98.</w:t>
      </w:r>
      <w:r>
        <w:rPr>
          <w:rFonts w:hint="eastAsia"/>
        </w:rPr>
        <w:t>17</w:t>
      </w:r>
      <w:r>
        <w:rPr>
          <w:rFonts w:hint="eastAsia"/>
        </w:rPr>
        <w:t>%</w:t>
      </w:r>
      <w:r>
        <w:rPr>
          <w:rFonts w:hint="eastAsia"/>
        </w:rPr>
        <w:t>。</w:t>
      </w:r>
    </w:p>
    <w:p w:rsidR="00A3264E" w:rsidRDefault="006456D3">
      <w:pPr>
        <w:pStyle w:val="a3"/>
        <w:ind w:left="745"/>
      </w:pPr>
      <w:r>
        <w:rPr>
          <w:spacing w:val="-5"/>
        </w:rPr>
        <w:t>二、财政拨款收支预算情况说明</w:t>
      </w:r>
    </w:p>
    <w:p w:rsidR="00A3264E" w:rsidRDefault="00A3264E">
      <w:pPr>
        <w:pStyle w:val="a3"/>
        <w:spacing w:before="10"/>
        <w:rPr>
          <w:sz w:val="27"/>
        </w:rPr>
      </w:pPr>
    </w:p>
    <w:p w:rsidR="00A3264E" w:rsidRDefault="006456D3">
      <w:pPr>
        <w:pStyle w:val="a3"/>
        <w:spacing w:before="221" w:line="369" w:lineRule="auto"/>
        <w:ind w:left="104" w:right="159" w:firstLine="645"/>
      </w:pPr>
      <w:r>
        <w:rPr>
          <w:rFonts w:hint="eastAsia"/>
        </w:rPr>
        <w:t>2025</w:t>
      </w:r>
      <w:r>
        <w:rPr>
          <w:rFonts w:hint="eastAsia"/>
        </w:rPr>
        <w:t>年财政拨款收支总预算</w:t>
      </w:r>
      <w:r>
        <w:rPr>
          <w:rFonts w:hint="eastAsia"/>
        </w:rPr>
        <w:t xml:space="preserve"> </w:t>
      </w:r>
      <w:r>
        <w:rPr>
          <w:rFonts w:hint="eastAsia"/>
        </w:rPr>
        <w:t>535.86</w:t>
      </w:r>
      <w:r>
        <w:rPr>
          <w:rFonts w:hint="eastAsia"/>
        </w:rPr>
        <w:t>万元，比</w:t>
      </w:r>
      <w:r>
        <w:rPr>
          <w:rFonts w:hint="eastAsia"/>
        </w:rPr>
        <w:t xml:space="preserve"> 202</w:t>
      </w:r>
      <w:r>
        <w:rPr>
          <w:rFonts w:hint="eastAsia"/>
        </w:rPr>
        <w:t>4</w:t>
      </w:r>
      <w:r>
        <w:rPr>
          <w:rFonts w:hint="eastAsia"/>
        </w:rPr>
        <w:t>年财政拨款收支总预算</w:t>
      </w:r>
      <w:r>
        <w:rPr>
          <w:rFonts w:hint="eastAsia"/>
        </w:rPr>
        <w:t>减少</w:t>
      </w:r>
      <w:r>
        <w:rPr>
          <w:rFonts w:hint="eastAsia"/>
        </w:rPr>
        <w:t>58.60</w:t>
      </w:r>
      <w:r>
        <w:rPr>
          <w:rFonts w:hint="eastAsia"/>
        </w:rPr>
        <w:t>万元，主要原因是</w:t>
      </w:r>
      <w:r>
        <w:rPr>
          <w:rFonts w:hint="eastAsia"/>
        </w:rPr>
        <w:t xml:space="preserve"> 2025</w:t>
      </w:r>
      <w:r>
        <w:rPr>
          <w:rFonts w:hint="eastAsia"/>
        </w:rPr>
        <w:t>年财政人员经费预算拨款收入减少</w:t>
      </w:r>
      <w:r>
        <w:rPr>
          <w:rFonts w:hint="eastAsia"/>
        </w:rPr>
        <w:t>5.14</w:t>
      </w:r>
      <w:r>
        <w:rPr>
          <w:rFonts w:hint="eastAsia"/>
        </w:rPr>
        <w:t>万元，财政项目预算经费收入减少</w:t>
      </w:r>
      <w:r>
        <w:rPr>
          <w:rFonts w:hint="eastAsia"/>
        </w:rPr>
        <w:t>53.46</w:t>
      </w:r>
      <w:r>
        <w:rPr>
          <w:rFonts w:hint="eastAsia"/>
        </w:rPr>
        <w:t>万元。</w:t>
      </w:r>
    </w:p>
    <w:p w:rsidR="00A3264E" w:rsidRDefault="006456D3">
      <w:pPr>
        <w:pStyle w:val="a3"/>
        <w:spacing w:before="221" w:line="369" w:lineRule="auto"/>
        <w:ind w:left="104" w:right="159" w:firstLine="645"/>
      </w:pPr>
      <w:r>
        <w:rPr>
          <w:rFonts w:hint="eastAsia"/>
        </w:rPr>
        <w:t>财政拨款预算总收入</w:t>
      </w:r>
      <w:r>
        <w:rPr>
          <w:rFonts w:hint="eastAsia"/>
        </w:rPr>
        <w:t xml:space="preserve"> </w:t>
      </w:r>
      <w:r>
        <w:rPr>
          <w:rFonts w:hint="eastAsia"/>
        </w:rPr>
        <w:t>535.86</w:t>
      </w:r>
      <w:r>
        <w:rPr>
          <w:rFonts w:hint="eastAsia"/>
        </w:rPr>
        <w:t>万元，包括：本年一般公共预算拨款收入</w:t>
      </w:r>
      <w:r>
        <w:rPr>
          <w:rFonts w:hint="eastAsia"/>
        </w:rPr>
        <w:t>535.86</w:t>
      </w:r>
      <w:r>
        <w:rPr>
          <w:rFonts w:hint="eastAsia"/>
        </w:rPr>
        <w:t>万元，</w:t>
      </w:r>
      <w:r>
        <w:rPr>
          <w:rFonts w:hint="eastAsia"/>
        </w:rPr>
        <w:t>无</w:t>
      </w:r>
      <w:r>
        <w:rPr>
          <w:rFonts w:hint="eastAsia"/>
        </w:rPr>
        <w:t>上年结转。</w:t>
      </w:r>
    </w:p>
    <w:p w:rsidR="00A3264E" w:rsidRDefault="006456D3">
      <w:pPr>
        <w:pStyle w:val="a3"/>
        <w:spacing w:before="212" w:line="362" w:lineRule="auto"/>
        <w:ind w:left="104" w:right="312" w:firstLine="566"/>
      </w:pPr>
      <w:r>
        <w:rPr>
          <w:spacing w:val="-9"/>
        </w:rPr>
        <w:lastRenderedPageBreak/>
        <w:t>财政拨款预算总支出</w:t>
      </w:r>
      <w:r>
        <w:rPr>
          <w:rFonts w:hint="eastAsia"/>
        </w:rPr>
        <w:t>535.86</w:t>
      </w:r>
      <w:r>
        <w:rPr>
          <w:spacing w:val="-16"/>
        </w:rPr>
        <w:t>万元，为卫生健康支出</w:t>
      </w:r>
      <w:r>
        <w:rPr>
          <w:spacing w:val="-4"/>
        </w:rPr>
        <w:t>。</w:t>
      </w:r>
    </w:p>
    <w:p w:rsidR="00A3264E" w:rsidRDefault="006456D3">
      <w:pPr>
        <w:pStyle w:val="a3"/>
        <w:spacing w:before="116"/>
        <w:ind w:left="745"/>
      </w:pPr>
      <w:r>
        <w:rPr>
          <w:spacing w:val="-5"/>
        </w:rPr>
        <w:t>三、一般公共预算当年拨款情况说明</w:t>
      </w:r>
    </w:p>
    <w:p w:rsidR="00A3264E" w:rsidRDefault="00A3264E">
      <w:pPr>
        <w:pStyle w:val="a3"/>
        <w:spacing w:before="9"/>
        <w:rPr>
          <w:sz w:val="27"/>
        </w:rPr>
      </w:pPr>
    </w:p>
    <w:p w:rsidR="00A3264E" w:rsidRDefault="006456D3">
      <w:pPr>
        <w:pStyle w:val="a3"/>
        <w:spacing w:before="1"/>
        <w:ind w:left="670"/>
      </w:pPr>
      <w:r>
        <w:rPr>
          <w:spacing w:val="-4"/>
        </w:rPr>
        <w:t>（一）</w:t>
      </w:r>
      <w:r>
        <w:rPr>
          <w:spacing w:val="-5"/>
        </w:rPr>
        <w:t>一般公共预算当年拨款规模变化情况</w:t>
      </w:r>
    </w:p>
    <w:p w:rsidR="00A3264E" w:rsidRDefault="006456D3">
      <w:pPr>
        <w:pStyle w:val="a3"/>
        <w:spacing w:before="221" w:line="369" w:lineRule="auto"/>
        <w:ind w:left="104" w:right="159" w:firstLine="645"/>
      </w:pPr>
      <w:r>
        <w:rPr>
          <w:rFonts w:hint="eastAsia"/>
        </w:rPr>
        <w:t>2025</w:t>
      </w:r>
      <w:r>
        <w:rPr>
          <w:rFonts w:hint="eastAsia"/>
        </w:rPr>
        <w:t>年一般公共预算当年拨款</w:t>
      </w:r>
      <w:r>
        <w:rPr>
          <w:rFonts w:hint="eastAsia"/>
        </w:rPr>
        <w:t>535.86</w:t>
      </w:r>
      <w:r>
        <w:rPr>
          <w:rFonts w:hint="eastAsia"/>
        </w:rPr>
        <w:t>万元，比</w:t>
      </w:r>
      <w:r>
        <w:rPr>
          <w:rFonts w:hint="eastAsia"/>
        </w:rPr>
        <w:t xml:space="preserve"> 2023 </w:t>
      </w:r>
      <w:r>
        <w:rPr>
          <w:rFonts w:hint="eastAsia"/>
        </w:rPr>
        <w:t>年财政拨款收支总预算</w:t>
      </w:r>
      <w:r>
        <w:rPr>
          <w:rFonts w:hint="eastAsia"/>
        </w:rPr>
        <w:t>减少</w:t>
      </w:r>
      <w:r>
        <w:rPr>
          <w:rFonts w:hint="eastAsia"/>
        </w:rPr>
        <w:t>58.60</w:t>
      </w:r>
      <w:r>
        <w:rPr>
          <w:rFonts w:hint="eastAsia"/>
        </w:rPr>
        <w:t>万元，主要原因</w:t>
      </w:r>
      <w:r>
        <w:rPr>
          <w:rFonts w:hint="eastAsia"/>
        </w:rPr>
        <w:t xml:space="preserve"> 2025</w:t>
      </w:r>
      <w:r>
        <w:rPr>
          <w:rFonts w:hint="eastAsia"/>
        </w:rPr>
        <w:t>年财政人员经费预算拨款收入减少</w:t>
      </w:r>
      <w:r>
        <w:rPr>
          <w:rFonts w:hint="eastAsia"/>
        </w:rPr>
        <w:t>5.14</w:t>
      </w:r>
      <w:r>
        <w:rPr>
          <w:rFonts w:hint="eastAsia"/>
        </w:rPr>
        <w:t>万元，财政项目预算经费收入减少</w:t>
      </w:r>
      <w:r>
        <w:rPr>
          <w:rFonts w:hint="eastAsia"/>
        </w:rPr>
        <w:t>53.46</w:t>
      </w:r>
      <w:r>
        <w:rPr>
          <w:rFonts w:hint="eastAsia"/>
        </w:rPr>
        <w:t>万元。</w:t>
      </w:r>
    </w:p>
    <w:p w:rsidR="00A3264E" w:rsidRDefault="006456D3">
      <w:pPr>
        <w:pStyle w:val="a3"/>
        <w:spacing w:before="1"/>
        <w:ind w:left="670"/>
      </w:pPr>
      <w:r>
        <w:rPr>
          <w:spacing w:val="-4"/>
        </w:rPr>
        <w:t>（二）</w:t>
      </w:r>
      <w:r>
        <w:rPr>
          <w:spacing w:val="-5"/>
        </w:rPr>
        <w:t>一般公共预算当年拨款结构情况</w:t>
      </w:r>
    </w:p>
    <w:p w:rsidR="00A3264E" w:rsidRDefault="006456D3">
      <w:pPr>
        <w:pStyle w:val="a3"/>
        <w:spacing w:before="212" w:line="362" w:lineRule="auto"/>
        <w:ind w:left="104" w:right="313" w:firstLine="566"/>
      </w:pPr>
      <w:r>
        <w:rPr>
          <w:spacing w:val="-12"/>
        </w:rPr>
        <w:t>卫生健康支出</w:t>
      </w:r>
      <w:r>
        <w:rPr>
          <w:rFonts w:hint="eastAsia"/>
        </w:rPr>
        <w:t>535.86</w:t>
      </w:r>
      <w:r>
        <w:rPr>
          <w:spacing w:val="-27"/>
        </w:rPr>
        <w:t>万元，占</w:t>
      </w:r>
      <w:r>
        <w:rPr>
          <w:spacing w:val="-27"/>
        </w:rPr>
        <w:t xml:space="preserve"> </w:t>
      </w:r>
      <w:r>
        <w:rPr>
          <w:rFonts w:hint="eastAsia"/>
          <w:spacing w:val="-2"/>
        </w:rPr>
        <w:t>100</w:t>
      </w:r>
      <w:r>
        <w:rPr>
          <w:spacing w:val="-2"/>
        </w:rPr>
        <w:t>%</w:t>
      </w:r>
      <w:r>
        <w:rPr>
          <w:rFonts w:hint="eastAsia"/>
          <w:spacing w:val="-2"/>
        </w:rPr>
        <w:t>。</w:t>
      </w:r>
    </w:p>
    <w:p w:rsidR="00A3264E" w:rsidRDefault="006456D3">
      <w:pPr>
        <w:pStyle w:val="a3"/>
        <w:ind w:left="670"/>
      </w:pPr>
      <w:r>
        <w:rPr>
          <w:spacing w:val="-4"/>
        </w:rPr>
        <w:t>（三）</w:t>
      </w:r>
      <w:r>
        <w:rPr>
          <w:spacing w:val="-5"/>
        </w:rPr>
        <w:t>一般公共预算当年</w:t>
      </w:r>
      <w:r>
        <w:rPr>
          <w:rFonts w:hint="eastAsia"/>
          <w:spacing w:val="-5"/>
        </w:rPr>
        <w:t>财政</w:t>
      </w:r>
      <w:r>
        <w:rPr>
          <w:spacing w:val="-5"/>
        </w:rPr>
        <w:t>拨款具体使用情况</w:t>
      </w:r>
    </w:p>
    <w:p w:rsidR="00A3264E" w:rsidRDefault="006456D3">
      <w:pPr>
        <w:pStyle w:val="a3"/>
        <w:spacing w:before="221" w:line="369" w:lineRule="auto"/>
        <w:ind w:left="104" w:right="159" w:firstLine="645"/>
        <w:rPr>
          <w:sz w:val="39"/>
        </w:rPr>
      </w:pPr>
      <w:r>
        <w:rPr>
          <w:rFonts w:hint="eastAsia"/>
        </w:rPr>
        <w:t>卫生健康部门（类）公立医院（款）中医（民族）医院（项）：</w:t>
      </w:r>
      <w:r>
        <w:rPr>
          <w:rFonts w:hint="eastAsia"/>
        </w:rPr>
        <w:t xml:space="preserve"> 2025 </w:t>
      </w:r>
      <w:r>
        <w:rPr>
          <w:rFonts w:hint="eastAsia"/>
        </w:rPr>
        <w:t>年预算数为</w:t>
      </w:r>
      <w:r>
        <w:rPr>
          <w:rFonts w:hint="eastAsia"/>
        </w:rPr>
        <w:t xml:space="preserve"> </w:t>
      </w:r>
      <w:r>
        <w:rPr>
          <w:rFonts w:hint="eastAsia"/>
        </w:rPr>
        <w:t>535.86</w:t>
      </w:r>
      <w:r>
        <w:rPr>
          <w:rFonts w:hint="eastAsia"/>
        </w:rPr>
        <w:t>万元，其中：中医（民族）医院为</w:t>
      </w:r>
      <w:r>
        <w:rPr>
          <w:rFonts w:hint="eastAsia"/>
        </w:rPr>
        <w:t>420.86</w:t>
      </w:r>
      <w:r>
        <w:rPr>
          <w:rFonts w:hint="eastAsia"/>
        </w:rPr>
        <w:t xml:space="preserve"> </w:t>
      </w:r>
      <w:r>
        <w:rPr>
          <w:rFonts w:hint="eastAsia"/>
        </w:rPr>
        <w:t>万元。其中：基本工资</w:t>
      </w:r>
      <w:r>
        <w:rPr>
          <w:rFonts w:hint="eastAsia"/>
        </w:rPr>
        <w:t>374.20</w:t>
      </w:r>
      <w:r>
        <w:rPr>
          <w:rFonts w:hint="eastAsia"/>
        </w:rPr>
        <w:t>万元；二类疫苗接种服务费</w:t>
      </w:r>
      <w:r>
        <w:rPr>
          <w:rFonts w:hint="eastAsia"/>
        </w:rPr>
        <w:t>10.92</w:t>
      </w:r>
      <w:r>
        <w:rPr>
          <w:rFonts w:hint="eastAsia"/>
        </w:rPr>
        <w:t>万元</w:t>
      </w:r>
      <w:r>
        <w:rPr>
          <w:rFonts w:hint="eastAsia"/>
        </w:rPr>
        <w:t>；取消药品加成（中医院）</w:t>
      </w:r>
      <w:r>
        <w:rPr>
          <w:rFonts w:hint="eastAsia"/>
        </w:rPr>
        <w:t>35.75</w:t>
      </w:r>
      <w:r>
        <w:rPr>
          <w:rFonts w:hint="eastAsia"/>
        </w:rPr>
        <w:t>万元</w:t>
      </w:r>
      <w:r>
        <w:rPr>
          <w:rFonts w:hint="eastAsia"/>
        </w:rPr>
        <w:t>；</w:t>
      </w:r>
    </w:p>
    <w:p w:rsidR="00A3264E" w:rsidRDefault="006456D3">
      <w:pPr>
        <w:pStyle w:val="a3"/>
        <w:spacing w:before="116"/>
        <w:ind w:left="745"/>
        <w:rPr>
          <w:spacing w:val="-5"/>
        </w:rPr>
      </w:pPr>
      <w:r>
        <w:rPr>
          <w:spacing w:val="-5"/>
        </w:rPr>
        <w:t>四、一般公共预算基本支出情况说明</w:t>
      </w:r>
    </w:p>
    <w:p w:rsidR="00A3264E" w:rsidRDefault="006456D3">
      <w:pPr>
        <w:pStyle w:val="a3"/>
        <w:spacing w:before="116"/>
        <w:ind w:left="745"/>
        <w:rPr>
          <w:spacing w:val="-5"/>
        </w:rPr>
      </w:pPr>
      <w:r>
        <w:rPr>
          <w:rFonts w:hint="eastAsia"/>
          <w:spacing w:val="-5"/>
        </w:rPr>
        <w:t>2025</w:t>
      </w:r>
      <w:r>
        <w:rPr>
          <w:spacing w:val="-5"/>
        </w:rPr>
        <w:t xml:space="preserve"> </w:t>
      </w:r>
      <w:r>
        <w:rPr>
          <w:spacing w:val="-5"/>
        </w:rPr>
        <w:t>年一般公共预算基本支出</w:t>
      </w:r>
      <w:r>
        <w:rPr>
          <w:spacing w:val="-5"/>
        </w:rPr>
        <w:t xml:space="preserve"> 379.34 </w:t>
      </w:r>
      <w:r>
        <w:rPr>
          <w:spacing w:val="-5"/>
        </w:rPr>
        <w:t>万元，</w:t>
      </w:r>
    </w:p>
    <w:p w:rsidR="00A3264E" w:rsidRDefault="006456D3">
      <w:pPr>
        <w:pStyle w:val="a3"/>
        <w:spacing w:before="116"/>
        <w:ind w:left="745"/>
        <w:rPr>
          <w:spacing w:val="-5"/>
        </w:rPr>
      </w:pPr>
      <w:r>
        <w:rPr>
          <w:spacing w:val="-5"/>
        </w:rPr>
        <w:t>人员经费</w:t>
      </w:r>
      <w:r>
        <w:rPr>
          <w:spacing w:val="-5"/>
        </w:rPr>
        <w:t xml:space="preserve"> 379.34 </w:t>
      </w:r>
      <w:r>
        <w:rPr>
          <w:spacing w:val="-5"/>
        </w:rPr>
        <w:t>万元，用于工资福利支出基本工资</w:t>
      </w:r>
    </w:p>
    <w:p w:rsidR="00A3264E" w:rsidRDefault="006456D3">
      <w:pPr>
        <w:pStyle w:val="a3"/>
        <w:spacing w:before="116"/>
        <w:ind w:left="745"/>
        <w:rPr>
          <w:spacing w:val="-5"/>
        </w:rPr>
      </w:pPr>
      <w:r>
        <w:rPr>
          <w:spacing w:val="-5"/>
        </w:rPr>
        <w:t>五、</w:t>
      </w:r>
      <w:r>
        <w:rPr>
          <w:spacing w:val="-5"/>
        </w:rPr>
        <w:t>“</w:t>
      </w:r>
      <w:r>
        <w:rPr>
          <w:spacing w:val="-5"/>
        </w:rPr>
        <w:t>三公</w:t>
      </w:r>
      <w:r>
        <w:rPr>
          <w:spacing w:val="-5"/>
        </w:rPr>
        <w:t>”</w:t>
      </w:r>
      <w:r>
        <w:rPr>
          <w:spacing w:val="-5"/>
        </w:rPr>
        <w:t>经费财政拨款预算安排情况</w:t>
      </w:r>
    </w:p>
    <w:p w:rsidR="00A3264E" w:rsidRDefault="006456D3">
      <w:pPr>
        <w:pStyle w:val="a3"/>
        <w:spacing w:before="116"/>
        <w:ind w:left="745"/>
        <w:rPr>
          <w:spacing w:val="-5"/>
        </w:rPr>
      </w:pPr>
      <w:r>
        <w:rPr>
          <w:rFonts w:hint="eastAsia"/>
          <w:spacing w:val="-5"/>
        </w:rPr>
        <w:t>2025</w:t>
      </w:r>
      <w:r>
        <w:rPr>
          <w:spacing w:val="-5"/>
        </w:rPr>
        <w:t xml:space="preserve"> </w:t>
      </w:r>
      <w:r>
        <w:rPr>
          <w:spacing w:val="-5"/>
        </w:rPr>
        <w:t>年</w:t>
      </w:r>
      <w:r>
        <w:rPr>
          <w:spacing w:val="-5"/>
        </w:rPr>
        <w:t>“</w:t>
      </w:r>
      <w:r>
        <w:rPr>
          <w:spacing w:val="-5"/>
        </w:rPr>
        <w:t>三公</w:t>
      </w:r>
      <w:r>
        <w:rPr>
          <w:spacing w:val="-5"/>
        </w:rPr>
        <w:t>”</w:t>
      </w:r>
      <w:r>
        <w:rPr>
          <w:spacing w:val="-5"/>
        </w:rPr>
        <w:t>经费没有使用财政预算拨款安排的支出。</w:t>
      </w:r>
    </w:p>
    <w:p w:rsidR="00A3264E" w:rsidRDefault="00A3264E">
      <w:pPr>
        <w:pStyle w:val="a3"/>
        <w:spacing w:before="116"/>
        <w:ind w:left="745"/>
        <w:rPr>
          <w:spacing w:val="-5"/>
        </w:rPr>
      </w:pPr>
    </w:p>
    <w:p w:rsidR="00A3264E" w:rsidRDefault="006456D3">
      <w:pPr>
        <w:pStyle w:val="a3"/>
        <w:ind w:left="745"/>
      </w:pPr>
      <w:r>
        <w:rPr>
          <w:spacing w:val="-5"/>
        </w:rPr>
        <w:t>六、政府性基金预算支出情况说明</w:t>
      </w:r>
    </w:p>
    <w:p w:rsidR="00A3264E" w:rsidRDefault="00A3264E">
      <w:pPr>
        <w:pStyle w:val="a3"/>
        <w:spacing w:before="2"/>
        <w:rPr>
          <w:sz w:val="23"/>
        </w:rPr>
      </w:pPr>
    </w:p>
    <w:p w:rsidR="00A3264E" w:rsidRDefault="006456D3">
      <w:pPr>
        <w:pStyle w:val="a3"/>
        <w:spacing w:line="367" w:lineRule="auto"/>
        <w:ind w:left="104" w:right="310" w:firstLine="731"/>
      </w:pPr>
      <w:r>
        <w:rPr>
          <w:rFonts w:hint="eastAsia"/>
          <w:spacing w:val="-2"/>
        </w:rPr>
        <w:t>2025</w:t>
      </w:r>
      <w:r>
        <w:rPr>
          <w:spacing w:val="-10"/>
        </w:rPr>
        <w:t xml:space="preserve"> </w:t>
      </w:r>
      <w:r>
        <w:rPr>
          <w:spacing w:val="-10"/>
        </w:rPr>
        <w:t>年没有使用财政预算</w:t>
      </w:r>
      <w:r>
        <w:rPr>
          <w:rFonts w:hint="eastAsia"/>
          <w:spacing w:val="-10"/>
        </w:rPr>
        <w:t>拨款</w:t>
      </w:r>
      <w:r>
        <w:rPr>
          <w:spacing w:val="-10"/>
        </w:rPr>
        <w:t>安排的政府性基金</w:t>
      </w:r>
      <w:r>
        <w:rPr>
          <w:spacing w:val="-13"/>
        </w:rPr>
        <w:t>支出</w:t>
      </w:r>
      <w:r>
        <w:rPr>
          <w:spacing w:val="-4"/>
        </w:rPr>
        <w:t>。</w:t>
      </w:r>
    </w:p>
    <w:p w:rsidR="00A3264E" w:rsidRDefault="006456D3">
      <w:pPr>
        <w:pStyle w:val="a3"/>
        <w:spacing w:before="204"/>
        <w:ind w:left="745"/>
      </w:pPr>
      <w:r>
        <w:rPr>
          <w:spacing w:val="-5"/>
        </w:rPr>
        <w:lastRenderedPageBreak/>
        <w:t>七、国有资本经营预算支出情况说明</w:t>
      </w:r>
    </w:p>
    <w:p w:rsidR="00A3264E" w:rsidRDefault="00A3264E">
      <w:pPr>
        <w:pStyle w:val="a3"/>
        <w:spacing w:before="12"/>
        <w:rPr>
          <w:sz w:val="27"/>
        </w:rPr>
      </w:pPr>
    </w:p>
    <w:p w:rsidR="00A3264E" w:rsidRDefault="006456D3">
      <w:pPr>
        <w:pStyle w:val="a3"/>
        <w:ind w:left="670"/>
      </w:pPr>
      <w:r>
        <w:rPr>
          <w:rFonts w:hint="eastAsia"/>
          <w:spacing w:val="-4"/>
        </w:rPr>
        <w:t>2025</w:t>
      </w:r>
      <w:r>
        <w:rPr>
          <w:spacing w:val="-13"/>
        </w:rPr>
        <w:t xml:space="preserve"> </w:t>
      </w:r>
      <w:r>
        <w:rPr>
          <w:spacing w:val="-13"/>
        </w:rPr>
        <w:t>年没有使用国有资本经营预算拨款安排的支出。</w:t>
      </w:r>
    </w:p>
    <w:p w:rsidR="00A3264E" w:rsidRDefault="006456D3">
      <w:pPr>
        <w:pStyle w:val="a3"/>
        <w:spacing w:before="210"/>
        <w:ind w:left="745"/>
      </w:pPr>
      <w:r>
        <w:rPr>
          <w:spacing w:val="-5"/>
        </w:rPr>
        <w:t>八、其他重要事项的情况说明</w:t>
      </w:r>
    </w:p>
    <w:p w:rsidR="00A3264E" w:rsidRDefault="006456D3">
      <w:pPr>
        <w:pStyle w:val="a3"/>
        <w:spacing w:before="209"/>
        <w:ind w:left="670"/>
      </w:pPr>
      <w:r>
        <w:rPr>
          <w:spacing w:val="-4"/>
        </w:rPr>
        <w:t>（一）</w:t>
      </w:r>
      <w:r>
        <w:rPr>
          <w:spacing w:val="-5"/>
        </w:rPr>
        <w:t>机关运行经费</w:t>
      </w:r>
    </w:p>
    <w:p w:rsidR="00A3264E" w:rsidRDefault="006456D3">
      <w:pPr>
        <w:pStyle w:val="a3"/>
        <w:spacing w:before="212"/>
        <w:ind w:left="670"/>
      </w:pPr>
      <w:r>
        <w:rPr>
          <w:rFonts w:hint="eastAsia"/>
          <w:spacing w:val="-4"/>
        </w:rPr>
        <w:t>2025</w:t>
      </w:r>
      <w:r>
        <w:rPr>
          <w:spacing w:val="-12"/>
        </w:rPr>
        <w:t xml:space="preserve"> </w:t>
      </w:r>
      <w:r>
        <w:rPr>
          <w:spacing w:val="-12"/>
        </w:rPr>
        <w:t>年无机关运行经费支出。</w:t>
      </w:r>
    </w:p>
    <w:p w:rsidR="00A3264E" w:rsidRDefault="006456D3">
      <w:pPr>
        <w:pStyle w:val="a3"/>
        <w:spacing w:before="209"/>
        <w:ind w:left="670"/>
      </w:pPr>
      <w:r>
        <w:rPr>
          <w:spacing w:val="-4"/>
        </w:rPr>
        <w:t>（二）</w:t>
      </w:r>
      <w:r>
        <w:rPr>
          <w:spacing w:val="-5"/>
        </w:rPr>
        <w:t>绩效目标设置情况</w:t>
      </w:r>
    </w:p>
    <w:p w:rsidR="00A3264E" w:rsidRDefault="006456D3">
      <w:pPr>
        <w:pStyle w:val="a3"/>
        <w:spacing w:before="54" w:line="362" w:lineRule="auto"/>
        <w:ind w:right="279"/>
        <w:jc w:val="both"/>
      </w:pPr>
      <w:r>
        <w:rPr>
          <w:spacing w:val="-2"/>
        </w:rPr>
        <w:t>绩效目标是预算编制的前提和基础，按照</w:t>
      </w:r>
      <w:r>
        <w:rPr>
          <w:spacing w:val="-2"/>
        </w:rPr>
        <w:t>“</w:t>
      </w:r>
      <w:r>
        <w:rPr>
          <w:spacing w:val="-2"/>
        </w:rPr>
        <w:t>费随事定</w:t>
      </w:r>
      <w:r>
        <w:rPr>
          <w:spacing w:val="-2"/>
        </w:rPr>
        <w:t>”</w:t>
      </w:r>
      <w:r>
        <w:rPr>
          <w:spacing w:val="-2"/>
        </w:rPr>
        <w:t>的原</w:t>
      </w:r>
      <w:r>
        <w:t>则，</w:t>
      </w:r>
      <w:r>
        <w:rPr>
          <w:rFonts w:hint="eastAsia"/>
        </w:rPr>
        <w:t>2025</w:t>
      </w:r>
      <w:r>
        <w:rPr>
          <w:spacing w:val="-7"/>
        </w:rPr>
        <w:t xml:space="preserve"> </w:t>
      </w:r>
      <w:r>
        <w:rPr>
          <w:spacing w:val="-7"/>
        </w:rPr>
        <w:t>年广汉市中医医院的所有项目均按要求编制了绩效目</w:t>
      </w:r>
      <w:r>
        <w:rPr>
          <w:spacing w:val="-6"/>
        </w:rPr>
        <w:t>标，从项目完成、项目效益、满意度等方面设置了绩效指标，</w:t>
      </w:r>
      <w:r>
        <w:rPr>
          <w:rFonts w:hint="eastAsia"/>
          <w:spacing w:val="-6"/>
        </w:rPr>
        <w:t>综</w:t>
      </w:r>
      <w:r>
        <w:rPr>
          <w:spacing w:val="-6"/>
        </w:rPr>
        <w:t>合反映项目预期完成的数量、成本、时效、质量</w:t>
      </w:r>
      <w:r>
        <w:rPr>
          <w:rFonts w:hint="eastAsia"/>
          <w:spacing w:val="-6"/>
        </w:rPr>
        <w:t>。</w:t>
      </w:r>
      <w:r>
        <w:rPr>
          <w:spacing w:val="-6"/>
        </w:rPr>
        <w:t>预期达到</w:t>
      </w:r>
      <w:r>
        <w:rPr>
          <w:rFonts w:hint="eastAsia"/>
          <w:spacing w:val="-6"/>
        </w:rPr>
        <w:t>了</w:t>
      </w:r>
      <w:r>
        <w:rPr>
          <w:spacing w:val="-6"/>
        </w:rPr>
        <w:t>社会效益、经济效益、生态效益、可持续影响以及服务对象满意度</w:t>
      </w:r>
      <w:r>
        <w:rPr>
          <w:spacing w:val="-2"/>
        </w:rPr>
        <w:t>等情况</w:t>
      </w:r>
      <w:r>
        <w:rPr>
          <w:rFonts w:hint="eastAsia"/>
          <w:spacing w:val="-2"/>
        </w:rPr>
        <w:t>。</w:t>
      </w:r>
      <w:r>
        <w:rPr>
          <w:spacing w:val="-2"/>
        </w:rPr>
        <w:t>并按要求编制了部门整体绩效目标。</w:t>
      </w:r>
    </w:p>
    <w:p w:rsidR="00A3264E" w:rsidRDefault="00A3264E">
      <w:pPr>
        <w:spacing w:line="362" w:lineRule="auto"/>
        <w:jc w:val="both"/>
        <w:sectPr w:rsidR="00A3264E">
          <w:pgSz w:w="11910" w:h="16840"/>
          <w:pgMar w:top="1920" w:right="1140" w:bottom="1180" w:left="1540" w:header="0" w:footer="992" w:gutter="0"/>
          <w:cols w:space="720"/>
        </w:sectPr>
      </w:pPr>
    </w:p>
    <w:p w:rsidR="00A3264E" w:rsidRDefault="00A3264E">
      <w:pPr>
        <w:pStyle w:val="a3"/>
        <w:rPr>
          <w:sz w:val="20"/>
        </w:rPr>
      </w:pPr>
    </w:p>
    <w:p w:rsidR="00A3264E" w:rsidRDefault="00A3264E">
      <w:pPr>
        <w:pStyle w:val="a3"/>
        <w:rPr>
          <w:sz w:val="20"/>
        </w:rPr>
      </w:pPr>
    </w:p>
    <w:p w:rsidR="00A3264E" w:rsidRDefault="00A3264E">
      <w:pPr>
        <w:pStyle w:val="a3"/>
        <w:rPr>
          <w:sz w:val="20"/>
        </w:rPr>
      </w:pPr>
    </w:p>
    <w:p w:rsidR="00A3264E" w:rsidRDefault="00A3264E">
      <w:pPr>
        <w:pStyle w:val="a3"/>
        <w:rPr>
          <w:sz w:val="20"/>
        </w:rPr>
      </w:pPr>
    </w:p>
    <w:p w:rsidR="00A3264E" w:rsidRDefault="00A3264E">
      <w:pPr>
        <w:pStyle w:val="a3"/>
        <w:rPr>
          <w:sz w:val="20"/>
        </w:rPr>
      </w:pPr>
    </w:p>
    <w:p w:rsidR="00A3264E" w:rsidRDefault="00A3264E">
      <w:pPr>
        <w:pStyle w:val="a3"/>
        <w:rPr>
          <w:sz w:val="20"/>
        </w:rPr>
      </w:pPr>
    </w:p>
    <w:p w:rsidR="00A3264E" w:rsidRDefault="00A3264E">
      <w:pPr>
        <w:pStyle w:val="a3"/>
        <w:rPr>
          <w:sz w:val="20"/>
        </w:rPr>
      </w:pPr>
    </w:p>
    <w:p w:rsidR="00A3264E" w:rsidRDefault="00A3264E">
      <w:pPr>
        <w:pStyle w:val="a3"/>
        <w:rPr>
          <w:sz w:val="20"/>
        </w:rPr>
      </w:pPr>
    </w:p>
    <w:p w:rsidR="00A3264E" w:rsidRDefault="00A3264E">
      <w:pPr>
        <w:pStyle w:val="a3"/>
        <w:rPr>
          <w:sz w:val="20"/>
        </w:rPr>
      </w:pPr>
    </w:p>
    <w:p w:rsidR="00A3264E" w:rsidRDefault="00A3264E">
      <w:pPr>
        <w:pStyle w:val="a3"/>
        <w:rPr>
          <w:sz w:val="20"/>
        </w:rPr>
      </w:pPr>
    </w:p>
    <w:p w:rsidR="00A3264E" w:rsidRDefault="006456D3">
      <w:pPr>
        <w:pStyle w:val="1"/>
        <w:spacing w:before="317" w:line="328" w:lineRule="auto"/>
        <w:ind w:left="3085" w:right="3258"/>
      </w:pPr>
      <w:bookmarkStart w:id="3" w:name="_TOC_250000"/>
      <w:r>
        <w:rPr>
          <w:spacing w:val="-4"/>
        </w:rPr>
        <w:t>第四部分</w:t>
      </w:r>
      <w:bookmarkEnd w:id="3"/>
      <w:r>
        <w:rPr>
          <w:spacing w:val="-3"/>
        </w:rPr>
        <w:t>名词解释</w:t>
      </w:r>
    </w:p>
    <w:p w:rsidR="00A3264E" w:rsidRDefault="00A3264E">
      <w:pPr>
        <w:spacing w:line="328" w:lineRule="auto"/>
        <w:sectPr w:rsidR="00A3264E">
          <w:pgSz w:w="11910" w:h="16840"/>
          <w:pgMar w:top="1920" w:right="1140" w:bottom="1180" w:left="1540" w:header="0" w:footer="992" w:gutter="0"/>
          <w:cols w:space="720"/>
        </w:sectPr>
      </w:pPr>
    </w:p>
    <w:p w:rsidR="00A3264E" w:rsidRDefault="006456D3">
      <w:pPr>
        <w:pStyle w:val="a4"/>
        <w:numPr>
          <w:ilvl w:val="0"/>
          <w:numId w:val="2"/>
        </w:numPr>
        <w:tabs>
          <w:tab w:val="left" w:pos="1180"/>
        </w:tabs>
        <w:spacing w:before="39"/>
        <w:ind w:left="1180" w:hanging="318"/>
        <w:rPr>
          <w:sz w:val="32"/>
        </w:rPr>
      </w:pPr>
      <w:r>
        <w:rPr>
          <w:spacing w:val="-5"/>
          <w:sz w:val="32"/>
        </w:rPr>
        <w:lastRenderedPageBreak/>
        <w:t>一般公共预算拨款收入：指财政当年拨付的资金。</w:t>
      </w:r>
    </w:p>
    <w:p w:rsidR="00A3264E" w:rsidRDefault="006456D3">
      <w:pPr>
        <w:pStyle w:val="a4"/>
        <w:numPr>
          <w:ilvl w:val="0"/>
          <w:numId w:val="2"/>
        </w:numPr>
        <w:tabs>
          <w:tab w:val="left" w:pos="1221"/>
        </w:tabs>
        <w:spacing w:line="364" w:lineRule="auto"/>
        <w:ind w:left="260" w:right="661" w:firstLine="640"/>
        <w:rPr>
          <w:sz w:val="32"/>
        </w:rPr>
      </w:pPr>
      <w:r>
        <w:rPr>
          <w:spacing w:val="-2"/>
          <w:sz w:val="32"/>
        </w:rPr>
        <w:t>上年结转：指以前年度尚未完成，结转到本年仍按原规定用途继续使用的资金。</w:t>
      </w:r>
    </w:p>
    <w:p w:rsidR="00A3264E" w:rsidRDefault="006456D3">
      <w:pPr>
        <w:pStyle w:val="a3"/>
        <w:spacing w:line="362" w:lineRule="auto"/>
        <w:ind w:left="260" w:right="498" w:firstLine="640"/>
      </w:pPr>
      <w:r>
        <w:rPr>
          <w:spacing w:val="-2"/>
        </w:rPr>
        <w:t>3</w:t>
      </w:r>
      <w:r>
        <w:rPr>
          <w:spacing w:val="-20"/>
        </w:rPr>
        <w:t>、社会保障和就业支出</w:t>
      </w:r>
      <w:r>
        <w:rPr>
          <w:spacing w:val="-2"/>
        </w:rPr>
        <w:t>（类</w:t>
      </w:r>
      <w:r>
        <w:rPr>
          <w:spacing w:val="-82"/>
        </w:rPr>
        <w:t>）</w:t>
      </w:r>
      <w:r>
        <w:rPr>
          <w:spacing w:val="-12"/>
        </w:rPr>
        <w:t>行政事业单位离退休</w:t>
      </w:r>
      <w:r>
        <w:rPr>
          <w:spacing w:val="-2"/>
        </w:rPr>
        <w:t>（款）机关事业单位基本养老保险缴费支出（项）：指中医院基本养老保险缴费的经费支出</w:t>
      </w:r>
    </w:p>
    <w:p w:rsidR="00A3264E" w:rsidRDefault="006456D3">
      <w:pPr>
        <w:pStyle w:val="a3"/>
        <w:spacing w:line="362" w:lineRule="auto"/>
        <w:ind w:left="260" w:right="646" w:firstLine="640"/>
        <w:jc w:val="both"/>
      </w:pPr>
      <w:r>
        <w:rPr>
          <w:spacing w:val="-2"/>
        </w:rPr>
        <w:t>社会保障和就业支出（类）行政事业单位离退休（款）机关事业单位职业年金缴费支出（项）：指中医院职业年金缴费的经费支出</w:t>
      </w:r>
    </w:p>
    <w:p w:rsidR="00A3264E" w:rsidRDefault="006456D3">
      <w:pPr>
        <w:pStyle w:val="a3"/>
        <w:spacing w:before="118"/>
        <w:ind w:left="901"/>
      </w:pPr>
      <w:r>
        <w:rPr>
          <w:spacing w:val="-4"/>
        </w:rPr>
        <w:t>卫生健康支出（类）公立医院（款）中医（民族）</w:t>
      </w:r>
      <w:r>
        <w:rPr>
          <w:spacing w:val="-7"/>
        </w:rPr>
        <w:t>医院</w:t>
      </w:r>
    </w:p>
    <w:p w:rsidR="00A3264E" w:rsidRDefault="006456D3">
      <w:pPr>
        <w:pStyle w:val="a3"/>
        <w:spacing w:before="168"/>
        <w:ind w:left="260"/>
      </w:pPr>
      <w:r>
        <w:rPr>
          <w:spacing w:val="-4"/>
        </w:rPr>
        <w:t>（项）</w:t>
      </w:r>
      <w:r>
        <w:rPr>
          <w:spacing w:val="-5"/>
        </w:rPr>
        <w:t>：指中医医院的基本支出。</w:t>
      </w:r>
    </w:p>
    <w:p w:rsidR="00A3264E" w:rsidRDefault="00A3264E">
      <w:pPr>
        <w:pStyle w:val="a3"/>
        <w:rPr>
          <w:sz w:val="25"/>
        </w:rPr>
      </w:pPr>
    </w:p>
    <w:p w:rsidR="00A3264E" w:rsidRDefault="006456D3">
      <w:pPr>
        <w:pStyle w:val="a3"/>
        <w:spacing w:line="340" w:lineRule="auto"/>
        <w:ind w:left="260" w:right="646" w:firstLine="640"/>
        <w:jc w:val="both"/>
      </w:pPr>
      <w:r>
        <w:rPr>
          <w:spacing w:val="-2"/>
        </w:rPr>
        <w:t>卫生健康支出（类）其他基层医疗卫生机构支出（款）其他卫生健康支出（项）：指上述项目以为的其他用于卫生健康方面的支出。</w:t>
      </w:r>
    </w:p>
    <w:p w:rsidR="00A3264E" w:rsidRDefault="006456D3">
      <w:pPr>
        <w:pStyle w:val="a3"/>
        <w:spacing w:before="144" w:line="340" w:lineRule="auto"/>
        <w:ind w:left="260" w:right="495" w:firstLine="640"/>
      </w:pPr>
      <w:r>
        <w:rPr>
          <w:spacing w:val="-25"/>
        </w:rPr>
        <w:t>卫生健康支出</w:t>
      </w:r>
      <w:r>
        <w:rPr>
          <w:spacing w:val="-2"/>
        </w:rPr>
        <w:t>（类</w:t>
      </w:r>
      <w:r>
        <w:rPr>
          <w:spacing w:val="-135"/>
        </w:rPr>
        <w:t>）</w:t>
      </w:r>
      <w:r>
        <w:rPr>
          <w:spacing w:val="-25"/>
        </w:rPr>
        <w:t>住房改革支出</w:t>
      </w:r>
      <w:r>
        <w:rPr>
          <w:spacing w:val="-2"/>
        </w:rPr>
        <w:t>（款</w:t>
      </w:r>
      <w:r>
        <w:rPr>
          <w:spacing w:val="-135"/>
        </w:rPr>
        <w:t>）</w:t>
      </w:r>
      <w:r>
        <w:rPr>
          <w:spacing w:val="-29"/>
        </w:rPr>
        <w:t>住房公积金</w:t>
      </w:r>
      <w:r>
        <w:rPr>
          <w:spacing w:val="-2"/>
        </w:rPr>
        <w:t>（项</w:t>
      </w:r>
      <w:r>
        <w:rPr>
          <w:spacing w:val="-141"/>
        </w:rPr>
        <w:t>）</w:t>
      </w:r>
      <w:r>
        <w:rPr>
          <w:spacing w:val="-6"/>
        </w:rPr>
        <w:t>：</w:t>
      </w:r>
      <w:r>
        <w:rPr>
          <w:spacing w:val="-2"/>
        </w:rPr>
        <w:t>指按规定为职工缴纳的住房公积金。</w:t>
      </w:r>
    </w:p>
    <w:p w:rsidR="00A3264E" w:rsidRDefault="006456D3">
      <w:pPr>
        <w:pStyle w:val="a3"/>
        <w:spacing w:before="147" w:line="338" w:lineRule="auto"/>
        <w:ind w:left="260" w:right="807" w:firstLine="479"/>
      </w:pPr>
      <w:r>
        <w:rPr>
          <w:spacing w:val="-2"/>
        </w:rPr>
        <w:t>卫生健康支出（类）行政事业单位医疗（款）公务员医疗补助（项）：指公务员医疗补助费用。</w:t>
      </w:r>
    </w:p>
    <w:p w:rsidR="00A3264E" w:rsidRDefault="006456D3">
      <w:pPr>
        <w:pStyle w:val="a4"/>
        <w:numPr>
          <w:ilvl w:val="0"/>
          <w:numId w:val="3"/>
        </w:numPr>
        <w:tabs>
          <w:tab w:val="left" w:pos="1221"/>
        </w:tabs>
        <w:spacing w:before="188" w:line="362" w:lineRule="auto"/>
        <w:ind w:right="661" w:firstLine="640"/>
        <w:rPr>
          <w:sz w:val="32"/>
        </w:rPr>
      </w:pPr>
      <w:r>
        <w:rPr>
          <w:spacing w:val="-2"/>
          <w:sz w:val="32"/>
        </w:rPr>
        <w:t>基本支出：指为保证机构正常运转、完成日常工作任务而发生的人员支出和公用支出。</w:t>
      </w:r>
    </w:p>
    <w:p w:rsidR="00A3264E" w:rsidRDefault="006456D3">
      <w:pPr>
        <w:pStyle w:val="a4"/>
        <w:numPr>
          <w:ilvl w:val="0"/>
          <w:numId w:val="3"/>
        </w:numPr>
        <w:tabs>
          <w:tab w:val="left" w:pos="1222"/>
        </w:tabs>
        <w:spacing w:before="0"/>
        <w:ind w:left="1222" w:hanging="321"/>
        <w:rPr>
          <w:sz w:val="32"/>
        </w:rPr>
      </w:pPr>
      <w:r>
        <w:rPr>
          <w:spacing w:val="-5"/>
          <w:sz w:val="32"/>
        </w:rPr>
        <w:t>项目支出：指在基本支出之外为完成特定行政任务和</w:t>
      </w:r>
    </w:p>
    <w:p w:rsidR="00A3264E" w:rsidRDefault="00A3264E">
      <w:pPr>
        <w:rPr>
          <w:sz w:val="32"/>
        </w:rPr>
        <w:sectPr w:rsidR="00A3264E">
          <w:pgSz w:w="11910" w:h="16840"/>
          <w:pgMar w:top="1560" w:right="1140" w:bottom="1180" w:left="1540" w:header="0" w:footer="992" w:gutter="0"/>
          <w:cols w:space="720"/>
        </w:sectPr>
      </w:pPr>
    </w:p>
    <w:p w:rsidR="00A3264E" w:rsidRDefault="006456D3">
      <w:pPr>
        <w:pStyle w:val="a3"/>
        <w:spacing w:before="39"/>
        <w:ind w:left="260"/>
      </w:pPr>
      <w:r>
        <w:rPr>
          <w:spacing w:val="-5"/>
        </w:rPr>
        <w:lastRenderedPageBreak/>
        <w:t>事业发展目标所发生的支出。</w:t>
      </w:r>
    </w:p>
    <w:p w:rsidR="00A3264E" w:rsidRDefault="006456D3">
      <w:pPr>
        <w:pStyle w:val="a4"/>
        <w:numPr>
          <w:ilvl w:val="0"/>
          <w:numId w:val="3"/>
        </w:numPr>
        <w:tabs>
          <w:tab w:val="left" w:pos="1218"/>
        </w:tabs>
        <w:spacing w:line="362" w:lineRule="auto"/>
        <w:ind w:right="646" w:firstLine="640"/>
        <w:jc w:val="both"/>
        <w:rPr>
          <w:sz w:val="32"/>
        </w:rPr>
      </w:pPr>
      <w:r>
        <w:rPr>
          <w:spacing w:val="-2"/>
          <w:sz w:val="32"/>
        </w:rPr>
        <w:t>“</w:t>
      </w:r>
      <w:r>
        <w:rPr>
          <w:spacing w:val="-2"/>
          <w:sz w:val="32"/>
        </w:rPr>
        <w:t>三公</w:t>
      </w:r>
      <w:r>
        <w:rPr>
          <w:spacing w:val="-2"/>
          <w:sz w:val="32"/>
        </w:rPr>
        <w:t>”</w:t>
      </w:r>
      <w:r>
        <w:rPr>
          <w:spacing w:val="-2"/>
          <w:sz w:val="32"/>
        </w:rPr>
        <w:t>经费：纳入预决算管理的</w:t>
      </w:r>
      <w:r>
        <w:rPr>
          <w:spacing w:val="-2"/>
          <w:sz w:val="32"/>
        </w:rPr>
        <w:t>“</w:t>
      </w:r>
      <w:r>
        <w:rPr>
          <w:spacing w:val="-2"/>
          <w:sz w:val="32"/>
        </w:rPr>
        <w:t>三公</w:t>
      </w:r>
      <w:r>
        <w:rPr>
          <w:spacing w:val="-2"/>
          <w:sz w:val="32"/>
        </w:rPr>
        <w:t>”</w:t>
      </w:r>
      <w:r>
        <w:rPr>
          <w:spacing w:val="-2"/>
          <w:sz w:val="32"/>
        </w:rPr>
        <w:t>经费，是指部门用财政拨款安排的因公出国（境）费、公务用车购置及运行费和公务接待费。其中，因公出国（境）费反映单位公务出国（境）的国际旅费、国外城市间交通费、住宿费、伙食费、培训费、公杂费等支出；公务</w:t>
      </w:r>
      <w:r>
        <w:rPr>
          <w:spacing w:val="-2"/>
          <w:sz w:val="32"/>
        </w:rPr>
        <w:t>用车购置及运行费反映单位公务用车车辆购置支出（含车辆购置税）及租用费、燃料费、维修费、过路过桥费、保险费等支出；公务接待费反映单位按规定开支的各类公务接待（含外宾接待）支出。</w:t>
      </w:r>
    </w:p>
    <w:sectPr w:rsidR="00A3264E" w:rsidSect="00A3264E">
      <w:pgSz w:w="11910" w:h="16840"/>
      <w:pgMar w:top="1560" w:right="1140" w:bottom="1180" w:left="1540" w:header="0"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6D3" w:rsidRDefault="006456D3">
      <w:r>
        <w:separator/>
      </w:r>
    </w:p>
  </w:endnote>
  <w:endnote w:type="continuationSeparator" w:id="0">
    <w:p w:rsidR="006456D3" w:rsidRDefault="006456D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altName w:val="方正黑体_GBK"/>
    <w:panose1 w:val="020B0503020204020204"/>
    <w:charset w:val="86"/>
    <w:family w:val="swiss"/>
    <w:pitch w:val="variable"/>
    <w:sig w:usb0="80000287" w:usb1="2ACF3C50" w:usb2="00000016" w:usb3="00000000" w:csb0="0004001F" w:csb1="00000000"/>
  </w:font>
  <w:font w:name="Dialog . plain">
    <w:altName w:val="Times New Roman"/>
    <w:charset w:val="00"/>
    <w:family w:val="auto"/>
    <w:pitch w:val="default"/>
    <w:sig w:usb0="00000000" w:usb1="00000000" w:usb2="00000000" w:usb3="00000000" w:csb0="00000000" w:csb1="00000000"/>
  </w:font>
  <w:font w:name="Dialog . bold">
    <w:altName w:val="Times New Roman"/>
    <w:charset w:val="00"/>
    <w:family w:val="auto"/>
    <w:pitch w:val="default"/>
    <w:sig w:usb0="00000000" w:usb1="00000000" w:usb2="00000000" w:usb3="00000000" w:csb0="00000000" w:csb1="00000000"/>
  </w:font>
  <w:font w:name="微软雅黑 Light">
    <w:altName w:val="方正黑体_GBK"/>
    <w:panose1 w:val="020B0502040204020203"/>
    <w:charset w:val="86"/>
    <w:family w:val="swiss"/>
    <w:pitch w:val="variable"/>
    <w:sig w:usb0="80000287" w:usb1="2ACF0010" w:usb2="00000016" w:usb3="00000000" w:csb0="0004001F" w:csb1="00000000"/>
  </w:font>
  <w:font w:name="Microsoft JhengHei">
    <w:altName w:val="方正书宋_GBK"/>
    <w:panose1 w:val="020B0604030504040204"/>
    <w:charset w:val="88"/>
    <w:family w:val="swiss"/>
    <w:pitch w:val="variable"/>
    <w:sig w:usb0="0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Hiragino Sans GB">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64E" w:rsidRDefault="00A3264E">
    <w:pPr>
      <w:pStyle w:val="a3"/>
      <w:spacing w:line="14" w:lineRule="auto"/>
      <w:rPr>
        <w:sz w:val="20"/>
      </w:rPr>
    </w:pPr>
    <w:r w:rsidRPr="00A3264E">
      <w:pict>
        <v:shapetype id="_x0000_t202" coordsize="21600,21600" o:spt="202" path="m,l,21600r21600,l21600,xe">
          <v:stroke joinstyle="miter"/>
          <v:path gradientshapeok="t" o:connecttype="rect"/>
        </v:shapetype>
        <v:shape id="Textbox 1" o:spid="_x0000_s2051" type="#_x0000_t202" style="position:absolute;margin-left:290.2pt;margin-top:781.25pt;width:16.15pt;height:12pt;z-index:-251659776;mso-position-horizontal-relative:page;mso-position-vertical-relative:page" o:gfxdata="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KjTnr7aAAAADQEAAA8AAAAAAAAAAQAgAAAAOAAAAGRycy9k&#10;b3ducmV2LnhtbFBLAQIUABQAAAAIAIdO4kCiF1DQsQEAAHMDAAAOAAAAAAAAAAEAIAAAAD8BAABk&#10;cnMvZTJvRG9jLnhtbFBLBQYAAAAABgAGAFkBAABiBQAAAAA=&#10;" filled="f" stroked="f">
          <v:textbox inset="0,0,0,0">
            <w:txbxContent>
              <w:p w:rsidR="00A3264E" w:rsidRDefault="00A3264E">
                <w:pPr>
                  <w:spacing w:before="12"/>
                  <w:ind w:left="60"/>
                  <w:rPr>
                    <w:rFonts w:ascii="Times New Roman"/>
                    <w:sz w:val="18"/>
                  </w:rPr>
                </w:pPr>
                <w:r>
                  <w:rPr>
                    <w:rFonts w:ascii="Times New Roman"/>
                    <w:spacing w:val="-5"/>
                    <w:sz w:val="18"/>
                  </w:rPr>
                  <w:fldChar w:fldCharType="begin"/>
                </w:r>
                <w:r w:rsidR="006456D3">
                  <w:rPr>
                    <w:rFonts w:ascii="Times New Roman"/>
                    <w:spacing w:val="-5"/>
                    <w:sz w:val="18"/>
                  </w:rPr>
                  <w:instrText xml:space="preserve"> PAGE </w:instrText>
                </w:r>
                <w:r>
                  <w:rPr>
                    <w:rFonts w:ascii="Times New Roman"/>
                    <w:spacing w:val="-5"/>
                    <w:sz w:val="18"/>
                  </w:rPr>
                  <w:fldChar w:fldCharType="separate"/>
                </w:r>
                <w:r w:rsidR="001F1EA2">
                  <w:rPr>
                    <w:rFonts w:ascii="Times New Roman"/>
                    <w:noProof/>
                    <w:spacing w:val="-5"/>
                    <w:sz w:val="18"/>
                  </w:rPr>
                  <w:t>8</w:t>
                </w:r>
                <w:r>
                  <w:rPr>
                    <w:rFonts w:ascii="Times New Roman"/>
                    <w:spacing w:val="-5"/>
                    <w:sz w:val="18"/>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64E" w:rsidRDefault="00A3264E">
    <w:pPr>
      <w:pStyle w:val="a3"/>
      <w:spacing w:line="14" w:lineRule="auto"/>
      <w:rPr>
        <w:sz w:val="20"/>
      </w:rPr>
    </w:pPr>
    <w:r w:rsidRPr="00A3264E">
      <w:pict>
        <v:shapetype id="_x0000_t202" coordsize="21600,21600" o:spt="202" path="m,l,21600r21600,l21600,xe">
          <v:stroke joinstyle="miter"/>
          <v:path gradientshapeok="t" o:connecttype="rect"/>
        </v:shapetype>
        <v:shape id="Textbox 2" o:spid="_x0000_s2050" type="#_x0000_t202" style="position:absolute;margin-left:413.45pt;margin-top:534.7pt;width:16.15pt;height:12pt;z-index:-251658752;mso-position-horizontal-relative:page;mso-position-vertical-relative:page" o:gfxdata="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CPE94E2wAAAA0BAAAPAAAAAAAAAAEAIAAAADgAAABkcnMv&#10;ZG93bnJldi54bWxQSwECFAAUAAAACACHTuJACvxWbLEBAABzAwAADgAAAAAAAAABACAAAABAAQAA&#10;ZHJzL2Uyb0RvYy54bWxQSwUGAAAAAAYABgBZAQAAYwUAAAAA&#10;" filled="f" stroked="f">
          <v:textbox inset="0,0,0,0">
            <w:txbxContent>
              <w:p w:rsidR="00A3264E" w:rsidRDefault="00A3264E">
                <w:pPr>
                  <w:spacing w:before="12"/>
                  <w:ind w:left="60"/>
                  <w:rPr>
                    <w:rFonts w:ascii="Times New Roman"/>
                    <w:sz w:val="18"/>
                  </w:rPr>
                </w:pPr>
                <w:r>
                  <w:rPr>
                    <w:rFonts w:ascii="Times New Roman"/>
                    <w:spacing w:val="-5"/>
                    <w:sz w:val="18"/>
                  </w:rPr>
                  <w:fldChar w:fldCharType="begin"/>
                </w:r>
                <w:r w:rsidR="006456D3">
                  <w:rPr>
                    <w:rFonts w:ascii="Times New Roman"/>
                    <w:spacing w:val="-5"/>
                    <w:sz w:val="18"/>
                  </w:rPr>
                  <w:instrText xml:space="preserve"> PAGE </w:instrText>
                </w:r>
                <w:r>
                  <w:rPr>
                    <w:rFonts w:ascii="Times New Roman"/>
                    <w:spacing w:val="-5"/>
                    <w:sz w:val="18"/>
                  </w:rPr>
                  <w:fldChar w:fldCharType="separate"/>
                </w:r>
                <w:r w:rsidR="001F1EA2">
                  <w:rPr>
                    <w:rFonts w:ascii="Times New Roman"/>
                    <w:noProof/>
                    <w:spacing w:val="-5"/>
                    <w:sz w:val="18"/>
                  </w:rPr>
                  <w:t>26</w:t>
                </w:r>
                <w:r>
                  <w:rPr>
                    <w:rFonts w:ascii="Times New Roman"/>
                    <w:spacing w:val="-5"/>
                    <w:sz w:val="18"/>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64E" w:rsidRDefault="00A3264E">
    <w:pPr>
      <w:pStyle w:val="a3"/>
      <w:spacing w:line="14" w:lineRule="auto"/>
      <w:rPr>
        <w:sz w:val="20"/>
      </w:rPr>
    </w:pPr>
    <w:r w:rsidRPr="00A3264E">
      <w:pict>
        <v:shapetype id="_x0000_t202" coordsize="21600,21600" o:spt="202" path="m,l,21600r21600,l21600,xe">
          <v:stroke joinstyle="miter"/>
          <v:path gradientshapeok="t" o:connecttype="rect"/>
        </v:shapetype>
        <v:shape id="Textbox 37" o:spid="_x0000_s2049" type="#_x0000_t202" style="position:absolute;margin-left:295.85pt;margin-top:781.25pt;width:16.15pt;height:12pt;z-index:-251657728;mso-position-horizontal-relative:page;mso-position-vertical-relative:page" o:gfxdata="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&#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DQqimb2wAAAA0BAAAPAAAAAAAAAAEAIAAAADgAAABk&#10;cnMvZG93bnJldi54bWxQSwECFAAUAAAACACHTuJA6N1txbQBAAB1AwAADgAAAAAAAAABACAAAABA&#10;AQAAZHJzL2Uyb0RvYy54bWxQSwUGAAAAAAYABgBZAQAAZgUAAAAA&#10;" filled="f" stroked="f">
          <v:textbox inset="0,0,0,0">
            <w:txbxContent>
              <w:p w:rsidR="00A3264E" w:rsidRDefault="00A3264E">
                <w:pPr>
                  <w:spacing w:before="12"/>
                  <w:ind w:left="60"/>
                  <w:rPr>
                    <w:rFonts w:ascii="Times New Roman"/>
                    <w:sz w:val="18"/>
                  </w:rPr>
                </w:pPr>
                <w:r>
                  <w:rPr>
                    <w:rFonts w:ascii="Times New Roman"/>
                    <w:spacing w:val="-5"/>
                    <w:sz w:val="18"/>
                  </w:rPr>
                  <w:fldChar w:fldCharType="begin"/>
                </w:r>
                <w:r w:rsidR="006456D3">
                  <w:rPr>
                    <w:rFonts w:ascii="Times New Roman"/>
                    <w:spacing w:val="-5"/>
                    <w:sz w:val="18"/>
                  </w:rPr>
                  <w:instrText xml:space="preserve"> PAGE </w:instrText>
                </w:r>
                <w:r>
                  <w:rPr>
                    <w:rFonts w:ascii="Times New Roman"/>
                    <w:spacing w:val="-5"/>
                    <w:sz w:val="18"/>
                  </w:rPr>
                  <w:fldChar w:fldCharType="separate"/>
                </w:r>
                <w:r w:rsidR="001F1EA2">
                  <w:rPr>
                    <w:rFonts w:ascii="Times New Roman"/>
                    <w:noProof/>
                    <w:spacing w:val="-5"/>
                    <w:sz w:val="18"/>
                  </w:rPr>
                  <w:t>33</w:t>
                </w:r>
                <w:r>
                  <w:rPr>
                    <w:rFonts w:ascii="Times New Roman"/>
                    <w:spacing w:val="-5"/>
                    <w:sz w:val="18"/>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6D3" w:rsidRDefault="006456D3">
      <w:r>
        <w:separator/>
      </w:r>
    </w:p>
  </w:footnote>
  <w:footnote w:type="continuationSeparator" w:id="0">
    <w:p w:rsidR="006456D3" w:rsidRDefault="006456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A16943"/>
    <w:multiLevelType w:val="multilevel"/>
    <w:tmpl w:val="ADA16943"/>
    <w:lvl w:ilvl="0">
      <w:start w:val="1"/>
      <w:numFmt w:val="decimal"/>
      <w:lvlText w:val="%1."/>
      <w:lvlJc w:val="left"/>
      <w:pPr>
        <w:ind w:left="1182" w:hanging="320"/>
        <w:jc w:val="left"/>
      </w:pPr>
      <w:rPr>
        <w:rFonts w:ascii="宋体" w:eastAsia="宋体" w:hAnsi="宋体" w:cs="宋体" w:hint="default"/>
        <w:b w:val="0"/>
        <w:bCs w:val="0"/>
        <w:i w:val="0"/>
        <w:iCs w:val="0"/>
        <w:spacing w:val="-2"/>
        <w:w w:val="99"/>
        <w:sz w:val="30"/>
        <w:szCs w:val="30"/>
        <w:lang w:val="en-US" w:eastAsia="zh-CN" w:bidi="ar-SA"/>
      </w:rPr>
    </w:lvl>
    <w:lvl w:ilvl="1">
      <w:numFmt w:val="bullet"/>
      <w:lvlText w:val="•"/>
      <w:lvlJc w:val="left"/>
      <w:pPr>
        <w:ind w:left="1984" w:hanging="320"/>
      </w:pPr>
      <w:rPr>
        <w:rFonts w:hint="default"/>
        <w:lang w:val="en-US" w:eastAsia="zh-CN" w:bidi="ar-SA"/>
      </w:rPr>
    </w:lvl>
    <w:lvl w:ilvl="2">
      <w:numFmt w:val="bullet"/>
      <w:lvlText w:val="•"/>
      <w:lvlJc w:val="left"/>
      <w:pPr>
        <w:ind w:left="2789" w:hanging="320"/>
      </w:pPr>
      <w:rPr>
        <w:rFonts w:hint="default"/>
        <w:lang w:val="en-US" w:eastAsia="zh-CN" w:bidi="ar-SA"/>
      </w:rPr>
    </w:lvl>
    <w:lvl w:ilvl="3">
      <w:numFmt w:val="bullet"/>
      <w:lvlText w:val="•"/>
      <w:lvlJc w:val="left"/>
      <w:pPr>
        <w:ind w:left="3593" w:hanging="320"/>
      </w:pPr>
      <w:rPr>
        <w:rFonts w:hint="default"/>
        <w:lang w:val="en-US" w:eastAsia="zh-CN" w:bidi="ar-SA"/>
      </w:rPr>
    </w:lvl>
    <w:lvl w:ilvl="4">
      <w:numFmt w:val="bullet"/>
      <w:lvlText w:val="•"/>
      <w:lvlJc w:val="left"/>
      <w:pPr>
        <w:ind w:left="4398" w:hanging="320"/>
      </w:pPr>
      <w:rPr>
        <w:rFonts w:hint="default"/>
        <w:lang w:val="en-US" w:eastAsia="zh-CN" w:bidi="ar-SA"/>
      </w:rPr>
    </w:lvl>
    <w:lvl w:ilvl="5">
      <w:numFmt w:val="bullet"/>
      <w:lvlText w:val="•"/>
      <w:lvlJc w:val="left"/>
      <w:pPr>
        <w:ind w:left="5203" w:hanging="320"/>
      </w:pPr>
      <w:rPr>
        <w:rFonts w:hint="default"/>
        <w:lang w:val="en-US" w:eastAsia="zh-CN" w:bidi="ar-SA"/>
      </w:rPr>
    </w:lvl>
    <w:lvl w:ilvl="6">
      <w:numFmt w:val="bullet"/>
      <w:lvlText w:val="•"/>
      <w:lvlJc w:val="left"/>
      <w:pPr>
        <w:ind w:left="6007" w:hanging="320"/>
      </w:pPr>
      <w:rPr>
        <w:rFonts w:hint="default"/>
        <w:lang w:val="en-US" w:eastAsia="zh-CN" w:bidi="ar-SA"/>
      </w:rPr>
    </w:lvl>
    <w:lvl w:ilvl="7">
      <w:numFmt w:val="bullet"/>
      <w:lvlText w:val="•"/>
      <w:lvlJc w:val="left"/>
      <w:pPr>
        <w:ind w:left="6812" w:hanging="320"/>
      </w:pPr>
      <w:rPr>
        <w:rFonts w:hint="default"/>
        <w:lang w:val="en-US" w:eastAsia="zh-CN" w:bidi="ar-SA"/>
      </w:rPr>
    </w:lvl>
    <w:lvl w:ilvl="8">
      <w:numFmt w:val="bullet"/>
      <w:lvlText w:val="•"/>
      <w:lvlJc w:val="left"/>
      <w:pPr>
        <w:ind w:left="7617" w:hanging="320"/>
      </w:pPr>
      <w:rPr>
        <w:rFonts w:hint="default"/>
        <w:lang w:val="en-US" w:eastAsia="zh-CN" w:bidi="ar-SA"/>
      </w:rPr>
    </w:lvl>
  </w:abstractNum>
  <w:abstractNum w:abstractNumId="1">
    <w:nsid w:val="FDF7F8D1"/>
    <w:multiLevelType w:val="multilevel"/>
    <w:tmpl w:val="FDF7F8D1"/>
    <w:lvl w:ilvl="0">
      <w:start w:val="4"/>
      <w:numFmt w:val="decimal"/>
      <w:lvlText w:val="%1."/>
      <w:lvlJc w:val="left"/>
      <w:pPr>
        <w:ind w:left="260" w:hanging="322"/>
        <w:jc w:val="left"/>
      </w:pPr>
      <w:rPr>
        <w:rFonts w:ascii="宋体" w:eastAsia="宋体" w:hAnsi="宋体" w:cs="宋体" w:hint="default"/>
        <w:b w:val="0"/>
        <w:bCs w:val="0"/>
        <w:i w:val="0"/>
        <w:iCs w:val="0"/>
        <w:spacing w:val="1"/>
        <w:w w:val="97"/>
        <w:sz w:val="30"/>
        <w:szCs w:val="30"/>
        <w:lang w:val="en-US" w:eastAsia="zh-CN" w:bidi="ar-SA"/>
      </w:rPr>
    </w:lvl>
    <w:lvl w:ilvl="1">
      <w:numFmt w:val="bullet"/>
      <w:lvlText w:val="•"/>
      <w:lvlJc w:val="left"/>
      <w:pPr>
        <w:ind w:left="1156" w:hanging="322"/>
      </w:pPr>
      <w:rPr>
        <w:rFonts w:hint="default"/>
        <w:lang w:val="en-US" w:eastAsia="zh-CN" w:bidi="ar-SA"/>
      </w:rPr>
    </w:lvl>
    <w:lvl w:ilvl="2">
      <w:numFmt w:val="bullet"/>
      <w:lvlText w:val="•"/>
      <w:lvlJc w:val="left"/>
      <w:pPr>
        <w:ind w:left="2053" w:hanging="322"/>
      </w:pPr>
      <w:rPr>
        <w:rFonts w:hint="default"/>
        <w:lang w:val="en-US" w:eastAsia="zh-CN" w:bidi="ar-SA"/>
      </w:rPr>
    </w:lvl>
    <w:lvl w:ilvl="3">
      <w:numFmt w:val="bullet"/>
      <w:lvlText w:val="•"/>
      <w:lvlJc w:val="left"/>
      <w:pPr>
        <w:ind w:left="2949" w:hanging="322"/>
      </w:pPr>
      <w:rPr>
        <w:rFonts w:hint="default"/>
        <w:lang w:val="en-US" w:eastAsia="zh-CN" w:bidi="ar-SA"/>
      </w:rPr>
    </w:lvl>
    <w:lvl w:ilvl="4">
      <w:numFmt w:val="bullet"/>
      <w:lvlText w:val="•"/>
      <w:lvlJc w:val="left"/>
      <w:pPr>
        <w:ind w:left="3846" w:hanging="322"/>
      </w:pPr>
      <w:rPr>
        <w:rFonts w:hint="default"/>
        <w:lang w:val="en-US" w:eastAsia="zh-CN" w:bidi="ar-SA"/>
      </w:rPr>
    </w:lvl>
    <w:lvl w:ilvl="5">
      <w:numFmt w:val="bullet"/>
      <w:lvlText w:val="•"/>
      <w:lvlJc w:val="left"/>
      <w:pPr>
        <w:ind w:left="4743" w:hanging="322"/>
      </w:pPr>
      <w:rPr>
        <w:rFonts w:hint="default"/>
        <w:lang w:val="en-US" w:eastAsia="zh-CN" w:bidi="ar-SA"/>
      </w:rPr>
    </w:lvl>
    <w:lvl w:ilvl="6">
      <w:numFmt w:val="bullet"/>
      <w:lvlText w:val="•"/>
      <w:lvlJc w:val="left"/>
      <w:pPr>
        <w:ind w:left="5639" w:hanging="322"/>
      </w:pPr>
      <w:rPr>
        <w:rFonts w:hint="default"/>
        <w:lang w:val="en-US" w:eastAsia="zh-CN" w:bidi="ar-SA"/>
      </w:rPr>
    </w:lvl>
    <w:lvl w:ilvl="7">
      <w:numFmt w:val="bullet"/>
      <w:lvlText w:val="•"/>
      <w:lvlJc w:val="left"/>
      <w:pPr>
        <w:ind w:left="6536" w:hanging="322"/>
      </w:pPr>
      <w:rPr>
        <w:rFonts w:hint="default"/>
        <w:lang w:val="en-US" w:eastAsia="zh-CN" w:bidi="ar-SA"/>
      </w:rPr>
    </w:lvl>
    <w:lvl w:ilvl="8">
      <w:numFmt w:val="bullet"/>
      <w:lvlText w:val="•"/>
      <w:lvlJc w:val="left"/>
      <w:pPr>
        <w:ind w:left="7433" w:hanging="322"/>
      </w:pPr>
      <w:rPr>
        <w:rFonts w:hint="default"/>
        <w:lang w:val="en-US" w:eastAsia="zh-CN" w:bidi="ar-SA"/>
      </w:rPr>
    </w:lvl>
  </w:abstractNum>
  <w:abstractNum w:abstractNumId="2">
    <w:nsid w:val="10DCB901"/>
    <w:multiLevelType w:val="singleLevel"/>
    <w:tmpl w:val="10DCB901"/>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noPunctuationKerning/>
  <w:characterSpacingControl w:val="doNotCompress"/>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
  <w:docVars>
    <w:docVar w:name="commondata" w:val="eyJoZGlkIjoiNWI2ZWI3ZjExMTg2YmJkZDdlOWQyYmQ2MzUxMjFhM2YifQ=="/>
  </w:docVars>
  <w:rsids>
    <w:rsidRoot w:val="00A3264E"/>
    <w:rsid w:val="DF3FD9F4"/>
    <w:rsid w:val="001F1EA2"/>
    <w:rsid w:val="006456D3"/>
    <w:rsid w:val="00A3264E"/>
    <w:rsid w:val="0CD736CD"/>
    <w:rsid w:val="10F44641"/>
    <w:rsid w:val="1EC86D38"/>
    <w:rsid w:val="24E94FB2"/>
    <w:rsid w:val="3195152F"/>
    <w:rsid w:val="31F8380D"/>
    <w:rsid w:val="341D6476"/>
    <w:rsid w:val="3440371F"/>
    <w:rsid w:val="36C704CF"/>
    <w:rsid w:val="37771335"/>
    <w:rsid w:val="42AF36A8"/>
    <w:rsid w:val="440770D5"/>
    <w:rsid w:val="4C220C15"/>
    <w:rsid w:val="4DC93363"/>
    <w:rsid w:val="5562743C"/>
    <w:rsid w:val="5739789A"/>
    <w:rsid w:val="59A63A92"/>
    <w:rsid w:val="5A7F0024"/>
    <w:rsid w:val="5D1F7EFE"/>
    <w:rsid w:val="5D62253A"/>
    <w:rsid w:val="5F6030FF"/>
    <w:rsid w:val="613203D9"/>
    <w:rsid w:val="69BD03F4"/>
    <w:rsid w:val="6C876691"/>
    <w:rsid w:val="712070F8"/>
    <w:rsid w:val="7E7151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A3264E"/>
    <w:pPr>
      <w:widowControl w:val="0"/>
      <w:autoSpaceDE w:val="0"/>
      <w:autoSpaceDN w:val="0"/>
    </w:pPr>
    <w:rPr>
      <w:rFonts w:ascii="宋体" w:hAnsi="宋体" w:cs="宋体"/>
      <w:sz w:val="22"/>
      <w:szCs w:val="22"/>
    </w:rPr>
  </w:style>
  <w:style w:type="paragraph" w:styleId="1">
    <w:name w:val="heading 1"/>
    <w:basedOn w:val="a"/>
    <w:next w:val="a"/>
    <w:uiPriority w:val="1"/>
    <w:qFormat/>
    <w:rsid w:val="00A3264E"/>
    <w:pPr>
      <w:ind w:left="1285" w:right="1839"/>
      <w:jc w:val="center"/>
      <w:outlineLvl w:val="0"/>
    </w:pPr>
    <w:rPr>
      <w:sz w:val="72"/>
      <w:szCs w:val="72"/>
    </w:rPr>
  </w:style>
  <w:style w:type="paragraph" w:styleId="2">
    <w:name w:val="heading 2"/>
    <w:basedOn w:val="a"/>
    <w:next w:val="a"/>
    <w:uiPriority w:val="1"/>
    <w:qFormat/>
    <w:rsid w:val="00A3264E"/>
    <w:pPr>
      <w:ind w:left="328"/>
      <w:outlineLvl w:val="1"/>
    </w:pPr>
    <w:rPr>
      <w:rFonts w:ascii="微软雅黑" w:eastAsia="微软雅黑" w:hAnsi="微软雅黑" w:cs="微软雅黑"/>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A3264E"/>
    <w:rPr>
      <w:sz w:val="32"/>
      <w:szCs w:val="32"/>
    </w:rPr>
  </w:style>
  <w:style w:type="paragraph" w:styleId="10">
    <w:name w:val="toc 1"/>
    <w:basedOn w:val="a"/>
    <w:next w:val="a"/>
    <w:uiPriority w:val="1"/>
    <w:qFormat/>
    <w:rsid w:val="00A3264E"/>
    <w:pPr>
      <w:spacing w:before="214"/>
      <w:ind w:left="260"/>
    </w:pPr>
    <w:rPr>
      <w:sz w:val="32"/>
      <w:szCs w:val="32"/>
    </w:rPr>
  </w:style>
  <w:style w:type="table" w:customStyle="1" w:styleId="TableNormal">
    <w:name w:val="Table Normal"/>
    <w:uiPriority w:val="2"/>
    <w:semiHidden/>
    <w:unhideWhenUsed/>
    <w:qFormat/>
    <w:rsid w:val="00A3264E"/>
    <w:tblPr>
      <w:tblCellMar>
        <w:top w:w="0" w:type="dxa"/>
        <w:left w:w="0" w:type="dxa"/>
        <w:bottom w:w="0" w:type="dxa"/>
        <w:right w:w="0" w:type="dxa"/>
      </w:tblCellMar>
    </w:tblPr>
  </w:style>
  <w:style w:type="paragraph" w:styleId="a4">
    <w:name w:val="List Paragraph"/>
    <w:basedOn w:val="a"/>
    <w:uiPriority w:val="1"/>
    <w:qFormat/>
    <w:rsid w:val="00A3264E"/>
    <w:pPr>
      <w:spacing w:before="209"/>
      <w:ind w:left="260" w:firstLine="640"/>
    </w:pPr>
  </w:style>
  <w:style w:type="paragraph" w:customStyle="1" w:styleId="TableParagraph">
    <w:name w:val="Table Paragraph"/>
    <w:basedOn w:val="a"/>
    <w:uiPriority w:val="1"/>
    <w:qFormat/>
    <w:rsid w:val="00A3264E"/>
  </w:style>
  <w:style w:type="character" w:customStyle="1" w:styleId="font31">
    <w:name w:val="font31"/>
    <w:basedOn w:val="a0"/>
    <w:qFormat/>
    <w:rsid w:val="00A3264E"/>
    <w:rPr>
      <w:rFonts w:ascii="Dialog . plain" w:eastAsia="Dialog . plain" w:hAnsi="Dialog . plain" w:cs="Dialog . plain"/>
      <w:color w:val="000000"/>
      <w:sz w:val="22"/>
      <w:szCs w:val="22"/>
      <w:u w:val="none"/>
    </w:rPr>
  </w:style>
  <w:style w:type="character" w:customStyle="1" w:styleId="font41">
    <w:name w:val="font41"/>
    <w:basedOn w:val="a0"/>
    <w:qFormat/>
    <w:rsid w:val="00A3264E"/>
    <w:rPr>
      <w:rFonts w:ascii="Dialog . bold" w:eastAsia="Dialog . bold" w:hAnsi="Dialog . bold" w:cs="Dialog . bold"/>
      <w:color w:val="000000"/>
      <w:sz w:val="22"/>
      <w:szCs w:val="22"/>
      <w:u w:val="none"/>
    </w:rPr>
  </w:style>
  <w:style w:type="character" w:customStyle="1" w:styleId="font71">
    <w:name w:val="font71"/>
    <w:basedOn w:val="a0"/>
    <w:qFormat/>
    <w:rsid w:val="00A3264E"/>
    <w:rPr>
      <w:rFonts w:ascii="Dialog . plain" w:eastAsia="Dialog . plain" w:hAnsi="Dialog . plain" w:cs="Dialog . plain"/>
      <w:color w:val="000000"/>
      <w:sz w:val="22"/>
      <w:szCs w:val="22"/>
      <w:u w:val="none"/>
    </w:rPr>
  </w:style>
  <w:style w:type="character" w:customStyle="1" w:styleId="font81">
    <w:name w:val="font81"/>
    <w:basedOn w:val="a0"/>
    <w:qFormat/>
    <w:rsid w:val="00A3264E"/>
    <w:rPr>
      <w:rFonts w:ascii="Dialog . plain" w:eastAsia="Dialog . plain" w:hAnsi="Dialog . plain" w:cs="Dialog . plain"/>
      <w:color w:val="000000"/>
      <w:sz w:val="22"/>
      <w:szCs w:val="22"/>
      <w:u w:val="none"/>
    </w:rPr>
  </w:style>
  <w:style w:type="character" w:customStyle="1" w:styleId="font51">
    <w:name w:val="font51"/>
    <w:basedOn w:val="a0"/>
    <w:qFormat/>
    <w:rsid w:val="00A3264E"/>
    <w:rPr>
      <w:rFonts w:ascii="Dialog . plain" w:eastAsia="Dialog . plain" w:hAnsi="Dialog . plain" w:cs="Dialog . plain"/>
      <w:color w:val="000000"/>
      <w:sz w:val="22"/>
      <w:szCs w:val="22"/>
      <w:u w:val="none"/>
    </w:rPr>
  </w:style>
  <w:style w:type="character" w:customStyle="1" w:styleId="font61">
    <w:name w:val="font61"/>
    <w:basedOn w:val="a0"/>
    <w:qFormat/>
    <w:rsid w:val="00A3264E"/>
    <w:rPr>
      <w:rFonts w:ascii="Dialog . plain" w:eastAsia="Dialog . plain" w:hAnsi="Dialog . plain" w:cs="Dialog . plain"/>
      <w:color w:val="000000"/>
      <w:sz w:val="22"/>
      <w:szCs w:val="22"/>
      <w:u w:val="none"/>
    </w:rPr>
  </w:style>
  <w:style w:type="paragraph" w:styleId="a5">
    <w:name w:val="header"/>
    <w:basedOn w:val="a"/>
    <w:link w:val="Char"/>
    <w:rsid w:val="001F1E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F1EA2"/>
    <w:rPr>
      <w:rFonts w:ascii="宋体" w:hAnsi="宋体" w:cs="宋体"/>
      <w:sz w:val="18"/>
      <w:szCs w:val="18"/>
    </w:rPr>
  </w:style>
  <w:style w:type="paragraph" w:styleId="a6">
    <w:name w:val="footer"/>
    <w:basedOn w:val="a"/>
    <w:link w:val="Char0"/>
    <w:rsid w:val="001F1EA2"/>
    <w:pPr>
      <w:tabs>
        <w:tab w:val="center" w:pos="4153"/>
        <w:tab w:val="right" w:pos="8306"/>
      </w:tabs>
      <w:snapToGrid w:val="0"/>
    </w:pPr>
    <w:rPr>
      <w:sz w:val="18"/>
      <w:szCs w:val="18"/>
    </w:rPr>
  </w:style>
  <w:style w:type="character" w:customStyle="1" w:styleId="Char0">
    <w:name w:val="页脚 Char"/>
    <w:basedOn w:val="a0"/>
    <w:link w:val="a6"/>
    <w:rsid w:val="001F1EA2"/>
    <w:rPr>
      <w:rFonts w:ascii="宋体" w:hAnsi="宋体" w:cs="宋体"/>
      <w:sz w:val="18"/>
      <w:szCs w:val="18"/>
    </w:rPr>
  </w:style>
  <w:style w:type="paragraph" w:styleId="a7">
    <w:name w:val="Balloon Text"/>
    <w:basedOn w:val="a"/>
    <w:link w:val="Char1"/>
    <w:rsid w:val="001F1EA2"/>
    <w:rPr>
      <w:sz w:val="18"/>
      <w:szCs w:val="18"/>
    </w:rPr>
  </w:style>
  <w:style w:type="character" w:customStyle="1" w:styleId="Char1">
    <w:name w:val="批注框文本 Char"/>
    <w:basedOn w:val="a0"/>
    <w:link w:val="a7"/>
    <w:rsid w:val="001F1EA2"/>
    <w:rPr>
      <w:rFonts w:ascii="宋体" w:hAnsi="宋体" w:cs="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1735</Words>
  <Characters>9893</Characters>
  <Application>Microsoft Office Word</Application>
  <DocSecurity>0</DocSecurity>
  <Lines>82</Lines>
  <Paragraphs>23</Paragraphs>
  <ScaleCrop>false</ScaleCrop>
  <Company>China</Company>
  <LinksUpToDate>false</LinksUpToDate>
  <CharactersWithSpaces>11605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收费室</dc:creator>
  <cp:lastModifiedBy>User</cp:lastModifiedBy>
  <cp:revision>2</cp:revision>
  <dcterms:created xsi:type="dcterms:W3CDTF">2025-01-23T15:36:00Z</dcterms:created>
  <dcterms:modified xsi:type="dcterms:W3CDTF">2025-03-04T02:07:00Z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2024-04-25T00:00:00Z</vt:filetime>
  </property>
  <property fmtid="{D5CDD505-2E9C-101B-9397-08002B2CF9AE}" pid="3" name="Creator">
    <vt:lpwstr>Microsoft® Office Word 2007</vt:lpwstr>
  </property>
  <property fmtid="{D5CDD505-2E9C-101B-9397-08002B2CF9AE}" pid="4" name="LastSaved">
    <vt:filetime>2025-01-23T00:00:00Z</vt:filetime>
  </property>
  <property fmtid="{D5CDD505-2E9C-101B-9397-08002B2CF9AE}" pid="5" name="Producer">
    <vt:lpwstr>Microsoft® Office Word 2007</vt:lpwstr>
  </property>
  <property fmtid="{D5CDD505-2E9C-101B-9397-08002B2CF9AE}" pid="6" name="KSOTemplateDocerSaveRecord">
    <vt:lpwstr>eyJoZGlkIjoiYTZlMDllYjhlNjk1ZjdhOTY3NWQ5MTA5M2IxN2UxMDEiLCJ1c2VySWQiOiIxNDg1ODkxMzM5In0=</vt:lpwstr>
  </property>
  <property fmtid="{D5CDD505-2E9C-101B-9397-08002B2CF9AE}" pid="7" name="KSOProductBuildVer">
    <vt:lpwstr>2052-11.8.2.1122</vt:lpwstr>
  </property>
  <property fmtid="{D5CDD505-2E9C-101B-9397-08002B2CF9AE}" pid="8" name="ICV">
    <vt:lpwstr>D23D53A289F14BB48594B59649924E1D_12</vt:lpwstr>
  </property>
</Properties>
</file>