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36"/>
          <w:szCs w:val="36"/>
        </w:rPr>
      </w:pPr>
      <w:r>
        <w:rPr>
          <w:rFonts w:hint="eastAsia" w:ascii="黑体" w:hAnsi="宋体" w:eastAsia="黑体" w:cs="黑体"/>
          <w:color w:val="000000"/>
          <w:kern w:val="0"/>
          <w:sz w:val="36"/>
          <w:szCs w:val="36"/>
          <w:lang w:val="en-US" w:eastAsia="zh-CN" w:bidi="ar"/>
        </w:rPr>
        <w:t>卫生陶瓷</w:t>
      </w:r>
      <w:r>
        <w:rPr>
          <w:rFonts w:ascii="黑体" w:hAnsi="宋体" w:eastAsia="黑体" w:cs="黑体"/>
          <w:color w:val="000000"/>
          <w:kern w:val="0"/>
          <w:sz w:val="36"/>
          <w:szCs w:val="36"/>
          <w:lang w:val="en-US" w:eastAsia="zh-CN" w:bidi="ar"/>
        </w:rPr>
        <w:t>产品质量省级监督抽查实施细则</w:t>
      </w:r>
    </w:p>
    <w:p>
      <w:pPr>
        <w:spacing w:line="560" w:lineRule="exact"/>
        <w:jc w:val="center"/>
        <w:rPr>
          <w:rFonts w:hint="default" w:ascii="宋体" w:hAnsi="宋体" w:cs="仿宋_GB2312"/>
          <w:b/>
          <w:bCs/>
          <w:color w:val="auto"/>
          <w:sz w:val="32"/>
          <w:szCs w:val="32"/>
          <w:lang w:val="en-US"/>
        </w:rPr>
      </w:pPr>
      <w:r>
        <w:rPr>
          <w:rFonts w:hint="eastAsia" w:ascii="黑体" w:hAnsi="黑体" w:eastAsia="黑体" w:cs="黑体"/>
          <w:color w:val="000000"/>
          <w:sz w:val="28"/>
          <w:szCs w:val="28"/>
          <w:lang w:val="en-US" w:eastAsia="zh-CN"/>
        </w:rPr>
        <w:t>GHJX-2022-27</w:t>
      </w:r>
      <w:bookmarkStart w:id="0" w:name="_GoBack"/>
      <w:bookmarkEnd w:id="0"/>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蹲便器</w:t>
      </w:r>
      <w:r>
        <w:rPr>
          <w:rFonts w:hint="eastAsia" w:ascii="仿宋_GB2312" w:hAnsi="仿宋_GB2312" w:eastAsia="仿宋_GB2312" w:cs="仿宋_GB2312"/>
          <w:color w:val="auto"/>
          <w:sz w:val="32"/>
          <w:szCs w:val="32"/>
        </w:rPr>
        <w:t>。</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spacing w:line="5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.3.1  </w:t>
      </w:r>
      <w:r>
        <w:rPr>
          <w:rFonts w:hint="eastAsia" w:ascii="仿宋_GB2312" w:hAnsi="仿宋_GB2312" w:eastAsia="仿宋_GB2312" w:cs="仿宋_GB2312"/>
          <w:sz w:val="32"/>
          <w:szCs w:val="32"/>
          <w:lang w:val="en-US" w:eastAsia="zh-CN"/>
        </w:rPr>
        <w:t>蹲便器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每次抽取样品4个，其中3个作为检验样品，1个作为备用样品</w:t>
      </w:r>
      <w:r>
        <w:rPr>
          <w:rFonts w:hint="eastAsia" w:ascii="仿宋_GB2312" w:hAnsi="仿宋_GB2312" w:eastAsia="仿宋_GB2312" w:cs="仿宋_GB2312"/>
          <w:color w:val="auto"/>
          <w:sz w:val="32"/>
          <w:szCs w:val="32"/>
        </w:rPr>
        <w:t>。</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pStyle w:val="17"/>
        <w:spacing w:before="0" w:beforeLines="0" w:after="0" w:afterLines="0" w:line="560" w:lineRule="exact"/>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zh-CN" w:eastAsia="zh-CN"/>
        </w:rPr>
        <w:t>GB/T</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6952—2015卫生陶瓷</w:t>
      </w:r>
    </w:p>
    <w:p>
      <w:pPr>
        <w:widowControl/>
        <w:shd w:val="clear" w:color="auto" w:fill="FFFFFF"/>
        <w:spacing w:line="560" w:lineRule="exact"/>
        <w:ind w:firstLine="547"/>
        <w:rPr>
          <w:rFonts w:hint="eastAsia" w:ascii="仿宋_GB2312" w:hAnsi="仿宋_GB2312" w:eastAsia="仿宋_GB2312" w:cs="仿宋_GB2312"/>
          <w:color w:val="auto"/>
          <w:sz w:val="32"/>
          <w:szCs w:val="32"/>
          <w:lang w:val="zh-CN"/>
        </w:rPr>
      </w:pPr>
      <w:r>
        <w:rPr>
          <w:rFonts w:ascii="仿宋_GB2312" w:hAnsi="仿宋_GB2312" w:eastAsia="仿宋_GB2312" w:cs="仿宋_GB2312"/>
          <w:color w:val="auto"/>
          <w:kern w:val="0"/>
          <w:sz w:val="32"/>
          <w:szCs w:val="32"/>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2.2.1  </w:t>
      </w:r>
      <w:r>
        <w:rPr>
          <w:rFonts w:hint="eastAsia" w:ascii="仿宋_GB2312" w:hAnsi="仿宋_GB2312" w:eastAsia="仿宋_GB2312" w:cs="仿宋_GB2312"/>
          <w:sz w:val="32"/>
          <w:szCs w:val="32"/>
          <w:lang w:val="en-US" w:eastAsia="zh-CN"/>
        </w:rPr>
        <w:t>蹲便器</w:t>
      </w:r>
      <w:r>
        <w:rPr>
          <w:rFonts w:hint="eastAsia" w:ascii="仿宋_GB2312" w:hAnsi="仿宋_GB2312" w:eastAsia="仿宋_GB2312" w:cs="仿宋_GB2312"/>
          <w:sz w:val="32"/>
          <w:szCs w:val="32"/>
        </w:rPr>
        <w:t>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 xml:space="preserve">表1 </w:t>
      </w:r>
      <w:r>
        <w:rPr>
          <w:rFonts w:hint="eastAsia" w:ascii="仿宋_GB2312" w:hAnsi="仿宋_GB2312" w:eastAsia="仿宋_GB2312" w:cs="仿宋_GB2312"/>
          <w:b/>
          <w:bCs/>
          <w:sz w:val="28"/>
          <w:szCs w:val="28"/>
          <w:lang w:val="en-US" w:eastAsia="zh-CN"/>
        </w:rPr>
        <w:t>蹲便器</w:t>
      </w:r>
      <w:r>
        <w:rPr>
          <w:rFonts w:hint="eastAsia" w:ascii="仿宋_GB2312" w:hAnsi="仿宋_GB2312" w:eastAsia="仿宋_GB2312" w:cs="仿宋_GB2312"/>
          <w:b/>
          <w:bCs/>
          <w:sz w:val="28"/>
          <w:szCs w:val="28"/>
          <w:lang w:eastAsia="zh-CN"/>
        </w:rPr>
        <w:t>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8"/>
        <w:gridCol w:w="3750"/>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1818"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375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2904"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1818"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750"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04"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水封深度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c>
          <w:tcPr>
            <w:tcW w:w="2904"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default" w:ascii="仿宋_GB2312" w:hAnsi="仿宋" w:eastAsia="仿宋_GB2312" w:cs="仿宋"/>
                <w:color w:val="auto"/>
                <w:sz w:val="28"/>
                <w:szCs w:val="28"/>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污水置换 </w:t>
            </w: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功能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洗净功能</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排放功能 </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便器用水量</w:t>
            </w:r>
          </w:p>
          <w:p>
            <w:pPr>
              <w:spacing w:line="440" w:lineRule="exact"/>
              <w:jc w:val="center"/>
              <w:rPr>
                <w:rFonts w:hint="eastAsia" w:ascii="仿宋_GB2312" w:hAnsi="仿宋" w:eastAsia="仿宋_GB2312" w:cs="仿宋"/>
                <w:color w:val="auto"/>
                <w:sz w:val="28"/>
                <w:szCs w:val="28"/>
                <w:lang w:val="en-US" w:eastAsia="zh-CN"/>
              </w:rPr>
            </w:pP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default" w:ascii="仿宋_GB2312" w:hAnsi="仿宋" w:eastAsia="仿宋_GB2312" w:cs="仿宋"/>
                <w:color w:val="auto"/>
                <w:sz w:val="28"/>
                <w:szCs w:val="28"/>
                <w:lang w:val="en-US" w:eastAsia="zh-CN"/>
              </w:rPr>
              <w:t>GB/T 6952-2015</w:t>
            </w:r>
          </w:p>
        </w:tc>
      </w:tr>
    </w:tbl>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不宜复检</w:t>
      </w:r>
      <w:r>
        <w:rPr>
          <w:rFonts w:hint="eastAsia" w:ascii="仿宋_GB2312" w:hAnsi="仿宋_GB2312" w:eastAsia="仿宋_GB2312" w:cs="仿宋_GB2312"/>
          <w:color w:val="000000"/>
          <w:sz w:val="32"/>
          <w:szCs w:val="32"/>
          <w:lang w:val="en-US" w:eastAsia="zh-CN"/>
        </w:rPr>
        <w:t>情况</w:t>
      </w:r>
      <w:r>
        <w:rPr>
          <w:rFonts w:hint="eastAsia" w:ascii="仿宋_GB2312" w:hAnsi="仿宋_GB2312" w:eastAsia="仿宋_GB2312" w:cs="仿宋_GB2312"/>
          <w:color w:val="000000"/>
          <w:sz w:val="32"/>
          <w:szCs w:val="32"/>
          <w:lang w:val="zh-CN"/>
        </w:rPr>
        <w:t>：</w:t>
      </w:r>
      <w:r>
        <w:rPr>
          <w:rFonts w:hint="eastAsia" w:ascii="仿宋_GB2312" w:hAnsi="仿宋_GB2312" w:eastAsia="仿宋_GB2312" w:cs="仿宋_GB2312"/>
          <w:color w:val="000000"/>
          <w:sz w:val="32"/>
          <w:szCs w:val="32"/>
          <w:lang w:val="en-US" w:eastAsia="zh-CN"/>
        </w:rPr>
        <w:t>若备样样品受到破坏</w:t>
      </w:r>
      <w:r>
        <w:rPr>
          <w:rFonts w:hint="eastAsia" w:ascii="仿宋_GB2312" w:hAnsi="仿宋_GB2312" w:eastAsia="仿宋_GB2312" w:cs="仿宋_GB2312"/>
          <w:color w:val="000000"/>
          <w:sz w:val="32"/>
          <w:szCs w:val="32"/>
          <w:lang w:val="zh-CN"/>
        </w:rPr>
        <w:t>，故</w:t>
      </w:r>
      <w:r>
        <w:rPr>
          <w:rFonts w:hint="eastAsia" w:ascii="仿宋_GB2312" w:hAnsi="仿宋_GB2312" w:eastAsia="仿宋_GB2312" w:cs="仿宋_GB2312"/>
          <w:color w:val="000000"/>
          <w:sz w:val="32"/>
          <w:szCs w:val="32"/>
        </w:rPr>
        <w:t>不对该</w:t>
      </w:r>
      <w:r>
        <w:rPr>
          <w:rFonts w:hint="eastAsia" w:ascii="仿宋_GB2312" w:hAnsi="仿宋_GB2312" w:eastAsia="仿宋_GB2312" w:cs="仿宋_GB2312"/>
          <w:color w:val="000000"/>
          <w:sz w:val="32"/>
          <w:szCs w:val="32"/>
          <w:lang w:val="en-US" w:eastAsia="zh-CN"/>
        </w:rPr>
        <w:t>样品</w:t>
      </w:r>
      <w:r>
        <w:rPr>
          <w:rFonts w:hint="eastAsia" w:ascii="仿宋_GB2312" w:hAnsi="仿宋_GB2312" w:eastAsia="仿宋_GB2312" w:cs="仿宋_GB2312"/>
          <w:color w:val="000000"/>
          <w:sz w:val="32"/>
          <w:szCs w:val="32"/>
        </w:rPr>
        <w:t>进行复检。</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经检验，检验项目全部合格，判定为被抽查产品所检项目未发现不合格；检验项目中任一项或一项以上不合格，判定为被抽查产品不合格。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若被检产品明示的质量要求高于本细则中检验项目依据的标准要求时，应按被检产品明示的质量要求判定。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若被检产品明示的质量要求低于或包含本细则中检验项目依据的推荐性标准要求时，应以被检产品明示的质量要求判定。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若被检产品明示的质量要求缺少本细则中检验项目依据的推荐性标准要求时，该项目不参与判定。</w:t>
      </w:r>
    </w:p>
    <w:p/>
    <w:p/>
    <w:sectPr>
      <w:headerReference r:id="rId3" w:type="default"/>
      <w:footerReference r:id="rId4" w:type="default"/>
      <w:pgSz w:w="11906" w:h="16838"/>
      <w:pgMar w:top="1440" w:right="1474" w:bottom="1440"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hint="eastAsia" w:ascii="宋体" w:hAnsi="宋体"/>
      </w:rPr>
    </w:pPr>
    <w:r>
      <w:rPr>
        <w:rFonts w:ascii="宋体"/>
      </w:rPr>
      <w:fldChar w:fldCharType="begin"/>
    </w:r>
    <w:r>
      <w:rPr>
        <w:rStyle w:val="16"/>
        <w:rFonts w:ascii="宋体" w:eastAsia="宋体"/>
      </w:rPr>
      <w:instrText xml:space="preserve"> PAGE </w:instrText>
    </w:r>
    <w:r>
      <w:rPr>
        <w:rFonts w:ascii="宋体"/>
      </w:rPr>
      <w:fldChar w:fldCharType="separate"/>
    </w:r>
    <w:r>
      <w:rPr>
        <w:rStyle w:val="16"/>
        <w:rFonts w:ascii="宋体" w:eastAsia="宋体"/>
      </w:rPr>
      <w:t>15</w:t>
    </w:r>
    <w:r>
      <w:rPr>
        <w:rFonts w:asci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4EB87162"/>
    <w:rsid w:val="08E2637E"/>
    <w:rsid w:val="11FB7A9F"/>
    <w:rsid w:val="15AC0694"/>
    <w:rsid w:val="1BCB6D01"/>
    <w:rsid w:val="22604ECF"/>
    <w:rsid w:val="2A8D4189"/>
    <w:rsid w:val="3CB12016"/>
    <w:rsid w:val="4EB87162"/>
    <w:rsid w:val="60EB0B04"/>
    <w:rsid w:val="6D603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718</Words>
  <Characters>881</Characters>
  <Lines>0</Lines>
  <Paragraphs>0</Paragraphs>
  <TotalTime>0</TotalTime>
  <ScaleCrop>false</ScaleCrop>
  <LinksUpToDate>false</LinksUpToDate>
  <CharactersWithSpaces>929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2022-07-21T02:05:00Z</dcterms:created>
  <dc:creator>范儿。</dc:creator>
  <cp:lastModifiedBy>Administrator</cp:lastModifiedBy>
  <dcterms:modified xsi:type="dcterms:W3CDTF">2022-07-22T07:31:25Z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224080D43CE84B72B297FADBA24D1D22</vt:lpwstr>
  </property>
</Properties>
</file>